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AA" w:rsidRPr="008942EC" w:rsidRDefault="00F74022">
      <w:pPr>
        <w:snapToGrid w:val="0"/>
        <w:spacing w:line="460" w:lineRule="exact"/>
        <w:ind w:leftChars="0" w:left="0" w:firstLineChars="0" w:firstLine="0"/>
        <w:jc w:val="center"/>
        <w:rPr>
          <w:rFonts w:ascii="標楷體" w:eastAsia="標楷體" w:hAnsi="標楷體" w:cs="標楷體"/>
          <w:spacing w:val="-20"/>
          <w:sz w:val="40"/>
          <w:szCs w:val="40"/>
        </w:rPr>
      </w:pPr>
      <w:r w:rsidRPr="008942EC">
        <w:rPr>
          <w:rFonts w:ascii="標楷體" w:eastAsia="標楷體" w:hAnsi="標楷體" w:cs="標楷體" w:hint="eastAsia"/>
          <w:bCs/>
          <w:spacing w:val="-20"/>
          <w:sz w:val="40"/>
          <w:szCs w:val="40"/>
        </w:rPr>
        <w:t>無線廣播電視事業與頻道事業管理條例</w:t>
      </w:r>
      <w:r w:rsidRPr="008942EC">
        <w:rPr>
          <w:rFonts w:ascii="標楷體" w:eastAsia="標楷體" w:hAnsi="標楷體" w:cs="標楷體" w:hint="eastAsia"/>
          <w:spacing w:val="-20"/>
          <w:sz w:val="40"/>
          <w:szCs w:val="40"/>
        </w:rPr>
        <w:t>草案總說明</w:t>
      </w:r>
    </w:p>
    <w:p w:rsidR="00F74022" w:rsidRPr="008942EC" w:rsidRDefault="00F74022" w:rsidP="009D5799">
      <w:pPr>
        <w:snapToGrid w:val="0"/>
        <w:spacing w:beforeLines="20" w:line="460" w:lineRule="exact"/>
        <w:ind w:leftChars="0" w:left="0" w:firstLineChars="221" w:firstLine="619"/>
        <w:jc w:val="both"/>
        <w:rPr>
          <w:rFonts w:ascii="標楷體" w:eastAsia="標楷體" w:hAnsi="標楷體" w:cs="Times New Roman"/>
          <w:sz w:val="28"/>
          <w:szCs w:val="28"/>
        </w:rPr>
      </w:pPr>
      <w:r w:rsidRPr="008942EC">
        <w:rPr>
          <w:rFonts w:ascii="標楷體" w:eastAsia="標楷體" w:hAnsi="標楷體" w:hint="eastAsia"/>
          <w:sz w:val="28"/>
          <w:szCs w:val="28"/>
        </w:rPr>
        <w:t>廣播</w:t>
      </w:r>
      <w:r w:rsidR="005E0DCA" w:rsidRPr="008942EC">
        <w:rPr>
          <w:rFonts w:ascii="標楷體" w:eastAsia="標楷體" w:hAnsi="標楷體" w:cs="Times New Roman" w:hint="eastAsia"/>
          <w:sz w:val="28"/>
          <w:szCs w:val="28"/>
        </w:rPr>
        <w:t>電視法於六十五年制定公布，衛星廣播電視法於八十八年制定公布，係依廣電媒體之屬性，按其傳輸方式為地面無線及衛星，分別立法管理。</w:t>
      </w:r>
      <w:proofErr w:type="gramStart"/>
      <w:r w:rsidR="005E0DCA" w:rsidRPr="008942EC">
        <w:rPr>
          <w:rFonts w:ascii="標楷體" w:eastAsia="標楷體" w:hAnsi="標楷體" w:cs="Times New Roman" w:hint="eastAsia"/>
          <w:sz w:val="28"/>
          <w:szCs w:val="28"/>
        </w:rPr>
        <w:t>惟前揭</w:t>
      </w:r>
      <w:proofErr w:type="gramEnd"/>
      <w:r w:rsidR="005E0DCA" w:rsidRPr="008942EC">
        <w:rPr>
          <w:rFonts w:ascii="標楷體" w:eastAsia="標楷體" w:hAnsi="標楷體" w:cs="Times New Roman" w:hint="eastAsia"/>
          <w:sz w:val="28"/>
          <w:szCs w:val="28"/>
        </w:rPr>
        <w:t>法律制定時期不一，管制密度亦有差別。近年，由於科技創新產生通訊、傳播匯流</w:t>
      </w:r>
      <w:r w:rsidR="005E0DCA" w:rsidRPr="008942EC">
        <w:rPr>
          <w:rFonts w:ascii="標楷體" w:eastAsia="標楷體" w:hAnsi="標楷體" w:cs="Times New Roman"/>
          <w:sz w:val="28"/>
          <w:szCs w:val="28"/>
        </w:rPr>
        <w:t>(convergence)</w:t>
      </w:r>
      <w:r w:rsidR="005E0DCA" w:rsidRPr="008942EC">
        <w:rPr>
          <w:rFonts w:ascii="標楷體" w:eastAsia="標楷體" w:hAnsi="標楷體" w:cs="Times New Roman" w:hint="eastAsia"/>
          <w:sz w:val="28"/>
          <w:szCs w:val="28"/>
        </w:rPr>
        <w:t>，不同傳輸技術已可提供相同之內容服務，造成現行依傳播媒體屬性垂直立法管理的模式受到衝擊，世界先進國家紛紛檢討修正其通傳媒體管制架構，以符合匯流趨勢發展。</w:t>
      </w:r>
    </w:p>
    <w:p w:rsidR="00F74022" w:rsidRPr="008942EC" w:rsidRDefault="005E0DCA" w:rsidP="00336142">
      <w:pPr>
        <w:snapToGrid w:val="0"/>
        <w:spacing w:line="460" w:lineRule="exact"/>
        <w:ind w:leftChars="0" w:left="0" w:firstLineChars="202" w:firstLine="566"/>
        <w:jc w:val="both"/>
        <w:rPr>
          <w:rFonts w:ascii="標楷體" w:eastAsia="標楷體" w:hAnsi="標楷體" w:cs="Times New Roman"/>
          <w:sz w:val="28"/>
          <w:szCs w:val="28"/>
        </w:rPr>
      </w:pPr>
      <w:r w:rsidRPr="008942EC">
        <w:rPr>
          <w:rFonts w:ascii="標楷體" w:eastAsia="標楷體" w:hAnsi="標楷體" w:cs="Times New Roman" w:hint="eastAsia"/>
          <w:sz w:val="28"/>
          <w:szCs w:val="28"/>
        </w:rPr>
        <w:t>數位匯流下，考量廣播電視產業變化仍有異於通訊產業，且其使用公共之無線電波頻率，肩負有促進多元文化、維護本國文化及保障兒少等弱勢權益之社會責任，復基於廣播電視產業於內容製作、營運方式及網路設置之要求，</w:t>
      </w:r>
      <w:proofErr w:type="gramStart"/>
      <w:r w:rsidRPr="008942EC">
        <w:rPr>
          <w:rFonts w:ascii="標楷體" w:eastAsia="標楷體" w:hAnsi="標楷體" w:cs="Times New Roman" w:hint="eastAsia"/>
          <w:sz w:val="28"/>
          <w:szCs w:val="28"/>
        </w:rPr>
        <w:t>均有其</w:t>
      </w:r>
      <w:proofErr w:type="gramEnd"/>
      <w:r w:rsidRPr="008942EC">
        <w:rPr>
          <w:rFonts w:ascii="標楷體" w:eastAsia="標楷體" w:hAnsi="標楷體" w:cs="Times New Roman" w:hint="eastAsia"/>
          <w:sz w:val="28"/>
          <w:szCs w:val="28"/>
        </w:rPr>
        <w:t>特殊之歷史背景與需求，因此，以漸進匯流方式，維持現行垂直式整合型態，內容部分則予以調和管制程度，並因應現階段就專門性、特殊性或臨時性事項之需求，分就不同類型之廣電事業之營運，予以專章規範。</w:t>
      </w:r>
    </w:p>
    <w:p w:rsidR="00CC54FB" w:rsidRPr="008942EC" w:rsidRDefault="005E0DCA" w:rsidP="007B2367">
      <w:pPr>
        <w:snapToGrid w:val="0"/>
        <w:spacing w:line="460" w:lineRule="exact"/>
        <w:ind w:leftChars="0" w:left="0" w:firstLineChars="202" w:firstLine="566"/>
        <w:jc w:val="both"/>
        <w:rPr>
          <w:rFonts w:ascii="標楷體" w:eastAsia="標楷體" w:hAnsi="標楷體" w:cs="Times New Roman"/>
          <w:sz w:val="28"/>
          <w:szCs w:val="28"/>
        </w:rPr>
      </w:pPr>
      <w:r w:rsidRPr="008942EC">
        <w:rPr>
          <w:rFonts w:ascii="標楷體" w:eastAsia="標楷體" w:hAnsi="標楷體" w:cs="Times New Roman" w:hint="eastAsia"/>
          <w:sz w:val="28"/>
          <w:szCs w:val="28"/>
        </w:rPr>
        <w:t>面對匯流趨勢下崛起的新媒體，從廣播電視產業的營收上可以明顯看出受到的衝擊，為兼顧本國文化的維護與強化廣播電視業者的經營彈性，本條例放寬無線廣播電視經營限制，導入層級化管理思維，在基礎網路層部分，無線廣播和無線電視事業，得不自建網路，經主管機關許可後得委託他事業播送、與他事業共同建置，或租用他人已建置之網路傳輸內容。現行無線電視須以自己名義播出四個頻道的營運模式，兼顧無線電視事業之經營狀況，調整為至少自營一個頻道即可，其餘頻寬可播送其他頻道服務事業所提供之頻道，如該事業確實履行營運計畫所承諾之義務，亦可將調變後的傳輸容量與其他無線電視事業共用，以提升頻率使用效率，擴展經營空間。另為提升無線廣播事業競爭力及經營效能，本條例允許無線廣播事業一定程度的聯營行為。</w:t>
      </w:r>
    </w:p>
    <w:p w:rsidR="00CC54FB" w:rsidRPr="008942EC" w:rsidRDefault="005E0DCA" w:rsidP="007B2367">
      <w:pPr>
        <w:snapToGrid w:val="0"/>
        <w:spacing w:line="460" w:lineRule="exact"/>
        <w:ind w:leftChars="0" w:left="0" w:firstLineChars="202" w:firstLine="566"/>
        <w:jc w:val="both"/>
        <w:rPr>
          <w:rFonts w:ascii="標楷體" w:eastAsia="標楷體" w:hAnsi="標楷體" w:cs="Times New Roman"/>
          <w:sz w:val="28"/>
          <w:szCs w:val="28"/>
        </w:rPr>
      </w:pPr>
      <w:r w:rsidRPr="008942EC">
        <w:rPr>
          <w:rFonts w:ascii="標楷體" w:eastAsia="標楷體" w:hAnsi="標楷體" w:cs="Times New Roman" w:hint="eastAsia"/>
          <w:sz w:val="28"/>
          <w:szCs w:val="28"/>
        </w:rPr>
        <w:t>為強化事業治理，促進廣電事業履行社會責任，同時降低政府干預，廣電事業之組織型態，以股份有限公司為主，較大規模事業並須為公開發行公司，以加強企業內部治理。同時，廣電事業</w:t>
      </w:r>
      <w:proofErr w:type="gramStart"/>
      <w:r w:rsidRPr="008942EC">
        <w:rPr>
          <w:rFonts w:ascii="標楷體" w:eastAsia="標楷體" w:hAnsi="標楷體" w:cs="Times New Roman" w:hint="eastAsia"/>
          <w:sz w:val="28"/>
          <w:szCs w:val="28"/>
        </w:rPr>
        <w:t>攸</w:t>
      </w:r>
      <w:proofErr w:type="gramEnd"/>
      <w:r w:rsidRPr="008942EC">
        <w:rPr>
          <w:rFonts w:ascii="標楷體" w:eastAsia="標楷體" w:hAnsi="標楷體" w:cs="Times New Roman" w:hint="eastAsia"/>
          <w:sz w:val="28"/>
          <w:szCs w:val="28"/>
        </w:rPr>
        <w:t>關民眾公眾意見之</w:t>
      </w:r>
      <w:r w:rsidRPr="008942EC">
        <w:rPr>
          <w:rFonts w:ascii="標楷體" w:eastAsia="標楷體" w:hAnsi="標楷體" w:cs="Times New Roman" w:hint="eastAsia"/>
          <w:sz w:val="28"/>
          <w:szCs w:val="28"/>
        </w:rPr>
        <w:lastRenderedPageBreak/>
        <w:t>形成，</w:t>
      </w:r>
      <w:r w:rsidR="00AD1CE4" w:rsidRPr="008942EC">
        <w:rPr>
          <w:rFonts w:ascii="標楷體" w:eastAsia="標楷體" w:hAnsi="標楷體" w:cs="Times New Roman" w:hint="eastAsia"/>
          <w:sz w:val="28"/>
          <w:szCs w:val="28"/>
        </w:rPr>
        <w:t>頻道</w:t>
      </w:r>
      <w:r w:rsidR="0051360F" w:rsidRPr="008942EC">
        <w:rPr>
          <w:rFonts w:ascii="標楷體" w:eastAsia="標楷體" w:hAnsi="標楷體" w:cs="Times New Roman" w:hint="eastAsia"/>
          <w:sz w:val="28"/>
          <w:szCs w:val="28"/>
        </w:rPr>
        <w:t>內容</w:t>
      </w:r>
      <w:r w:rsidR="00AD1CE4" w:rsidRPr="008942EC">
        <w:rPr>
          <w:rFonts w:ascii="標楷體" w:eastAsia="標楷體" w:hAnsi="標楷體" w:cs="Times New Roman" w:hint="eastAsia"/>
          <w:sz w:val="28"/>
          <w:szCs w:val="28"/>
        </w:rPr>
        <w:t>尤重創</w:t>
      </w:r>
      <w:r w:rsidR="0051360F" w:rsidRPr="008942EC">
        <w:rPr>
          <w:rFonts w:ascii="標楷體" w:eastAsia="標楷體" w:hAnsi="標楷體" w:cs="Times New Roman" w:hint="eastAsia"/>
          <w:sz w:val="28"/>
          <w:szCs w:val="28"/>
        </w:rPr>
        <w:t>作</w:t>
      </w:r>
      <w:r w:rsidR="00AD1CE4" w:rsidRPr="008942EC">
        <w:rPr>
          <w:rFonts w:ascii="標楷體" w:eastAsia="標楷體" w:hAnsi="標楷體" w:cs="Times New Roman" w:hint="eastAsia"/>
          <w:sz w:val="28"/>
          <w:szCs w:val="28"/>
        </w:rPr>
        <w:t>自由，</w:t>
      </w:r>
      <w:r w:rsidRPr="008942EC">
        <w:rPr>
          <w:rFonts w:ascii="標楷體" w:eastAsia="標楷體" w:hAnsi="標楷體" w:cs="Times New Roman" w:hint="eastAsia"/>
          <w:sz w:val="28"/>
          <w:szCs w:val="28"/>
        </w:rPr>
        <w:t>為衡平言論自由及視聽眾權益保護，本條例</w:t>
      </w:r>
      <w:proofErr w:type="gramStart"/>
      <w:r w:rsidRPr="008942EC">
        <w:rPr>
          <w:rFonts w:ascii="標楷體" w:eastAsia="標楷體" w:hAnsi="標楷體" w:cs="Times New Roman" w:hint="eastAsia"/>
          <w:sz w:val="28"/>
          <w:szCs w:val="28"/>
        </w:rPr>
        <w:t>建立問責機制</w:t>
      </w:r>
      <w:proofErr w:type="gramEnd"/>
      <w:r w:rsidRPr="008942EC">
        <w:rPr>
          <w:rFonts w:ascii="標楷體" w:eastAsia="標楷體" w:hAnsi="標楷體" w:cs="Times New Roman" w:hint="eastAsia"/>
          <w:sz w:val="28"/>
          <w:szCs w:val="28"/>
        </w:rPr>
        <w:t>（</w:t>
      </w:r>
      <w:r w:rsidRPr="008942EC">
        <w:rPr>
          <w:rFonts w:ascii="標楷體" w:eastAsia="標楷體" w:hAnsi="標楷體" w:cs="Times New Roman"/>
          <w:sz w:val="28"/>
          <w:szCs w:val="28"/>
        </w:rPr>
        <w:t xml:space="preserve">accountability </w:t>
      </w:r>
      <w:r w:rsidRPr="008942EC">
        <w:rPr>
          <w:rFonts w:ascii="標楷體" w:eastAsia="標楷體" w:hAnsi="標楷體" w:cs="Times New Roman" w:hint="eastAsia"/>
          <w:sz w:val="28"/>
          <w:szCs w:val="28"/>
        </w:rPr>
        <w:t>system），促進公共參與，達到維繫公共利益及媒體多元表現之目標。</w:t>
      </w:r>
    </w:p>
    <w:p w:rsidR="006B267C" w:rsidRPr="008942EC" w:rsidRDefault="005E0DCA" w:rsidP="007B2367">
      <w:pPr>
        <w:snapToGrid w:val="0"/>
        <w:spacing w:line="460" w:lineRule="exact"/>
        <w:ind w:leftChars="0" w:left="0" w:firstLineChars="202" w:firstLine="566"/>
        <w:jc w:val="both"/>
        <w:rPr>
          <w:rFonts w:ascii="標楷體" w:eastAsia="標楷體" w:hAnsi="標楷體" w:cs="Times New Roman"/>
          <w:color w:val="000000" w:themeColor="text1"/>
          <w:sz w:val="28"/>
          <w:szCs w:val="28"/>
        </w:rPr>
      </w:pPr>
      <w:r w:rsidRPr="008942EC">
        <w:rPr>
          <w:rFonts w:ascii="標楷體" w:eastAsia="標楷體" w:hAnsi="標楷體" w:cs="Times New Roman" w:hint="eastAsia"/>
          <w:sz w:val="28"/>
          <w:szCs w:val="28"/>
        </w:rPr>
        <w:t>因應當前視訊內容可跨平</w:t>
      </w:r>
      <w:proofErr w:type="gramStart"/>
      <w:r w:rsidRPr="008942EC">
        <w:rPr>
          <w:rFonts w:ascii="標楷體" w:eastAsia="標楷體" w:hAnsi="標楷體" w:cs="Times New Roman" w:hint="eastAsia"/>
          <w:sz w:val="28"/>
          <w:szCs w:val="28"/>
        </w:rPr>
        <w:t>臺</w:t>
      </w:r>
      <w:proofErr w:type="gramEnd"/>
      <w:r w:rsidRPr="008942EC">
        <w:rPr>
          <w:rFonts w:ascii="標楷體" w:eastAsia="標楷體" w:hAnsi="標楷體" w:cs="Times New Roman" w:hint="eastAsia"/>
          <w:sz w:val="28"/>
          <w:szCs w:val="28"/>
        </w:rPr>
        <w:t>播送之情況，為朝相同服務內容相同管理目標，本條例要求經營以一定名稱提供經事先安排固定播放次序之節目及廣告之服務者，須取得許可後始得於無線電視及直播衛星廣播電視等視訊平</w:t>
      </w:r>
      <w:proofErr w:type="gramStart"/>
      <w:r w:rsidRPr="008942EC">
        <w:rPr>
          <w:rFonts w:ascii="標楷體" w:eastAsia="標楷體" w:hAnsi="標楷體" w:cs="Times New Roman" w:hint="eastAsia"/>
          <w:sz w:val="28"/>
          <w:szCs w:val="28"/>
        </w:rPr>
        <w:t>臺</w:t>
      </w:r>
      <w:proofErr w:type="gramEnd"/>
      <w:r w:rsidRPr="008942EC">
        <w:rPr>
          <w:rFonts w:ascii="標楷體" w:eastAsia="標楷體" w:hAnsi="標楷體" w:cs="Times New Roman" w:hint="eastAsia"/>
          <w:sz w:val="28"/>
          <w:szCs w:val="28"/>
        </w:rPr>
        <w:t>播送。另為使廣電事業獲得資源</w:t>
      </w:r>
      <w:proofErr w:type="gramStart"/>
      <w:r w:rsidRPr="008942EC">
        <w:rPr>
          <w:rFonts w:ascii="標楷體" w:eastAsia="標楷體" w:hAnsi="標楷體" w:cs="Times New Roman" w:hint="eastAsia"/>
          <w:sz w:val="28"/>
          <w:szCs w:val="28"/>
        </w:rPr>
        <w:t>挹</w:t>
      </w:r>
      <w:proofErr w:type="gramEnd"/>
      <w:r w:rsidRPr="008942EC">
        <w:rPr>
          <w:rFonts w:ascii="標楷體" w:eastAsia="標楷體" w:hAnsi="標楷體" w:cs="Times New Roman" w:hint="eastAsia"/>
          <w:sz w:val="28"/>
          <w:szCs w:val="28"/>
        </w:rPr>
        <w:t>注，本條例適度放寬廣告時間限制，並開放置入性行銷及贊助；為促進本國廣電內容產業發展，有助於廣電內容之品質，明定提升優質及多元化內容製播之獎勵規範。另為強化衛星節目訊號保護，本條例</w:t>
      </w:r>
      <w:r w:rsidRPr="008942EC">
        <w:rPr>
          <w:rFonts w:ascii="標楷體" w:eastAsia="標楷體" w:hAnsi="標楷體" w:cs="Times New Roman"/>
          <w:color w:val="000000" w:themeColor="text1"/>
          <w:sz w:val="28"/>
          <w:szCs w:val="28"/>
        </w:rPr>
        <w:t>參酌跨太平洋夥伴協定(TPP)</w:t>
      </w:r>
      <w:r w:rsidRPr="008942EC">
        <w:rPr>
          <w:rFonts w:ascii="標楷體" w:eastAsia="標楷體" w:hAnsi="標楷體" w:cs="Times New Roman" w:hint="eastAsia"/>
          <w:color w:val="000000" w:themeColor="text1"/>
          <w:sz w:val="28"/>
          <w:szCs w:val="28"/>
        </w:rPr>
        <w:t>及</w:t>
      </w:r>
      <w:r w:rsidRPr="008942EC">
        <w:rPr>
          <w:rFonts w:ascii="標楷體" w:eastAsia="標楷體" w:hAnsi="標楷體" w:cs="Times New Roman" w:hint="eastAsia"/>
          <w:sz w:val="28"/>
          <w:szCs w:val="28"/>
        </w:rPr>
        <w:t>新加坡通傳法</w:t>
      </w:r>
      <w:r w:rsidRPr="008942EC">
        <w:rPr>
          <w:rFonts w:ascii="標楷體" w:eastAsia="標楷體" w:hAnsi="標楷體" w:cs="Times New Roman" w:hint="eastAsia"/>
          <w:color w:val="000000" w:themeColor="text1"/>
          <w:sz w:val="28"/>
          <w:szCs w:val="28"/>
        </w:rPr>
        <w:t>，明定各事業之鎖碼節目訊號保護條文</w:t>
      </w:r>
      <w:r w:rsidRPr="008942EC">
        <w:rPr>
          <w:rFonts w:ascii="標楷體" w:eastAsia="標楷體" w:hAnsi="標楷體" w:cs="Times New Roman"/>
          <w:color w:val="000000" w:themeColor="text1"/>
          <w:sz w:val="28"/>
          <w:szCs w:val="28"/>
        </w:rPr>
        <w:t>。</w:t>
      </w:r>
    </w:p>
    <w:p w:rsidR="006B267C" w:rsidRPr="008942EC" w:rsidRDefault="005E0DCA">
      <w:pPr>
        <w:snapToGrid w:val="0"/>
        <w:spacing w:line="460" w:lineRule="exact"/>
        <w:ind w:leftChars="0" w:left="-142" w:firstLineChars="253" w:firstLine="708"/>
        <w:jc w:val="both"/>
        <w:rPr>
          <w:rFonts w:ascii="標楷體" w:eastAsia="標楷體" w:hAnsi="標楷體" w:cs="Times New Roman"/>
          <w:sz w:val="28"/>
          <w:szCs w:val="28"/>
        </w:rPr>
      </w:pPr>
      <w:r w:rsidRPr="008942EC">
        <w:rPr>
          <w:rFonts w:ascii="標楷體" w:eastAsia="標楷體" w:hAnsi="標楷體" w:cs="Times New Roman" w:hint="eastAsia"/>
          <w:sz w:val="28"/>
          <w:szCs w:val="28"/>
        </w:rPr>
        <w:t>本條例</w:t>
      </w:r>
      <w:proofErr w:type="gramStart"/>
      <w:r w:rsidRPr="008942EC">
        <w:rPr>
          <w:rFonts w:ascii="標楷體" w:eastAsia="標楷體" w:hAnsi="標楷體" w:cs="Times New Roman" w:hint="eastAsia"/>
          <w:sz w:val="28"/>
          <w:szCs w:val="28"/>
        </w:rPr>
        <w:t>採</w:t>
      </w:r>
      <w:proofErr w:type="gramEnd"/>
      <w:r w:rsidRPr="008942EC">
        <w:rPr>
          <w:rFonts w:ascii="標楷體" w:eastAsia="標楷體" w:hAnsi="標楷體" w:cs="Times New Roman" w:hint="eastAsia"/>
          <w:sz w:val="28"/>
          <w:szCs w:val="28"/>
        </w:rPr>
        <w:t>垂直管制模式，分別就無線廣播事業、無線電視事業、直播衛星廣播電視事業及頻道服務提供事業管理，各以專章規範，</w:t>
      </w:r>
      <w:proofErr w:type="gramStart"/>
      <w:r w:rsidRPr="008942EC">
        <w:rPr>
          <w:rFonts w:ascii="標楷體" w:eastAsia="標楷體" w:hAnsi="標楷體" w:cs="Times New Roman" w:hint="eastAsia"/>
          <w:sz w:val="28"/>
          <w:szCs w:val="28"/>
        </w:rPr>
        <w:t>且衡酌廣</w:t>
      </w:r>
      <w:proofErr w:type="gramEnd"/>
      <w:r w:rsidRPr="008942EC">
        <w:rPr>
          <w:rFonts w:ascii="標楷體" w:eastAsia="標楷體" w:hAnsi="標楷體" w:cs="Times New Roman" w:hint="eastAsia"/>
          <w:sz w:val="28"/>
          <w:szCs w:val="28"/>
        </w:rPr>
        <w:t>電產業之發展趨勢，以廣播電視產業經營更具彈性為立法精神。本條例</w:t>
      </w:r>
      <w:r w:rsidR="009D5799">
        <w:rPr>
          <w:rFonts w:ascii="標楷體" w:eastAsia="標楷體" w:hAnsi="標楷體" w:cs="Times New Roman" w:hint="eastAsia"/>
          <w:sz w:val="28"/>
          <w:szCs w:val="28"/>
        </w:rPr>
        <w:t>共分十章，計一百二十二條，其要</w:t>
      </w:r>
      <w:r w:rsidRPr="008942EC">
        <w:rPr>
          <w:rFonts w:ascii="標楷體" w:eastAsia="標楷體" w:hAnsi="標楷體" w:cs="Times New Roman" w:hint="eastAsia"/>
          <w:sz w:val="28"/>
          <w:szCs w:val="28"/>
        </w:rPr>
        <w:t>點如下：</w:t>
      </w:r>
    </w:p>
    <w:p w:rsidR="006B267C" w:rsidRPr="008942EC" w:rsidRDefault="005E0DCA">
      <w:pPr>
        <w:snapToGrid w:val="0"/>
        <w:spacing w:line="460" w:lineRule="exact"/>
        <w:ind w:leftChars="0" w:left="566" w:hangingChars="202" w:hanging="566"/>
        <w:jc w:val="both"/>
        <w:rPr>
          <w:rFonts w:ascii="標楷體" w:eastAsia="標楷體" w:hAnsi="標楷體" w:cs="Times New Roman"/>
          <w:sz w:val="28"/>
          <w:szCs w:val="28"/>
        </w:rPr>
      </w:pPr>
      <w:r w:rsidRPr="008942EC">
        <w:rPr>
          <w:rFonts w:ascii="標楷體" w:eastAsia="標楷體" w:hAnsi="標楷體" w:cs="Times New Roman" w:hint="eastAsia"/>
          <w:sz w:val="28"/>
          <w:szCs w:val="28"/>
        </w:rPr>
        <w:t>一、本條例之立法目的、名詞定義，及各事業共通性之監理原則。（草案第一條至第八條）</w:t>
      </w:r>
    </w:p>
    <w:p w:rsidR="006B267C" w:rsidRPr="008942EC" w:rsidRDefault="005E0DCA">
      <w:pPr>
        <w:snapToGrid w:val="0"/>
        <w:spacing w:line="460" w:lineRule="exact"/>
        <w:ind w:leftChars="0" w:left="602" w:hangingChars="215" w:hanging="602"/>
        <w:jc w:val="both"/>
        <w:rPr>
          <w:rFonts w:ascii="標楷體" w:eastAsia="標楷體" w:hAnsi="標楷體" w:cs="Times New Roman"/>
          <w:sz w:val="28"/>
          <w:szCs w:val="28"/>
        </w:rPr>
      </w:pPr>
      <w:r w:rsidRPr="008942EC">
        <w:rPr>
          <w:rFonts w:ascii="標楷體" w:eastAsia="標楷體" w:hAnsi="標楷體" w:cs="Times New Roman" w:hint="eastAsia"/>
          <w:sz w:val="28"/>
          <w:szCs w:val="28"/>
        </w:rPr>
        <w:t>二、無線廣播事業經營與管理相關規範。（草案第九條至第二十四條）</w:t>
      </w:r>
    </w:p>
    <w:p w:rsidR="006B267C" w:rsidRPr="008942EC" w:rsidRDefault="00F74022">
      <w:pPr>
        <w:snapToGrid w:val="0"/>
        <w:spacing w:line="460" w:lineRule="exact"/>
        <w:ind w:leftChars="0" w:left="566" w:hangingChars="202" w:hanging="566"/>
        <w:jc w:val="both"/>
        <w:rPr>
          <w:rFonts w:ascii="標楷體" w:eastAsia="標楷體" w:hAnsi="標楷體"/>
          <w:sz w:val="28"/>
          <w:szCs w:val="28"/>
        </w:rPr>
      </w:pPr>
      <w:r w:rsidRPr="008942EC">
        <w:rPr>
          <w:rFonts w:ascii="標楷體" w:eastAsia="標楷體" w:hAnsi="標楷體" w:hint="eastAsia"/>
          <w:sz w:val="28"/>
          <w:szCs w:val="28"/>
        </w:rPr>
        <w:t>三、無線電視事業經營與管理相關規範。（草案第二十</w:t>
      </w:r>
      <w:r w:rsidR="00897A3F" w:rsidRPr="008942EC">
        <w:rPr>
          <w:rFonts w:ascii="標楷體" w:eastAsia="標楷體" w:hAnsi="標楷體" w:hint="eastAsia"/>
          <w:sz w:val="28"/>
          <w:szCs w:val="28"/>
        </w:rPr>
        <w:t>五</w:t>
      </w:r>
      <w:r w:rsidRPr="008942EC">
        <w:rPr>
          <w:rFonts w:ascii="標楷體" w:eastAsia="標楷體" w:hAnsi="標楷體" w:hint="eastAsia"/>
          <w:sz w:val="28"/>
          <w:szCs w:val="28"/>
        </w:rPr>
        <w:t>條至第四十</w:t>
      </w:r>
      <w:r w:rsidR="00207F50" w:rsidRPr="008942EC">
        <w:rPr>
          <w:rFonts w:ascii="標楷體" w:eastAsia="標楷體" w:hAnsi="標楷體" w:hint="eastAsia"/>
          <w:sz w:val="28"/>
          <w:szCs w:val="28"/>
        </w:rPr>
        <w:t>三條）</w:t>
      </w:r>
    </w:p>
    <w:p w:rsidR="006B267C" w:rsidRPr="008942EC" w:rsidRDefault="00207F50">
      <w:pPr>
        <w:snapToGrid w:val="0"/>
        <w:spacing w:line="460" w:lineRule="exact"/>
        <w:ind w:leftChars="0" w:left="566" w:hangingChars="202" w:hanging="566"/>
        <w:jc w:val="both"/>
        <w:rPr>
          <w:rFonts w:ascii="標楷體" w:eastAsia="標楷體" w:hAnsi="標楷體"/>
          <w:sz w:val="28"/>
          <w:szCs w:val="28"/>
        </w:rPr>
      </w:pPr>
      <w:r w:rsidRPr="008942EC">
        <w:rPr>
          <w:rFonts w:ascii="標楷體" w:eastAsia="標楷體" w:hAnsi="標楷體" w:hint="eastAsia"/>
          <w:sz w:val="28"/>
          <w:szCs w:val="28"/>
        </w:rPr>
        <w:t>四、直播衛星廣播電視事業經營與管理相關規範。（草案第四十四條至第五十五條）。</w:t>
      </w:r>
    </w:p>
    <w:p w:rsidR="006B267C" w:rsidRPr="008942EC" w:rsidRDefault="00207F50">
      <w:pPr>
        <w:snapToGrid w:val="0"/>
        <w:spacing w:line="460" w:lineRule="exact"/>
        <w:ind w:leftChars="0" w:left="566" w:hangingChars="202" w:hanging="566"/>
        <w:jc w:val="both"/>
        <w:rPr>
          <w:rFonts w:ascii="標楷體" w:eastAsia="標楷體" w:hAnsi="標楷體"/>
          <w:sz w:val="28"/>
          <w:szCs w:val="28"/>
        </w:rPr>
      </w:pPr>
      <w:r w:rsidRPr="008942EC">
        <w:rPr>
          <w:rFonts w:ascii="標楷體" w:eastAsia="標楷體" w:hAnsi="標楷體" w:hint="eastAsia"/>
          <w:sz w:val="28"/>
          <w:szCs w:val="28"/>
        </w:rPr>
        <w:t>五、頻道服務提供事業經營與管理相關規範（草案第五十六條至第七十一條）。</w:t>
      </w:r>
    </w:p>
    <w:p w:rsidR="006B267C" w:rsidRPr="008942EC" w:rsidRDefault="00207F50">
      <w:pPr>
        <w:snapToGrid w:val="0"/>
        <w:spacing w:line="460" w:lineRule="exact"/>
        <w:ind w:leftChars="0" w:left="566" w:hangingChars="202" w:hanging="566"/>
        <w:jc w:val="both"/>
        <w:rPr>
          <w:rFonts w:ascii="標楷體" w:eastAsia="標楷體" w:hAnsi="標楷體"/>
          <w:color w:val="000000" w:themeColor="text1"/>
          <w:sz w:val="28"/>
          <w:szCs w:val="28"/>
        </w:rPr>
      </w:pPr>
      <w:r w:rsidRPr="008942EC">
        <w:rPr>
          <w:rFonts w:ascii="標楷體" w:eastAsia="標楷體" w:hAnsi="標楷體" w:hint="eastAsia"/>
          <w:color w:val="000000" w:themeColor="text1"/>
          <w:sz w:val="28"/>
          <w:szCs w:val="28"/>
        </w:rPr>
        <w:t>六、為保障視聽眾權益，訂定權利保護章，規範付費服務應與用戶訂立契約、事業之鎖碼節目訊號保護規定、爭議調處等規定（草案第七十二條至第七十六條）。</w:t>
      </w:r>
    </w:p>
    <w:p w:rsidR="006B267C" w:rsidRPr="008942EC" w:rsidRDefault="00207F50">
      <w:pPr>
        <w:snapToGrid w:val="0"/>
        <w:spacing w:line="460" w:lineRule="exact"/>
        <w:ind w:leftChars="0" w:left="566" w:hangingChars="202" w:hanging="566"/>
        <w:jc w:val="both"/>
        <w:rPr>
          <w:rFonts w:ascii="標楷體" w:eastAsia="標楷體" w:hAnsi="標楷體"/>
          <w:color w:val="000000" w:themeColor="text1"/>
          <w:sz w:val="28"/>
          <w:szCs w:val="28"/>
        </w:rPr>
      </w:pPr>
      <w:r w:rsidRPr="008942EC">
        <w:rPr>
          <w:rFonts w:ascii="標楷體" w:eastAsia="標楷體" w:hAnsi="標楷體" w:hint="eastAsia"/>
          <w:color w:val="000000" w:themeColor="text1"/>
          <w:sz w:val="28"/>
          <w:szCs w:val="28"/>
        </w:rPr>
        <w:t>七、規定事業應建立自律機制或加入自律組織，及自律組織之申請許可設立與撤銷程序、任務等規定（草案第七十七條至第八十三條）。</w:t>
      </w:r>
    </w:p>
    <w:p w:rsidR="006B267C" w:rsidRPr="008942EC" w:rsidRDefault="00207F50">
      <w:pPr>
        <w:snapToGrid w:val="0"/>
        <w:spacing w:line="460" w:lineRule="exact"/>
        <w:ind w:leftChars="-14" w:left="532" w:hangingChars="202" w:hanging="566"/>
        <w:jc w:val="both"/>
        <w:rPr>
          <w:rFonts w:ascii="標楷體" w:eastAsia="標楷體" w:hAnsi="標楷體"/>
          <w:color w:val="000000" w:themeColor="text1"/>
          <w:sz w:val="28"/>
          <w:szCs w:val="28"/>
        </w:rPr>
      </w:pPr>
      <w:r w:rsidRPr="008942EC">
        <w:rPr>
          <w:rFonts w:ascii="標楷體" w:eastAsia="標楷體" w:hAnsi="標楷體" w:hint="eastAsia"/>
          <w:color w:val="000000" w:themeColor="text1"/>
          <w:sz w:val="28"/>
          <w:szCs w:val="28"/>
        </w:rPr>
        <w:t>八、節目、廣告應遵循之內容標準、促進廣電產業內容發展之相關措施，</w:t>
      </w:r>
      <w:r w:rsidRPr="008942EC">
        <w:rPr>
          <w:rFonts w:ascii="標楷體" w:eastAsia="標楷體" w:hAnsi="標楷體" w:hint="eastAsia"/>
          <w:color w:val="000000" w:themeColor="text1"/>
          <w:sz w:val="28"/>
          <w:szCs w:val="28"/>
        </w:rPr>
        <w:lastRenderedPageBreak/>
        <w:t>以及利害關係人之更正答辯權利等規定（草案第八十四條至第一百零二條）。</w:t>
      </w:r>
    </w:p>
    <w:p w:rsidR="006B267C" w:rsidRPr="008942EC" w:rsidRDefault="00207F50">
      <w:pPr>
        <w:snapToGrid w:val="0"/>
        <w:spacing w:line="460" w:lineRule="exact"/>
        <w:ind w:leftChars="-14" w:left="532" w:hangingChars="202" w:hanging="566"/>
        <w:jc w:val="both"/>
        <w:rPr>
          <w:rFonts w:ascii="標楷體" w:eastAsia="標楷體" w:hAnsi="標楷體"/>
          <w:color w:val="000000" w:themeColor="text1"/>
          <w:sz w:val="28"/>
          <w:szCs w:val="28"/>
        </w:rPr>
      </w:pPr>
      <w:r w:rsidRPr="008942EC">
        <w:rPr>
          <w:rFonts w:ascii="標楷體" w:eastAsia="標楷體" w:hAnsi="標楷體" w:hint="eastAsia"/>
          <w:color w:val="000000" w:themeColor="text1"/>
          <w:sz w:val="28"/>
          <w:szCs w:val="28"/>
        </w:rPr>
        <w:t>九、違反本條例規定之罰則（草案第一百零三條至第一百十</w:t>
      </w:r>
      <w:r w:rsidR="000E1848">
        <w:rPr>
          <w:rFonts w:ascii="標楷體" w:eastAsia="標楷體" w:hAnsi="標楷體" w:hint="eastAsia"/>
          <w:color w:val="000000" w:themeColor="text1"/>
          <w:sz w:val="28"/>
          <w:szCs w:val="28"/>
        </w:rPr>
        <w:t>四</w:t>
      </w:r>
      <w:r w:rsidRPr="008942EC">
        <w:rPr>
          <w:rFonts w:ascii="標楷體" w:eastAsia="標楷體" w:hAnsi="標楷體" w:hint="eastAsia"/>
          <w:color w:val="000000" w:themeColor="text1"/>
          <w:sz w:val="28"/>
          <w:szCs w:val="28"/>
        </w:rPr>
        <w:t>條）。</w:t>
      </w:r>
    </w:p>
    <w:p w:rsidR="006B267C" w:rsidRPr="008942EC" w:rsidRDefault="00207F50">
      <w:pPr>
        <w:snapToGrid w:val="0"/>
        <w:spacing w:line="460" w:lineRule="exact"/>
        <w:ind w:leftChars="-14" w:left="532" w:hangingChars="202" w:hanging="566"/>
        <w:jc w:val="both"/>
        <w:rPr>
          <w:rFonts w:ascii="標楷體" w:eastAsia="標楷體" w:hAnsi="標楷體"/>
          <w:color w:val="0000CC"/>
          <w:sz w:val="28"/>
          <w:szCs w:val="28"/>
        </w:rPr>
      </w:pPr>
      <w:r w:rsidRPr="008942EC">
        <w:rPr>
          <w:rFonts w:ascii="標楷體" w:eastAsia="標楷體" w:hAnsi="標楷體" w:hint="eastAsia"/>
          <w:color w:val="000000" w:themeColor="text1"/>
          <w:sz w:val="28"/>
          <w:szCs w:val="28"/>
        </w:rPr>
        <w:t>十、本條例之附則，包括違反本條例所為之行政處分，得</w:t>
      </w:r>
      <w:r w:rsidR="000E1848">
        <w:rPr>
          <w:rFonts w:ascii="標楷體" w:eastAsia="標楷體" w:hAnsi="標楷體" w:hint="eastAsia"/>
          <w:color w:val="000000" w:themeColor="text1"/>
          <w:sz w:val="28"/>
          <w:szCs w:val="28"/>
        </w:rPr>
        <w:t>不經</w:t>
      </w:r>
      <w:r w:rsidRPr="008942EC">
        <w:rPr>
          <w:rFonts w:ascii="標楷體" w:eastAsia="標楷體" w:hAnsi="標楷體" w:hint="eastAsia"/>
          <w:color w:val="000000" w:themeColor="text1"/>
          <w:sz w:val="28"/>
          <w:szCs w:val="28"/>
        </w:rPr>
        <w:t>訴願程序</w:t>
      </w:r>
      <w:r w:rsidR="000E1848">
        <w:rPr>
          <w:rFonts w:ascii="標楷體" w:eastAsia="標楷體" w:hAnsi="標楷體" w:hint="eastAsia"/>
          <w:color w:val="000000" w:themeColor="text1"/>
          <w:sz w:val="28"/>
          <w:szCs w:val="28"/>
        </w:rPr>
        <w:t>直接適用行政訴訟程序</w:t>
      </w:r>
      <w:r w:rsidRPr="008942EC">
        <w:rPr>
          <w:rFonts w:ascii="標楷體" w:eastAsia="標楷體" w:hAnsi="標楷體" w:hint="eastAsia"/>
          <w:color w:val="000000" w:themeColor="text1"/>
          <w:sz w:val="28"/>
          <w:szCs w:val="28"/>
        </w:rPr>
        <w:t>，及既有事業之經營身分轉換之過渡條款等規定（草案第一百十</w:t>
      </w:r>
      <w:r w:rsidR="000E1848">
        <w:rPr>
          <w:rFonts w:ascii="標楷體" w:eastAsia="標楷體" w:hAnsi="標楷體" w:hint="eastAsia"/>
          <w:color w:val="000000" w:themeColor="text1"/>
          <w:sz w:val="28"/>
          <w:szCs w:val="28"/>
        </w:rPr>
        <w:t>五</w:t>
      </w:r>
      <w:r w:rsidRPr="008942EC">
        <w:rPr>
          <w:rFonts w:ascii="標楷體" w:eastAsia="標楷體" w:hAnsi="標楷體" w:hint="eastAsia"/>
          <w:color w:val="000000" w:themeColor="text1"/>
          <w:sz w:val="28"/>
          <w:szCs w:val="28"/>
        </w:rPr>
        <w:t>條至</w:t>
      </w:r>
      <w:r w:rsidR="009049C1" w:rsidRPr="008942EC">
        <w:rPr>
          <w:rFonts w:ascii="標楷體" w:eastAsia="標楷體" w:hAnsi="標楷體" w:hint="eastAsia"/>
          <w:color w:val="000000" w:themeColor="text1"/>
          <w:sz w:val="28"/>
          <w:szCs w:val="28"/>
        </w:rPr>
        <w:t>第一百二十二</w:t>
      </w:r>
      <w:r w:rsidRPr="008942EC">
        <w:rPr>
          <w:rFonts w:ascii="標楷體" w:eastAsia="標楷體" w:hAnsi="標楷體" w:hint="eastAsia"/>
          <w:color w:val="000000" w:themeColor="text1"/>
          <w:sz w:val="28"/>
          <w:szCs w:val="28"/>
        </w:rPr>
        <w:t>條）。</w:t>
      </w:r>
    </w:p>
    <w:p w:rsidR="00C34C72" w:rsidRDefault="00C34C72">
      <w:pPr>
        <w:snapToGrid w:val="0"/>
        <w:spacing w:line="460" w:lineRule="exact"/>
        <w:ind w:leftChars="-14" w:left="532" w:hangingChars="202" w:hanging="566"/>
        <w:jc w:val="both"/>
        <w:rPr>
          <w:rFonts w:ascii="標楷體" w:eastAsia="標楷體" w:hAnsi="標楷體"/>
          <w:sz w:val="28"/>
          <w:szCs w:val="28"/>
        </w:rPr>
        <w:sectPr w:rsidR="00C34C72" w:rsidSect="00D603D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851" w:footer="992" w:gutter="0"/>
          <w:cols w:space="425"/>
          <w:docGrid w:type="lines" w:linePitch="360"/>
        </w:sectPr>
      </w:pPr>
    </w:p>
    <w:p w:rsidR="00165DAA" w:rsidRPr="008942EC" w:rsidRDefault="005E0DCA" w:rsidP="007B2367">
      <w:pPr>
        <w:snapToGrid w:val="0"/>
        <w:spacing w:line="460" w:lineRule="exact"/>
        <w:ind w:leftChars="60" w:left="672" w:hangingChars="132" w:hanging="528"/>
        <w:jc w:val="center"/>
        <w:rPr>
          <w:rFonts w:ascii="標楷體" w:eastAsia="標楷體" w:hAnsi="標楷體" w:cs="標楷體"/>
          <w:b/>
          <w:sz w:val="40"/>
          <w:szCs w:val="40"/>
        </w:rPr>
      </w:pPr>
      <w:r w:rsidRPr="008942EC">
        <w:rPr>
          <w:rFonts w:ascii="標楷體" w:eastAsia="標楷體" w:hAnsi="標楷體" w:cs="標楷體" w:hint="eastAsia"/>
          <w:bCs/>
          <w:sz w:val="40"/>
          <w:szCs w:val="40"/>
        </w:rPr>
        <w:lastRenderedPageBreak/>
        <w:t>無線廣播電視事業與頻道事業管理條例</w:t>
      </w:r>
      <w:r w:rsidRPr="008942EC">
        <w:rPr>
          <w:rFonts w:ascii="標楷體" w:eastAsia="標楷體" w:hAnsi="標楷體" w:cs="標楷體" w:hint="eastAsia"/>
          <w:sz w:val="40"/>
          <w:szCs w:val="40"/>
        </w:rPr>
        <w:t>草案</w:t>
      </w:r>
    </w:p>
    <w:p w:rsidR="00411597" w:rsidRPr="008942EC" w:rsidRDefault="004A49B2" w:rsidP="007E6F51">
      <w:pPr>
        <w:snapToGrid w:val="0"/>
        <w:spacing w:line="460" w:lineRule="exact"/>
        <w:ind w:leftChars="236" w:left="566" w:firstLineChars="0" w:firstLine="0"/>
        <w:jc w:val="right"/>
        <w:rPr>
          <w:rFonts w:ascii="標楷體" w:eastAsia="標楷體" w:hAnsi="標楷體" w:cs="標楷體"/>
          <w:b/>
        </w:rPr>
      </w:pPr>
      <w:r w:rsidRPr="008942EC">
        <w:rPr>
          <w:rFonts w:ascii="標楷體" w:eastAsia="標楷體" w:hAnsi="標楷體" w:cs="標楷體" w:hint="eastAsia"/>
          <w:b/>
        </w:rPr>
        <w:t xml:space="preserve">   </w:t>
      </w:r>
      <w:r w:rsidR="009F105B" w:rsidRPr="008942EC">
        <w:rPr>
          <w:rFonts w:ascii="標楷體" w:eastAsia="標楷體" w:hAnsi="標楷體" w:hint="eastAsia"/>
          <w:kern w:val="0"/>
        </w:rPr>
        <w:t xml:space="preserve"> </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5"/>
        <w:gridCol w:w="4621"/>
      </w:tblGrid>
      <w:tr w:rsidR="00A31EA2" w:rsidRPr="008942EC" w:rsidTr="00D603D6">
        <w:trPr>
          <w:jc w:val="center"/>
        </w:trPr>
        <w:tc>
          <w:tcPr>
            <w:tcW w:w="4625" w:type="dxa"/>
            <w:tcBorders>
              <w:bottom w:val="single" w:sz="4" w:space="0" w:color="auto"/>
            </w:tcBorders>
          </w:tcPr>
          <w:p w:rsidR="00A31EA2" w:rsidRPr="008942EC" w:rsidRDefault="00A31EA2">
            <w:pPr>
              <w:snapToGrid w:val="0"/>
              <w:spacing w:line="240" w:lineRule="auto"/>
              <w:ind w:left="-22" w:hanging="120"/>
              <w:jc w:val="center"/>
              <w:rPr>
                <w:rFonts w:ascii="標楷體" w:eastAsia="標楷體" w:hAnsi="標楷體" w:cs="Times New Roman"/>
                <w:b/>
                <w:bCs/>
              </w:rPr>
            </w:pPr>
            <w:r w:rsidRPr="008942EC">
              <w:rPr>
                <w:rFonts w:ascii="標楷體" w:eastAsia="標楷體" w:hAnsi="標楷體" w:cs="標楷體" w:hint="eastAsia"/>
                <w:b/>
                <w:bCs/>
              </w:rPr>
              <w:t>條文</w:t>
            </w:r>
          </w:p>
        </w:tc>
        <w:tc>
          <w:tcPr>
            <w:tcW w:w="4621" w:type="dxa"/>
            <w:tcBorders>
              <w:bottom w:val="single" w:sz="4" w:space="0" w:color="auto"/>
            </w:tcBorders>
          </w:tcPr>
          <w:p w:rsidR="00A31EA2" w:rsidRPr="008942EC" w:rsidRDefault="00A31EA2" w:rsidP="00521426">
            <w:pPr>
              <w:snapToGrid w:val="0"/>
              <w:spacing w:line="240" w:lineRule="auto"/>
              <w:ind w:left="-22" w:hanging="120"/>
              <w:jc w:val="center"/>
              <w:rPr>
                <w:rFonts w:ascii="標楷體" w:eastAsia="標楷體" w:hAnsi="標楷體" w:cs="標楷體"/>
                <w:b/>
                <w:bCs/>
              </w:rPr>
            </w:pPr>
            <w:r w:rsidRPr="008942EC">
              <w:rPr>
                <w:rFonts w:ascii="標楷體" w:eastAsia="標楷體" w:hAnsi="標楷體" w:cs="標楷體" w:hint="eastAsia"/>
                <w:b/>
                <w:bCs/>
              </w:rPr>
              <w:t>說明</w:t>
            </w:r>
          </w:p>
        </w:tc>
      </w:tr>
      <w:tr w:rsidR="00A31EA2" w:rsidRPr="008942EC" w:rsidTr="00D603D6">
        <w:trPr>
          <w:jc w:val="center"/>
        </w:trPr>
        <w:tc>
          <w:tcPr>
            <w:tcW w:w="4625" w:type="dxa"/>
            <w:shd w:val="clear" w:color="auto" w:fill="FFFFFF"/>
          </w:tcPr>
          <w:p w:rsidR="00A31EA2" w:rsidRPr="008942EC" w:rsidRDefault="00A31EA2" w:rsidP="00ED16E1">
            <w:pPr>
              <w:snapToGrid w:val="0"/>
              <w:spacing w:line="240" w:lineRule="auto"/>
              <w:ind w:leftChars="-15" w:left="-36" w:firstLineChars="15" w:firstLine="36"/>
              <w:rPr>
                <w:rFonts w:ascii="標楷體" w:eastAsia="標楷體" w:hAnsi="標楷體" w:cs="Times New Roman"/>
                <w:bCs/>
              </w:rPr>
            </w:pPr>
            <w:r w:rsidRPr="008942EC">
              <w:rPr>
                <w:rFonts w:ascii="標楷體" w:eastAsia="標楷體" w:hAnsi="標楷體" w:cs="標楷體" w:hint="eastAsia"/>
                <w:bCs/>
              </w:rPr>
              <w:t>第一章　總則</w:t>
            </w:r>
          </w:p>
        </w:tc>
        <w:tc>
          <w:tcPr>
            <w:tcW w:w="4621" w:type="dxa"/>
            <w:shd w:val="clear" w:color="auto" w:fill="FFFFFF"/>
          </w:tcPr>
          <w:p w:rsidR="008C67EF" w:rsidRPr="008942EC" w:rsidRDefault="00A31EA2" w:rsidP="006B267C">
            <w:pPr>
              <w:snapToGrid w:val="0"/>
              <w:spacing w:line="240" w:lineRule="auto"/>
              <w:ind w:leftChars="0" w:left="0" w:firstLineChars="0" w:firstLine="0"/>
              <w:jc w:val="both"/>
              <w:rPr>
                <w:rFonts w:ascii="標楷體" w:eastAsia="標楷體" w:hAnsi="標楷體" w:cs="Times New Roman"/>
              </w:rPr>
            </w:pPr>
            <w:r w:rsidRPr="008942EC">
              <w:rPr>
                <w:rFonts w:ascii="標楷體" w:eastAsia="標楷體" w:hAnsi="標楷體" w:hint="eastAsia"/>
              </w:rPr>
              <w:t>章名</w:t>
            </w:r>
          </w:p>
        </w:tc>
      </w:tr>
      <w:tr w:rsidR="00A31EA2" w:rsidRPr="008942EC" w:rsidTr="00D603D6">
        <w:trPr>
          <w:jc w:val="center"/>
        </w:trPr>
        <w:tc>
          <w:tcPr>
            <w:tcW w:w="4625" w:type="dxa"/>
          </w:tcPr>
          <w:p w:rsidR="00A31EA2" w:rsidRPr="008942EC" w:rsidRDefault="00A31EA2" w:rsidP="00ED16E1">
            <w:pPr>
              <w:pStyle w:val="a8"/>
              <w:snapToGrid w:val="0"/>
              <w:spacing w:line="240" w:lineRule="auto"/>
              <w:ind w:leftChars="0" w:left="247" w:hangingChars="103" w:hanging="247"/>
              <w:jc w:val="both"/>
              <w:rPr>
                <w:rFonts w:ascii="標楷體" w:eastAsia="標楷體" w:hAnsi="標楷體" w:cs="Times New Roman"/>
              </w:rPr>
            </w:pPr>
            <w:r w:rsidRPr="008942EC">
              <w:rPr>
                <w:rFonts w:ascii="標楷體" w:eastAsia="標楷體" w:hAnsi="標楷體" w:cs="Times New Roman" w:hint="eastAsia"/>
              </w:rPr>
              <w:t>第一條　為因應科技匯流，健全無線廣播電視及頻道產業發展，維護媒體專業自主，落實企業社會責任，保障公眾視聽權益，維護多元文化，特制定本條例；本條例未規定者，適用其他有關法律之規定。</w:t>
            </w:r>
          </w:p>
        </w:tc>
        <w:tc>
          <w:tcPr>
            <w:tcW w:w="4621" w:type="dxa"/>
          </w:tcPr>
          <w:p w:rsidR="00A31EA2" w:rsidRPr="008942EC" w:rsidRDefault="00A31EA2" w:rsidP="00521426">
            <w:pPr>
              <w:pStyle w:val="a8"/>
              <w:numPr>
                <w:ilvl w:val="0"/>
                <w:numId w:val="16"/>
              </w:numPr>
              <w:snapToGrid w:val="0"/>
              <w:spacing w:line="240" w:lineRule="auto"/>
              <w:ind w:leftChars="0" w:firstLineChars="0"/>
              <w:jc w:val="both"/>
              <w:rPr>
                <w:rFonts w:ascii="標楷體" w:eastAsia="標楷體" w:hAnsi="標楷體"/>
                <w:kern w:val="0"/>
              </w:rPr>
            </w:pPr>
            <w:r w:rsidRPr="008942EC">
              <w:rPr>
                <w:rFonts w:ascii="標楷體" w:eastAsia="標楷體" w:hAnsi="標楷體" w:hint="eastAsia"/>
                <w:kern w:val="0"/>
              </w:rPr>
              <w:t>揭示本條例之立法目的與宗旨。</w:t>
            </w:r>
          </w:p>
          <w:p w:rsidR="00A31EA2" w:rsidRPr="008942EC" w:rsidRDefault="00A31EA2" w:rsidP="00521426">
            <w:pPr>
              <w:snapToGrid w:val="0"/>
              <w:spacing w:line="240" w:lineRule="auto"/>
              <w:ind w:leftChars="-1" w:left="495" w:hangingChars="207" w:hanging="497"/>
              <w:jc w:val="both"/>
              <w:rPr>
                <w:rFonts w:ascii="標楷體" w:eastAsia="標楷體" w:hAnsi="標楷體"/>
                <w:kern w:val="0"/>
              </w:rPr>
            </w:pPr>
            <w:r w:rsidRPr="008942EC">
              <w:rPr>
                <w:rFonts w:ascii="標楷體" w:eastAsia="標楷體" w:hAnsi="標楷體" w:hint="eastAsia"/>
                <w:kern w:val="0"/>
              </w:rPr>
              <w:t>二、因應數位匯流發展趨勢，調整</w:t>
            </w:r>
            <w:r w:rsidRPr="008942EC">
              <w:rPr>
                <w:rFonts w:ascii="標楷體" w:eastAsia="標楷體" w:hAnsi="標楷體" w:hint="eastAsia"/>
              </w:rPr>
              <w:t>廣電管制規範，建立基本原則與架構，藉由</w:t>
            </w:r>
            <w:r w:rsidRPr="008942EC">
              <w:rPr>
                <w:rFonts w:ascii="標楷體" w:eastAsia="標楷體" w:hAnsi="標楷體" w:hint="eastAsia"/>
                <w:kern w:val="0"/>
              </w:rPr>
              <w:t>企業</w:t>
            </w:r>
            <w:r w:rsidRPr="008942EC">
              <w:rPr>
                <w:rFonts w:ascii="標楷體" w:eastAsia="標楷體" w:hAnsi="標楷體" w:cs="Arial" w:hint="eastAsia"/>
                <w:kern w:val="0"/>
              </w:rPr>
              <w:t>內部治理及專業自主運作，強化企業社會責任落實</w:t>
            </w:r>
            <w:r w:rsidRPr="008942EC">
              <w:rPr>
                <w:rFonts w:ascii="標楷體" w:eastAsia="標楷體" w:hAnsi="標楷體" w:hint="eastAsia"/>
                <w:kern w:val="0"/>
              </w:rPr>
              <w:t>，期能達到增進視聽大眾權益及保障多元文化之目的。</w:t>
            </w:r>
          </w:p>
          <w:p w:rsidR="00A31EA2" w:rsidRPr="008942EC" w:rsidRDefault="00A31EA2" w:rsidP="007E42AB">
            <w:pPr>
              <w:snapToGrid w:val="0"/>
              <w:spacing w:line="240" w:lineRule="auto"/>
              <w:ind w:leftChars="-1" w:left="495" w:hangingChars="207" w:hanging="497"/>
              <w:jc w:val="both"/>
              <w:rPr>
                <w:rFonts w:ascii="標楷體" w:eastAsia="標楷體" w:hAnsi="標楷體" w:cs="Times New Roman"/>
              </w:rPr>
            </w:pPr>
            <w:r w:rsidRPr="008942EC">
              <w:rPr>
                <w:rFonts w:ascii="標楷體" w:eastAsia="標楷體" w:hAnsi="標楷體" w:hint="eastAsia"/>
                <w:kern w:val="0"/>
              </w:rPr>
              <w:t>三、</w:t>
            </w:r>
            <w:r w:rsidR="007E42AB" w:rsidRPr="008942EC">
              <w:rPr>
                <w:rFonts w:ascii="標楷體" w:eastAsia="標楷體" w:hAnsi="標楷體" w:hint="eastAsia"/>
                <w:color w:val="000000" w:themeColor="text1"/>
                <w:kern w:val="0"/>
              </w:rPr>
              <w:t>另如財團法人公共電視、中央廣播電臺及原住民</w:t>
            </w:r>
            <w:r w:rsidR="007E42AB" w:rsidRPr="008942EC">
              <w:rPr>
                <w:rFonts w:ascii="標楷體" w:eastAsia="標楷體" w:hAnsi="標楷體" w:hint="eastAsia"/>
                <w:color w:val="000000" w:themeColor="text1"/>
              </w:rPr>
              <w:t>族廣播、</w:t>
            </w:r>
            <w:r w:rsidR="007E42AB" w:rsidRPr="008942EC">
              <w:rPr>
                <w:rFonts w:ascii="標楷體" w:eastAsia="標楷體" w:hAnsi="標楷體" w:hint="eastAsia"/>
                <w:color w:val="000000" w:themeColor="text1"/>
                <w:kern w:val="0"/>
              </w:rPr>
              <w:t>電視</w:t>
            </w:r>
            <w:proofErr w:type="gramStart"/>
            <w:r w:rsidR="007E42AB" w:rsidRPr="008942EC">
              <w:rPr>
                <w:rFonts w:ascii="標楷體" w:eastAsia="標楷體" w:hAnsi="標楷體" w:hint="eastAsia"/>
                <w:color w:val="000000" w:themeColor="text1"/>
                <w:kern w:val="0"/>
              </w:rPr>
              <w:t>臺</w:t>
            </w:r>
            <w:proofErr w:type="gramEnd"/>
            <w:r w:rsidR="007E42AB" w:rsidRPr="008942EC">
              <w:rPr>
                <w:rFonts w:ascii="標楷體" w:eastAsia="標楷體" w:hAnsi="標楷體" w:hint="eastAsia"/>
                <w:color w:val="000000" w:themeColor="text1"/>
                <w:kern w:val="0"/>
              </w:rPr>
              <w:t>等等，由特別法律規範之廣播電視事業，如</w:t>
            </w:r>
            <w:r w:rsidR="007E42AB" w:rsidRPr="008942EC">
              <w:rPr>
                <w:rFonts w:ascii="標楷體" w:eastAsia="標楷體" w:hAnsi="標楷體" w:cs="Times New Roman" w:hint="eastAsia"/>
                <w:color w:val="000000" w:themeColor="text1"/>
              </w:rPr>
              <w:t>本條例未規定者，適用其他有關法律之規定。</w:t>
            </w:r>
          </w:p>
        </w:tc>
      </w:tr>
      <w:tr w:rsidR="00A31EA2" w:rsidRPr="008942EC" w:rsidTr="00D603D6">
        <w:trPr>
          <w:jc w:val="center"/>
        </w:trPr>
        <w:tc>
          <w:tcPr>
            <w:tcW w:w="4625" w:type="dxa"/>
          </w:tcPr>
          <w:p w:rsidR="00A31EA2" w:rsidRPr="008942EC" w:rsidRDefault="000075F0" w:rsidP="00ED16E1">
            <w:pPr>
              <w:pStyle w:val="a8"/>
              <w:snapToGrid w:val="0"/>
              <w:spacing w:line="240" w:lineRule="auto"/>
              <w:ind w:leftChars="0" w:left="120" w:hanging="120"/>
              <w:jc w:val="both"/>
              <w:rPr>
                <w:rFonts w:ascii="Times New Roman" w:eastAsia="標楷體" w:hAnsi="Times New Roman" w:cs="Times New Roman"/>
              </w:rPr>
            </w:pPr>
            <w:r w:rsidRPr="008942EC">
              <w:rPr>
                <w:rFonts w:ascii="Times New Roman" w:eastAsia="標楷體" w:hAnsi="標楷體" w:cs="Times New Roman" w:hint="eastAsia"/>
              </w:rPr>
              <w:t>第二條　本條例用詞定義如下：</w:t>
            </w:r>
          </w:p>
          <w:p w:rsidR="00A31EA2" w:rsidRPr="008942EC" w:rsidRDefault="000075F0" w:rsidP="00ED16E1">
            <w:pPr>
              <w:pStyle w:val="a8"/>
              <w:snapToGrid w:val="0"/>
              <w:spacing w:line="240" w:lineRule="auto"/>
              <w:ind w:leftChars="100" w:left="725" w:hangingChars="202" w:hanging="485"/>
              <w:jc w:val="both"/>
              <w:rPr>
                <w:rFonts w:ascii="Times New Roman" w:eastAsia="標楷體" w:hAnsi="Times New Roman" w:cs="Times New Roman"/>
              </w:rPr>
            </w:pPr>
            <w:r w:rsidRPr="008942EC">
              <w:rPr>
                <w:rFonts w:ascii="Times New Roman" w:eastAsia="標楷體" w:hAnsi="標楷體" w:cs="Times New Roman" w:hint="eastAsia"/>
              </w:rPr>
              <w:t>一、無線廣播：指以無線電傳播聲音，供公眾收聽。</w:t>
            </w:r>
          </w:p>
          <w:p w:rsidR="00A31EA2" w:rsidRPr="008942EC" w:rsidRDefault="000075F0" w:rsidP="00ED16E1">
            <w:pPr>
              <w:pStyle w:val="a8"/>
              <w:snapToGrid w:val="0"/>
              <w:spacing w:line="240" w:lineRule="auto"/>
              <w:ind w:leftChars="100" w:left="725" w:hangingChars="202" w:hanging="485"/>
              <w:jc w:val="both"/>
              <w:rPr>
                <w:rFonts w:ascii="Times New Roman" w:eastAsia="標楷體" w:hAnsi="Times New Roman" w:cs="Times New Roman"/>
              </w:rPr>
            </w:pPr>
            <w:r w:rsidRPr="008942EC">
              <w:rPr>
                <w:rFonts w:ascii="Times New Roman" w:eastAsia="標楷體" w:hAnsi="標楷體" w:cs="Times New Roman" w:hint="eastAsia"/>
              </w:rPr>
              <w:t>二、無線電視：指以無線電傳播聲音、影像，供公眾收視與收聽。</w:t>
            </w:r>
          </w:p>
          <w:p w:rsidR="00A31EA2" w:rsidRPr="008942EC" w:rsidRDefault="000075F0" w:rsidP="00ED16E1">
            <w:pPr>
              <w:pStyle w:val="a8"/>
              <w:snapToGrid w:val="0"/>
              <w:spacing w:line="240" w:lineRule="auto"/>
              <w:ind w:leftChars="100" w:left="725" w:hangingChars="202" w:hanging="485"/>
              <w:jc w:val="both"/>
              <w:rPr>
                <w:rFonts w:ascii="Times New Roman" w:eastAsia="標楷體" w:hAnsi="Times New Roman" w:cs="Times New Roman"/>
              </w:rPr>
            </w:pPr>
            <w:r w:rsidRPr="008942EC">
              <w:rPr>
                <w:rFonts w:ascii="Times New Roman" w:eastAsia="標楷體" w:hAnsi="標楷體" w:cs="Times New Roman" w:hint="eastAsia"/>
              </w:rPr>
              <w:t>三、無線廣播事業：指設置供無線廣播使用之公眾電信網路，播送供公眾收聽節目、廣告為主之事業。</w:t>
            </w:r>
          </w:p>
          <w:p w:rsidR="00A31EA2" w:rsidRPr="008942EC" w:rsidRDefault="000075F0" w:rsidP="00ED16E1">
            <w:pPr>
              <w:pStyle w:val="a8"/>
              <w:snapToGrid w:val="0"/>
              <w:spacing w:line="240" w:lineRule="auto"/>
              <w:ind w:leftChars="100" w:left="725" w:hangingChars="202" w:hanging="485"/>
              <w:jc w:val="both"/>
              <w:rPr>
                <w:rFonts w:ascii="Times New Roman" w:eastAsia="標楷體" w:hAnsi="Times New Roman" w:cs="Times New Roman"/>
                <w:strike/>
              </w:rPr>
            </w:pPr>
            <w:r w:rsidRPr="008942EC">
              <w:rPr>
                <w:rFonts w:ascii="Times New Roman" w:eastAsia="標楷體" w:hAnsi="標楷體" w:cs="Times New Roman" w:hint="eastAsia"/>
              </w:rPr>
              <w:t>四、無線電視事業：指設置供無線電視使用之公眾電信網路，播送頻道服務為主，供公眾視、聽之事業。</w:t>
            </w:r>
          </w:p>
          <w:p w:rsidR="00A31EA2" w:rsidRPr="008942EC" w:rsidRDefault="000075F0" w:rsidP="00ED16E1">
            <w:pPr>
              <w:pStyle w:val="a8"/>
              <w:snapToGrid w:val="0"/>
              <w:spacing w:line="240" w:lineRule="auto"/>
              <w:ind w:leftChars="100" w:left="725" w:hangingChars="202" w:hanging="485"/>
              <w:jc w:val="both"/>
              <w:rPr>
                <w:rFonts w:ascii="Times New Roman" w:eastAsia="標楷體" w:hAnsi="Times New Roman" w:cs="Times New Roman"/>
              </w:rPr>
            </w:pPr>
            <w:r w:rsidRPr="008942EC">
              <w:rPr>
                <w:rFonts w:ascii="Times New Roman" w:eastAsia="標楷體" w:hAnsi="標楷體" w:cs="Times New Roman" w:hint="eastAsia"/>
              </w:rPr>
              <w:t>五、直播衛星廣播電視事業</w:t>
            </w:r>
            <w:proofErr w:type="gramStart"/>
            <w:r w:rsidRPr="008942EC">
              <w:rPr>
                <w:rFonts w:ascii="Times New Roman" w:eastAsia="標楷體" w:hAnsi="標楷體" w:cs="Times New Roman" w:hint="eastAsia"/>
              </w:rPr>
              <w:t>︰</w:t>
            </w:r>
            <w:proofErr w:type="gramEnd"/>
            <w:r w:rsidRPr="008942EC">
              <w:rPr>
                <w:rFonts w:ascii="Times New Roman" w:eastAsia="標楷體" w:hAnsi="標楷體" w:cs="Times New Roman" w:hint="eastAsia"/>
              </w:rPr>
              <w:t>指利用衛星設備，提供具小型地球電臺用戶多頻道視聽內容服務之事業。</w:t>
            </w:r>
          </w:p>
          <w:p w:rsidR="00A31EA2" w:rsidRPr="008942EC" w:rsidRDefault="000075F0" w:rsidP="00ED16E1">
            <w:pPr>
              <w:pStyle w:val="a8"/>
              <w:snapToGrid w:val="0"/>
              <w:spacing w:line="240" w:lineRule="auto"/>
              <w:ind w:leftChars="100" w:left="725" w:hangingChars="202" w:hanging="485"/>
              <w:jc w:val="both"/>
              <w:rPr>
                <w:rFonts w:ascii="Times New Roman" w:eastAsia="標楷體" w:hAnsi="Times New Roman" w:cs="Times New Roman"/>
              </w:rPr>
            </w:pPr>
            <w:r w:rsidRPr="008942EC">
              <w:rPr>
                <w:rFonts w:ascii="Times New Roman" w:eastAsia="標楷體" w:hAnsi="標楷體" w:cs="Times New Roman" w:hint="eastAsia"/>
              </w:rPr>
              <w:t>六、境外直播衛星廣播電視事業：指利用衛星設備，提供具小型地球電臺用戶多頻道視聽內容服務之外國事業。</w:t>
            </w:r>
          </w:p>
          <w:p w:rsidR="00A31EA2" w:rsidRPr="008942EC" w:rsidRDefault="000075F0" w:rsidP="00ED16E1">
            <w:pPr>
              <w:pStyle w:val="a8"/>
              <w:snapToGrid w:val="0"/>
              <w:spacing w:line="240" w:lineRule="auto"/>
              <w:ind w:leftChars="100" w:left="725" w:hangingChars="202" w:hanging="485"/>
              <w:jc w:val="both"/>
              <w:rPr>
                <w:rFonts w:ascii="Times New Roman" w:eastAsia="標楷體" w:hAnsi="Times New Roman" w:cs="Times New Roman"/>
              </w:rPr>
            </w:pPr>
            <w:r w:rsidRPr="008942EC">
              <w:rPr>
                <w:rFonts w:ascii="Times New Roman" w:eastAsia="標楷體" w:hAnsi="標楷體" w:cs="Times New Roman" w:hint="eastAsia"/>
              </w:rPr>
              <w:t>七、頻道服務：指以一定頻道名稱提供經事先安排播放次序及時間之節目、廣告服務。</w:t>
            </w:r>
          </w:p>
          <w:p w:rsidR="00A31EA2" w:rsidRPr="008942EC" w:rsidRDefault="000075F0" w:rsidP="00ED16E1">
            <w:pPr>
              <w:pStyle w:val="a8"/>
              <w:snapToGrid w:val="0"/>
              <w:spacing w:line="240" w:lineRule="auto"/>
              <w:ind w:leftChars="100" w:left="725" w:hangingChars="202" w:hanging="485"/>
              <w:jc w:val="both"/>
              <w:rPr>
                <w:rFonts w:ascii="Times New Roman" w:eastAsia="標楷體" w:hAnsi="Times New Roman" w:cs="Times New Roman"/>
              </w:rPr>
            </w:pPr>
            <w:r w:rsidRPr="008942EC">
              <w:rPr>
                <w:rFonts w:ascii="Times New Roman" w:eastAsia="標楷體" w:hAnsi="標楷體" w:cs="Times New Roman" w:hint="eastAsia"/>
              </w:rPr>
              <w:t>八、頻道服務提供事業：指經本條例許可，經營頻道服務之事業。</w:t>
            </w:r>
          </w:p>
          <w:p w:rsidR="00A31EA2" w:rsidRPr="008942EC" w:rsidRDefault="000075F0" w:rsidP="00ED16E1">
            <w:pPr>
              <w:pStyle w:val="a8"/>
              <w:snapToGrid w:val="0"/>
              <w:spacing w:line="240" w:lineRule="auto"/>
              <w:ind w:leftChars="100" w:left="725" w:hangingChars="202" w:hanging="485"/>
              <w:jc w:val="both"/>
              <w:rPr>
                <w:rFonts w:ascii="Times New Roman" w:eastAsia="標楷體" w:hAnsi="Times New Roman" w:cs="Times New Roman"/>
              </w:rPr>
            </w:pPr>
            <w:r w:rsidRPr="008942EC">
              <w:rPr>
                <w:rFonts w:ascii="Times New Roman" w:eastAsia="標楷體" w:hAnsi="標楷體" w:cs="Times New Roman" w:hint="eastAsia"/>
              </w:rPr>
              <w:t>九、內容應用服務：指提供頻道服務以外之音訊、視訊等內容服務。</w:t>
            </w:r>
          </w:p>
          <w:p w:rsidR="00A31EA2" w:rsidRPr="008942EC" w:rsidRDefault="000075F0" w:rsidP="002B5169">
            <w:pPr>
              <w:pStyle w:val="a8"/>
              <w:snapToGrid w:val="0"/>
              <w:spacing w:line="240" w:lineRule="auto"/>
              <w:ind w:leftChars="100" w:left="720" w:hangingChars="200" w:hanging="480"/>
              <w:jc w:val="both"/>
              <w:rPr>
                <w:rFonts w:ascii="Times New Roman" w:eastAsia="標楷體" w:hAnsi="Times New Roman" w:cs="Times New Roman"/>
              </w:rPr>
            </w:pPr>
            <w:r w:rsidRPr="008942EC">
              <w:rPr>
                <w:rFonts w:ascii="Times New Roman" w:eastAsia="標楷體" w:hAnsi="標楷體" w:cs="Times New Roman" w:hint="eastAsia"/>
              </w:rPr>
              <w:t>十、頻道代理商：指受委託或授權，居中仲介頻道於無線電視事業、直播</w:t>
            </w:r>
            <w:r w:rsidRPr="008942EC">
              <w:rPr>
                <w:rFonts w:ascii="Times New Roman" w:eastAsia="標楷體" w:hAnsi="標楷體" w:cs="Times New Roman" w:hint="eastAsia"/>
              </w:rPr>
              <w:lastRenderedPageBreak/>
              <w:t>衛星廣播電視事業及提供有線多頻道平</w:t>
            </w:r>
            <w:proofErr w:type="gramStart"/>
            <w:r w:rsidRPr="008942EC">
              <w:rPr>
                <w:rFonts w:ascii="Times New Roman" w:eastAsia="標楷體" w:hAnsi="標楷體" w:cs="Times New Roman" w:hint="eastAsia"/>
              </w:rPr>
              <w:t>臺</w:t>
            </w:r>
            <w:proofErr w:type="gramEnd"/>
            <w:r w:rsidRPr="008942EC">
              <w:rPr>
                <w:rFonts w:ascii="Times New Roman" w:eastAsia="標楷體" w:hAnsi="標楷體" w:cs="Times New Roman" w:hint="eastAsia"/>
              </w:rPr>
              <w:t>服務之電信事業播送者。</w:t>
            </w:r>
          </w:p>
          <w:p w:rsidR="00A31EA2" w:rsidRPr="008942EC" w:rsidRDefault="000075F0" w:rsidP="002B5169">
            <w:pPr>
              <w:pStyle w:val="a8"/>
              <w:snapToGrid w:val="0"/>
              <w:spacing w:line="240" w:lineRule="auto"/>
              <w:ind w:leftChars="100" w:left="720" w:hangingChars="200" w:hanging="480"/>
              <w:jc w:val="both"/>
              <w:rPr>
                <w:rFonts w:ascii="Times New Roman" w:eastAsia="標楷體" w:hAnsi="Times New Roman" w:cs="Times New Roman"/>
              </w:rPr>
            </w:pPr>
            <w:r w:rsidRPr="008942EC">
              <w:rPr>
                <w:rFonts w:ascii="Times New Roman" w:eastAsia="標楷體" w:hAnsi="標楷體" w:cs="Times New Roman" w:hint="eastAsia"/>
              </w:rPr>
              <w:t>十一、聯播：指無線廣播事業間協議於同一時間播送相同節目。</w:t>
            </w:r>
          </w:p>
          <w:p w:rsidR="00A31EA2" w:rsidRPr="008942EC" w:rsidRDefault="000075F0" w:rsidP="002B5169">
            <w:pPr>
              <w:pStyle w:val="a8"/>
              <w:snapToGrid w:val="0"/>
              <w:spacing w:line="240" w:lineRule="auto"/>
              <w:ind w:leftChars="100" w:left="720" w:hangingChars="200" w:hanging="480"/>
              <w:jc w:val="both"/>
              <w:rPr>
                <w:rFonts w:ascii="Times New Roman" w:eastAsia="標楷體" w:hAnsi="Times New Roman" w:cs="Times New Roman"/>
              </w:rPr>
            </w:pPr>
            <w:r w:rsidRPr="008942EC">
              <w:rPr>
                <w:rFonts w:ascii="Times New Roman" w:eastAsia="標楷體" w:hAnsi="標楷體" w:cs="Times New Roman" w:hint="eastAsia"/>
              </w:rPr>
              <w:t>十二、聯營：指無線廣播</w:t>
            </w:r>
            <w:proofErr w:type="gramStart"/>
            <w:r w:rsidRPr="008942EC">
              <w:rPr>
                <w:rFonts w:ascii="Times New Roman" w:eastAsia="標楷體" w:hAnsi="標楷體" w:cs="Times New Roman" w:hint="eastAsia"/>
              </w:rPr>
              <w:t>事業間經協議</w:t>
            </w:r>
            <w:proofErr w:type="gramEnd"/>
            <w:r w:rsidRPr="008942EC">
              <w:rPr>
                <w:rFonts w:ascii="Times New Roman" w:eastAsia="標楷體" w:hAnsi="標楷體" w:cs="Times New Roman" w:hint="eastAsia"/>
              </w:rPr>
              <w:t>安排經常性聯播，並分配廣告收入之全部或一部，期間達一年以上。</w:t>
            </w:r>
          </w:p>
          <w:p w:rsidR="00A31EA2" w:rsidRPr="008942EC" w:rsidRDefault="000075F0" w:rsidP="002B5169">
            <w:pPr>
              <w:pStyle w:val="a8"/>
              <w:snapToGrid w:val="0"/>
              <w:spacing w:line="240" w:lineRule="auto"/>
              <w:ind w:leftChars="100" w:left="720" w:hangingChars="200" w:hanging="480"/>
              <w:jc w:val="both"/>
              <w:rPr>
                <w:rFonts w:ascii="Times New Roman" w:eastAsia="標楷體" w:hAnsi="Times New Roman" w:cs="Times New Roman"/>
              </w:rPr>
            </w:pPr>
            <w:r w:rsidRPr="008942EC">
              <w:rPr>
                <w:rFonts w:ascii="Times New Roman" w:eastAsia="標楷體" w:hAnsi="標楷體" w:cs="Times New Roman" w:hint="eastAsia"/>
              </w:rPr>
              <w:t>十三、電視購物：以行銷或販售商品或服務為目的的內容。</w:t>
            </w:r>
          </w:p>
          <w:p w:rsidR="00A31EA2" w:rsidRPr="008942EC" w:rsidRDefault="000075F0" w:rsidP="002B5169">
            <w:pPr>
              <w:pStyle w:val="a8"/>
              <w:snapToGrid w:val="0"/>
              <w:spacing w:line="240" w:lineRule="auto"/>
              <w:ind w:leftChars="100" w:left="720" w:hangingChars="200" w:hanging="480"/>
              <w:jc w:val="both"/>
              <w:rPr>
                <w:rFonts w:ascii="Times New Roman" w:eastAsia="標楷體" w:hAnsi="Times New Roman" w:cs="Times New Roman"/>
              </w:rPr>
            </w:pPr>
            <w:r w:rsidRPr="008942EC">
              <w:rPr>
                <w:rFonts w:ascii="Times New Roman" w:eastAsia="標楷體" w:hAnsi="標楷體" w:cs="Times New Roman" w:hint="eastAsia"/>
              </w:rPr>
              <w:t>十四、</w:t>
            </w:r>
            <w:proofErr w:type="gramStart"/>
            <w:r w:rsidRPr="008942EC">
              <w:rPr>
                <w:rFonts w:ascii="Times New Roman" w:eastAsia="標楷體" w:hAnsi="標楷體" w:cs="Times New Roman" w:hint="eastAsia"/>
              </w:rPr>
              <w:t>內部控</w:t>
            </w:r>
            <w:proofErr w:type="gramEnd"/>
            <w:r w:rsidRPr="008942EC">
              <w:rPr>
                <w:rFonts w:ascii="Times New Roman" w:eastAsia="標楷體" w:hAnsi="標楷體" w:cs="Times New Roman" w:hint="eastAsia"/>
              </w:rPr>
              <w:t>管機制：指事業內部為遵循法令，保障公眾視聽權益，所為之組織規劃、人員編制、節目與廣告製播，及視聽眾意見回應等所</w:t>
            </w:r>
            <w:proofErr w:type="gramStart"/>
            <w:r w:rsidRPr="008942EC">
              <w:rPr>
                <w:rFonts w:ascii="Times New Roman" w:eastAsia="標楷體" w:hAnsi="標楷體" w:cs="Times New Roman" w:hint="eastAsia"/>
              </w:rPr>
              <w:t>採</w:t>
            </w:r>
            <w:proofErr w:type="gramEnd"/>
            <w:r w:rsidRPr="008942EC">
              <w:rPr>
                <w:rFonts w:ascii="Times New Roman" w:eastAsia="標楷體" w:hAnsi="標楷體" w:cs="Times New Roman" w:hint="eastAsia"/>
              </w:rPr>
              <w:t>行之相應措施。</w:t>
            </w:r>
          </w:p>
          <w:p w:rsidR="00A31EA2" w:rsidRPr="008942EC" w:rsidRDefault="000075F0" w:rsidP="002B5169">
            <w:pPr>
              <w:pStyle w:val="a8"/>
              <w:snapToGrid w:val="0"/>
              <w:spacing w:line="240" w:lineRule="auto"/>
              <w:ind w:leftChars="100" w:left="720" w:hangingChars="200" w:hanging="480"/>
              <w:jc w:val="both"/>
              <w:rPr>
                <w:rFonts w:ascii="Times New Roman" w:eastAsia="標楷體" w:hAnsi="Times New Roman" w:cs="Times New Roman"/>
              </w:rPr>
            </w:pPr>
            <w:r w:rsidRPr="008942EC">
              <w:rPr>
                <w:rFonts w:ascii="Times New Roman" w:eastAsia="標楷體" w:hAnsi="標楷體" w:cs="Times New Roman" w:hint="eastAsia"/>
              </w:rPr>
              <w:t>十五、節目：指由一系列影像、聲音及其相關文字所組成之獨立單元內容。</w:t>
            </w:r>
          </w:p>
          <w:p w:rsidR="00A31EA2" w:rsidRPr="008942EC" w:rsidRDefault="000075F0" w:rsidP="002B5169">
            <w:pPr>
              <w:pStyle w:val="a8"/>
              <w:snapToGrid w:val="0"/>
              <w:spacing w:line="240" w:lineRule="auto"/>
              <w:ind w:leftChars="100" w:left="720" w:hangingChars="200" w:hanging="480"/>
              <w:jc w:val="both"/>
              <w:rPr>
                <w:rFonts w:ascii="Times New Roman" w:eastAsia="標楷體" w:hAnsi="Times New Roman" w:cs="Times New Roman"/>
              </w:rPr>
            </w:pPr>
            <w:r w:rsidRPr="008942EC">
              <w:rPr>
                <w:rFonts w:ascii="Times New Roman" w:eastAsia="標楷體" w:hAnsi="標楷體" w:cs="Times New Roman" w:hint="eastAsia"/>
              </w:rPr>
              <w:t>十六、廣告：指為事業、機關（構）、團體或個人行銷或宣傳商品、觀念、服務或形象，所播送之影像、聲音及其相關文字。</w:t>
            </w:r>
          </w:p>
          <w:p w:rsidR="00A31EA2" w:rsidRPr="008942EC" w:rsidRDefault="000075F0" w:rsidP="002B5169">
            <w:pPr>
              <w:pStyle w:val="a8"/>
              <w:snapToGrid w:val="0"/>
              <w:spacing w:line="240" w:lineRule="auto"/>
              <w:ind w:leftChars="100" w:left="720" w:hangingChars="200" w:hanging="480"/>
              <w:jc w:val="both"/>
              <w:rPr>
                <w:rFonts w:ascii="Times New Roman" w:eastAsia="標楷體" w:hAnsi="Times New Roman" w:cs="Times New Roman"/>
              </w:rPr>
            </w:pPr>
            <w:r w:rsidRPr="008942EC">
              <w:rPr>
                <w:rFonts w:ascii="Times New Roman" w:eastAsia="標楷體" w:hAnsi="標楷體" w:cs="Times New Roman" w:hint="eastAsia"/>
              </w:rPr>
              <w:t>十七、</w:t>
            </w:r>
            <w:proofErr w:type="gramStart"/>
            <w:r w:rsidRPr="008942EC">
              <w:rPr>
                <w:rFonts w:ascii="Times New Roman" w:eastAsia="標楷體" w:hAnsi="標楷體" w:cs="Times New Roman" w:hint="eastAsia"/>
                <w:bCs/>
                <w:color w:val="000000" w:themeColor="text1"/>
              </w:rPr>
              <w:t>條件式接取</w:t>
            </w:r>
            <w:proofErr w:type="gramEnd"/>
            <w:r w:rsidRPr="008942EC">
              <w:rPr>
                <w:rFonts w:ascii="Times New Roman" w:eastAsia="標楷體" w:hAnsi="標楷體" w:cs="Times New Roman" w:hint="eastAsia"/>
                <w:bCs/>
                <w:color w:val="000000" w:themeColor="text1"/>
              </w:rPr>
              <w:t>：</w:t>
            </w:r>
            <w:r w:rsidRPr="008942EC">
              <w:rPr>
                <w:rFonts w:ascii="Times New Roman" w:eastAsia="標楷體" w:hAnsi="標楷體" w:cs="Times New Roman" w:hint="eastAsia"/>
                <w:bCs/>
              </w:rPr>
              <w:t>指利用特定方式，將傳送影像</w:t>
            </w:r>
            <w:r w:rsidRPr="008942EC">
              <w:rPr>
                <w:rFonts w:ascii="Times New Roman" w:eastAsia="標楷體" w:hAnsi="Times New Roman" w:cs="Times New Roman" w:hint="eastAsia"/>
                <w:bCs/>
                <w:snapToGrid w:val="0"/>
              </w:rPr>
              <w:t>與聲音予以加密，用戶須經相對應之解密程序或處理技術，始得收視、聽之技術。</w:t>
            </w:r>
          </w:p>
          <w:p w:rsidR="00A31EA2" w:rsidRPr="008942EC" w:rsidRDefault="000075F0" w:rsidP="002B5169">
            <w:pPr>
              <w:pStyle w:val="a8"/>
              <w:snapToGrid w:val="0"/>
              <w:spacing w:line="240" w:lineRule="auto"/>
              <w:ind w:leftChars="100" w:left="720" w:hangingChars="200" w:hanging="480"/>
              <w:jc w:val="both"/>
              <w:rPr>
                <w:rFonts w:ascii="Times New Roman" w:eastAsia="標楷體" w:hAnsi="Times New Roman" w:cs="Times New Roman"/>
              </w:rPr>
            </w:pPr>
            <w:r w:rsidRPr="008942EC">
              <w:rPr>
                <w:rFonts w:ascii="Times New Roman" w:eastAsia="標楷體" w:hAnsi="標楷體" w:cs="Times New Roman" w:hint="eastAsia"/>
              </w:rPr>
              <w:t>十八、贊助：指事業、機關（構）、團體或</w:t>
            </w:r>
            <w:proofErr w:type="gramStart"/>
            <w:r w:rsidRPr="008942EC">
              <w:rPr>
                <w:rFonts w:ascii="Times New Roman" w:eastAsia="標楷體" w:hAnsi="標楷體" w:cs="Times New Roman" w:hint="eastAsia"/>
              </w:rPr>
              <w:t>個</w:t>
            </w:r>
            <w:proofErr w:type="gramEnd"/>
            <w:r w:rsidRPr="008942EC">
              <w:rPr>
                <w:rFonts w:ascii="Times New Roman" w:eastAsia="標楷體" w:hAnsi="標楷體" w:cs="Times New Roman" w:hint="eastAsia"/>
              </w:rPr>
              <w:t>人為推廣特定名稱、標識、形象、活動或產品，</w:t>
            </w:r>
            <w:r w:rsidRPr="008942EC">
              <w:rPr>
                <w:rFonts w:ascii="Times New Roman" w:eastAsia="標楷體" w:hAnsi="標楷體" w:cs="Times New Roman" w:hint="eastAsia"/>
                <w:kern w:val="0"/>
              </w:rPr>
              <w:t>在維持製播自主的前提下，提供金錢或非金錢之協助。</w:t>
            </w:r>
          </w:p>
          <w:p w:rsidR="00A31EA2" w:rsidRPr="008942EC" w:rsidRDefault="000075F0" w:rsidP="00ED16E1">
            <w:pPr>
              <w:pStyle w:val="a8"/>
              <w:snapToGrid w:val="0"/>
              <w:spacing w:line="240" w:lineRule="auto"/>
              <w:ind w:leftChars="100" w:left="725" w:hangingChars="202" w:hanging="485"/>
              <w:jc w:val="both"/>
              <w:rPr>
                <w:rFonts w:ascii="Times New Roman" w:eastAsia="標楷體" w:hAnsi="Times New Roman" w:cs="Times New Roman"/>
              </w:rPr>
            </w:pPr>
            <w:r w:rsidRPr="008942EC">
              <w:rPr>
                <w:rFonts w:ascii="Times New Roman" w:eastAsia="標楷體" w:hAnsi="標楷體" w:cs="Times New Roman" w:hint="eastAsia"/>
              </w:rPr>
              <w:t>十九、置入性行銷：指為事業、機關（構）、團體或個人行銷或宣傳，於節目中呈現特定觀念、商品、商標、服務或其相關資訊、特徵而具有</w:t>
            </w:r>
            <w:proofErr w:type="gramStart"/>
            <w:r w:rsidRPr="008942EC">
              <w:rPr>
                <w:rFonts w:ascii="Times New Roman" w:eastAsia="標楷體" w:hAnsi="標楷體" w:cs="Times New Roman" w:hint="eastAsia"/>
              </w:rPr>
              <w:t>有</w:t>
            </w:r>
            <w:proofErr w:type="gramEnd"/>
            <w:r w:rsidRPr="008942EC">
              <w:rPr>
                <w:rFonts w:ascii="Times New Roman" w:eastAsia="標楷體" w:hAnsi="標楷體" w:cs="Times New Roman" w:hint="eastAsia"/>
              </w:rPr>
              <w:t>償或對價關係等之行為。</w:t>
            </w:r>
          </w:p>
          <w:p w:rsidR="00A31EA2" w:rsidRPr="008942EC" w:rsidRDefault="000075F0" w:rsidP="002B5169">
            <w:pPr>
              <w:pStyle w:val="a8"/>
              <w:snapToGrid w:val="0"/>
              <w:spacing w:line="240" w:lineRule="auto"/>
              <w:ind w:leftChars="100" w:left="720" w:hangingChars="200" w:hanging="480"/>
              <w:jc w:val="both"/>
              <w:rPr>
                <w:rFonts w:ascii="Times New Roman" w:eastAsia="標楷體" w:hAnsi="Times New Roman" w:cs="Times New Roman"/>
              </w:rPr>
            </w:pPr>
            <w:r w:rsidRPr="008942EC">
              <w:rPr>
                <w:rFonts w:ascii="Times New Roman" w:eastAsia="標楷體" w:hAnsi="標楷體" w:cs="Times New Roman" w:hint="eastAsia"/>
              </w:rPr>
              <w:t>二十、</w:t>
            </w:r>
            <w:proofErr w:type="gramStart"/>
            <w:r w:rsidRPr="008942EC">
              <w:rPr>
                <w:rFonts w:ascii="Times New Roman" w:eastAsia="標楷體" w:hAnsi="標楷體" w:cs="Times New Roman" w:hint="eastAsia"/>
              </w:rPr>
              <w:t>插播式</w:t>
            </w:r>
            <w:proofErr w:type="gramEnd"/>
            <w:r w:rsidRPr="008942EC">
              <w:rPr>
                <w:rFonts w:ascii="Times New Roman" w:eastAsia="標楷體" w:hAnsi="標楷體" w:cs="Times New Roman" w:hint="eastAsia"/>
              </w:rPr>
              <w:t>訊息：指另經編輯製作且非原有播出內容，而一併呈現於電視畫面之影像。</w:t>
            </w:r>
          </w:p>
          <w:p w:rsidR="00A31EA2" w:rsidRPr="008942EC" w:rsidRDefault="00A31EA2" w:rsidP="00ED16E1">
            <w:pPr>
              <w:pStyle w:val="a8"/>
              <w:snapToGrid w:val="0"/>
              <w:spacing w:line="240" w:lineRule="auto"/>
              <w:ind w:leftChars="100" w:left="725" w:hangingChars="202" w:hanging="485"/>
              <w:jc w:val="both"/>
              <w:rPr>
                <w:rFonts w:ascii="Times New Roman" w:eastAsia="標楷體" w:hAnsi="Times New Roman" w:cs="Times New Roman"/>
              </w:rPr>
            </w:pPr>
          </w:p>
        </w:tc>
        <w:tc>
          <w:tcPr>
            <w:tcW w:w="4621" w:type="dxa"/>
          </w:tcPr>
          <w:p w:rsidR="00A31EA2" w:rsidRPr="008942EC" w:rsidRDefault="000075F0" w:rsidP="00857F3B">
            <w:pPr>
              <w:snapToGrid w:val="0"/>
              <w:spacing w:line="240" w:lineRule="auto"/>
              <w:ind w:leftChars="0" w:left="0" w:firstLineChars="0" w:firstLine="0"/>
              <w:jc w:val="both"/>
              <w:rPr>
                <w:rFonts w:ascii="Times New Roman" w:eastAsia="標楷體" w:hAnsi="Times New Roman" w:cs="Times New Roman"/>
                <w:kern w:val="0"/>
              </w:rPr>
            </w:pPr>
            <w:r w:rsidRPr="008942EC">
              <w:rPr>
                <w:rFonts w:ascii="Times New Roman" w:eastAsia="標楷體" w:hAnsi="標楷體" w:cs="Times New Roman" w:hint="eastAsia"/>
                <w:kern w:val="0"/>
              </w:rPr>
              <w:lastRenderedPageBreak/>
              <w:t>一、明定本條例名詞定義。</w:t>
            </w:r>
          </w:p>
          <w:p w:rsidR="008C67EF" w:rsidRPr="008942EC" w:rsidRDefault="000075F0" w:rsidP="00857F3B">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二、第一款參酌廣播電視法第二條第一款定義，</w:t>
            </w:r>
            <w:proofErr w:type="gramStart"/>
            <w:r w:rsidRPr="008942EC">
              <w:rPr>
                <w:rFonts w:ascii="Times New Roman" w:eastAsia="標楷體" w:hAnsi="標楷體" w:cs="Times New Roman" w:hint="eastAsia"/>
                <w:kern w:val="0"/>
              </w:rPr>
              <w:t>酌修文字</w:t>
            </w:r>
            <w:proofErr w:type="gramEnd"/>
            <w:r w:rsidRPr="008942EC">
              <w:rPr>
                <w:rFonts w:ascii="Times New Roman" w:eastAsia="標楷體" w:hAnsi="標楷體" w:cs="Times New Roman" w:hint="eastAsia"/>
                <w:kern w:val="0"/>
              </w:rPr>
              <w:t>，明定「無線廣播」之定義。</w:t>
            </w:r>
          </w:p>
          <w:p w:rsidR="008C67EF" w:rsidRPr="008942EC" w:rsidRDefault="000075F0" w:rsidP="00857F3B">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三、第二款參酌廣播電視法第二條第二款定義，</w:t>
            </w:r>
            <w:proofErr w:type="gramStart"/>
            <w:r w:rsidRPr="008942EC">
              <w:rPr>
                <w:rFonts w:ascii="Times New Roman" w:eastAsia="標楷體" w:hAnsi="標楷體" w:cs="Times New Roman" w:hint="eastAsia"/>
                <w:kern w:val="0"/>
              </w:rPr>
              <w:t>酌修文字</w:t>
            </w:r>
            <w:proofErr w:type="gramEnd"/>
            <w:r w:rsidRPr="008942EC">
              <w:rPr>
                <w:rFonts w:ascii="Times New Roman" w:eastAsia="標楷體" w:hAnsi="標楷體" w:cs="Times New Roman" w:hint="eastAsia"/>
                <w:kern w:val="0"/>
              </w:rPr>
              <w:t>，明定「無線電視」之定義。</w:t>
            </w:r>
          </w:p>
          <w:p w:rsidR="008C67EF" w:rsidRPr="008942EC" w:rsidRDefault="000075F0" w:rsidP="00857F3B">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四、因應科技匯流，無線廣播如數位化，技術上可提供聲音以外之服務，參酌廣播電視法第二條第三款及第四款，第三款明定，無線廣播事業之核心義務，為播送節目、廣告為主，供公眾收聽之事業。</w:t>
            </w:r>
          </w:p>
          <w:p w:rsidR="008C67EF" w:rsidRPr="008942EC" w:rsidRDefault="000075F0" w:rsidP="00857F3B">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五、因應科技匯流，無線電視已全面數位化，技術上可提供頻道以外之服務，參酌廣播電視法第二條第三款及第四款，第四款明定，無線電視事業之核心義務，以提供頻道服務為主，供公眾視、聽之事業。</w:t>
            </w:r>
          </w:p>
          <w:p w:rsidR="008C67EF" w:rsidRPr="008942EC" w:rsidRDefault="000075F0" w:rsidP="00C15A70">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六、第五款參酌衛星廣播電視法第二條第三款定義，並述明其運用之技術及提供之服務內容。</w:t>
            </w:r>
          </w:p>
          <w:p w:rsidR="008C67EF" w:rsidRPr="008942EC" w:rsidRDefault="000075F0" w:rsidP="00C15A70">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七、第六款參酌衛星廣播電視法第二條第五款，定義境外直播衛星廣播電視事業。</w:t>
            </w:r>
          </w:p>
          <w:p w:rsidR="008C67EF" w:rsidRPr="008942EC" w:rsidRDefault="000075F0" w:rsidP="00C15A70">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八、第七款參酌歐盟視聽媒體服務指令</w:t>
            </w:r>
            <w:r w:rsidR="00933A2E" w:rsidRPr="008942EC">
              <w:rPr>
                <w:rFonts w:ascii="Times New Roman" w:eastAsia="標楷體" w:hAnsi="標楷體" w:cs="Times New Roman" w:hint="eastAsia"/>
                <w:kern w:val="0"/>
              </w:rPr>
              <w:t>(</w:t>
            </w:r>
            <w:r w:rsidRPr="008942EC">
              <w:rPr>
                <w:rFonts w:ascii="Times New Roman" w:eastAsia="標楷體" w:hAnsi="標楷體" w:cs="Times New Roman"/>
                <w:kern w:val="0"/>
              </w:rPr>
              <w:t>Audiovisual</w:t>
            </w:r>
            <w:r w:rsidRPr="008942EC">
              <w:rPr>
                <w:rFonts w:ascii="Times New Roman" w:eastAsia="標楷體" w:hAnsi="Times New Roman" w:cs="Times New Roman"/>
                <w:kern w:val="0"/>
              </w:rPr>
              <w:t xml:space="preserve"> Media Services Directive , </w:t>
            </w:r>
            <w:r w:rsidRPr="008942EC">
              <w:rPr>
                <w:rFonts w:ascii="Times New Roman" w:eastAsia="標楷體" w:hAnsi="Times New Roman" w:cs="Times New Roman"/>
                <w:kern w:val="0"/>
              </w:rPr>
              <w:lastRenderedPageBreak/>
              <w:t>AVMSD)</w:t>
            </w:r>
            <w:r w:rsidRPr="008942EC">
              <w:rPr>
                <w:rFonts w:ascii="Times New Roman" w:eastAsia="標楷體" w:hAnsi="標楷體" w:cs="Times New Roman" w:hint="eastAsia"/>
                <w:kern w:val="0"/>
              </w:rPr>
              <w:t>及衛星廣播電視法第二條，明定「頻道服務」之定義。</w:t>
            </w:r>
          </w:p>
          <w:p w:rsidR="008C67EF" w:rsidRPr="008942EC" w:rsidRDefault="000075F0" w:rsidP="00C15A70">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九、第八款明定，頻道服務提供事業指經本條例許可經營本條第七款所稱頻道服務之事業。</w:t>
            </w:r>
          </w:p>
          <w:p w:rsidR="008C67EF" w:rsidRPr="008942EC" w:rsidRDefault="000075F0" w:rsidP="00C15A70">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十、因應匯流發展，廣播電視事業技術上已能提供頻道以外之音訊及視訊等內容之服務，第九款明定「內容應用服務」定義。</w:t>
            </w:r>
          </w:p>
          <w:p w:rsidR="008C67EF" w:rsidRPr="008942EC" w:rsidRDefault="000075F0" w:rsidP="00C15A70">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十一、頻道代理商長期代理頻道之行為為我國電視產業特殊現象，對於頻道能否於平</w:t>
            </w:r>
            <w:proofErr w:type="gramStart"/>
            <w:r w:rsidRPr="008942EC">
              <w:rPr>
                <w:rFonts w:ascii="Times New Roman" w:eastAsia="標楷體" w:hAnsi="標楷體" w:cs="Times New Roman" w:hint="eastAsia"/>
                <w:kern w:val="0"/>
              </w:rPr>
              <w:t>臺</w:t>
            </w:r>
            <w:proofErr w:type="gramEnd"/>
            <w:r w:rsidRPr="008942EC">
              <w:rPr>
                <w:rFonts w:ascii="Times New Roman" w:eastAsia="標楷體" w:hAnsi="標楷體" w:cs="Times New Roman" w:hint="eastAsia"/>
                <w:kern w:val="0"/>
              </w:rPr>
              <w:t>播出具重大影響力，第十款明定頻道代理商為受委託或授權，居中仲介頻道於廣電平</w:t>
            </w:r>
            <w:proofErr w:type="gramStart"/>
            <w:r w:rsidRPr="008942EC">
              <w:rPr>
                <w:rFonts w:ascii="Times New Roman" w:eastAsia="標楷體" w:hAnsi="標楷體" w:cs="Times New Roman" w:hint="eastAsia"/>
                <w:kern w:val="0"/>
              </w:rPr>
              <w:t>臺</w:t>
            </w:r>
            <w:proofErr w:type="gramEnd"/>
            <w:r w:rsidRPr="008942EC">
              <w:rPr>
                <w:rFonts w:ascii="Times New Roman" w:eastAsia="標楷體" w:hAnsi="標楷體" w:cs="Times New Roman" w:hint="eastAsia"/>
                <w:kern w:val="0"/>
              </w:rPr>
              <w:t>播送之事業。</w:t>
            </w:r>
          </w:p>
          <w:p w:rsidR="008C67EF" w:rsidRPr="008942EC" w:rsidRDefault="000075F0" w:rsidP="00C15A70">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十二、第十一款明定無線廣播事業間聯播定義。</w:t>
            </w:r>
          </w:p>
          <w:p w:rsidR="008C67EF" w:rsidRPr="008942EC" w:rsidRDefault="000075F0" w:rsidP="00C15A70">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十三、第十二款明定無線廣播事業間聯營之定義。</w:t>
            </w:r>
          </w:p>
          <w:p w:rsidR="008C67EF" w:rsidRPr="008942EC" w:rsidRDefault="000075F0" w:rsidP="002B5169">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十四、參考歐盟視聽服務指令，第十三款明定「電視購物」之定義。</w:t>
            </w:r>
          </w:p>
          <w:p w:rsidR="008C67EF" w:rsidRPr="008942EC" w:rsidRDefault="000075F0" w:rsidP="00C15A70">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十五、為尊重媒體專業自主精神，強化媒體內部自我管控，第十四款明定</w:t>
            </w:r>
            <w:proofErr w:type="gramStart"/>
            <w:r w:rsidRPr="008942EC">
              <w:rPr>
                <w:rFonts w:ascii="Times New Roman" w:eastAsia="標楷體" w:hAnsi="標楷體" w:cs="Times New Roman" w:hint="eastAsia"/>
                <w:kern w:val="0"/>
              </w:rPr>
              <w:t>內部控</w:t>
            </w:r>
            <w:proofErr w:type="gramEnd"/>
            <w:r w:rsidRPr="008942EC">
              <w:rPr>
                <w:rFonts w:ascii="Times New Roman" w:eastAsia="標楷體" w:hAnsi="標楷體" w:cs="Times New Roman" w:hint="eastAsia"/>
                <w:kern w:val="0"/>
              </w:rPr>
              <w:t>管機制定義。</w:t>
            </w:r>
          </w:p>
          <w:p w:rsidR="008C67EF" w:rsidRPr="008942EC" w:rsidRDefault="000075F0" w:rsidP="00857F3B">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十六、因應通訊傳播匯流趨勢，節目與廣告之內涵亦隨之改變，</w:t>
            </w:r>
            <w:proofErr w:type="gramStart"/>
            <w:r w:rsidRPr="008942EC">
              <w:rPr>
                <w:rFonts w:ascii="Times New Roman" w:eastAsia="標楷體" w:hAnsi="標楷體" w:cs="Times New Roman" w:hint="eastAsia"/>
                <w:kern w:val="0"/>
              </w:rPr>
              <w:t>爰</w:t>
            </w:r>
            <w:proofErr w:type="gramEnd"/>
            <w:r w:rsidRPr="008942EC">
              <w:rPr>
                <w:rFonts w:ascii="Times New Roman" w:eastAsia="標楷體" w:hAnsi="標楷體" w:cs="Times New Roman" w:hint="eastAsia"/>
                <w:kern w:val="0"/>
              </w:rPr>
              <w:t>參酌歐盟及美國等國家對廣播電視「節目」及「廣告」之定義，明定第十五款「節目」及第十六款「廣告」之定義。</w:t>
            </w:r>
          </w:p>
          <w:p w:rsidR="008C67EF" w:rsidRPr="008942EC" w:rsidRDefault="000075F0" w:rsidP="00C15A70">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十七、為配合節目分級，部分內容須經</w:t>
            </w:r>
            <w:proofErr w:type="gramStart"/>
            <w:r w:rsidRPr="008942EC">
              <w:rPr>
                <w:rFonts w:ascii="Times New Roman" w:eastAsia="標楷體" w:hAnsi="標楷體" w:cs="Times New Roman" w:hint="eastAsia"/>
                <w:kern w:val="0"/>
              </w:rPr>
              <w:t>加密始得</w:t>
            </w:r>
            <w:proofErr w:type="gramEnd"/>
            <w:r w:rsidRPr="008942EC">
              <w:rPr>
                <w:rFonts w:ascii="Times New Roman" w:eastAsia="標楷體" w:hAnsi="標楷體" w:cs="Times New Roman" w:hint="eastAsia"/>
                <w:kern w:val="0"/>
              </w:rPr>
              <w:t>播出，</w:t>
            </w:r>
            <w:proofErr w:type="gramStart"/>
            <w:r w:rsidRPr="008942EC">
              <w:rPr>
                <w:rFonts w:ascii="Times New Roman" w:eastAsia="標楷體" w:hAnsi="標楷體" w:cs="Times New Roman" w:hint="eastAsia"/>
                <w:kern w:val="0"/>
              </w:rPr>
              <w:t>爰</w:t>
            </w:r>
            <w:proofErr w:type="gramEnd"/>
            <w:r w:rsidRPr="008942EC">
              <w:rPr>
                <w:rFonts w:ascii="Times New Roman" w:eastAsia="標楷體" w:hAnsi="標楷體" w:cs="Times New Roman" w:hint="eastAsia"/>
                <w:kern w:val="0"/>
              </w:rPr>
              <w:t>於第十七款明定「</w:t>
            </w:r>
            <w:proofErr w:type="gramStart"/>
            <w:r w:rsidRPr="008942EC">
              <w:rPr>
                <w:rFonts w:ascii="Times New Roman" w:eastAsia="標楷體" w:hAnsi="標楷體" w:cs="Times New Roman" w:hint="eastAsia"/>
                <w:kern w:val="0"/>
              </w:rPr>
              <w:t>條件式接取</w:t>
            </w:r>
            <w:proofErr w:type="gramEnd"/>
            <w:r w:rsidRPr="008942EC">
              <w:rPr>
                <w:rFonts w:ascii="Times New Roman" w:eastAsia="標楷體" w:hAnsi="標楷體" w:cs="Times New Roman" w:hint="eastAsia"/>
                <w:kern w:val="0"/>
              </w:rPr>
              <w:t>定義」。</w:t>
            </w:r>
          </w:p>
          <w:p w:rsidR="008C67EF" w:rsidRPr="008942EC" w:rsidRDefault="000075F0" w:rsidP="00C15A70">
            <w:pPr>
              <w:snapToGrid w:val="0"/>
              <w:spacing w:line="240" w:lineRule="auto"/>
              <w:ind w:leftChars="0" w:left="480" w:hangingChars="200" w:hanging="480"/>
              <w:jc w:val="both"/>
              <w:rPr>
                <w:rFonts w:ascii="Times New Roman" w:eastAsia="標楷體" w:hAnsi="Times New Roman" w:cs="Times New Roman"/>
                <w:kern w:val="0"/>
              </w:rPr>
            </w:pPr>
            <w:r w:rsidRPr="008942EC">
              <w:rPr>
                <w:rFonts w:ascii="Times New Roman" w:eastAsia="標楷體" w:hAnsi="標楷體" w:cs="Times New Roman" w:hint="eastAsia"/>
                <w:kern w:val="0"/>
              </w:rPr>
              <w:t>十八、為保障消費者收視聽權益，並兼顧媒體產業發展，對於實務上日趨廣泛運用之贊助及置入性行銷等廣告手法，應予以適當開放並加以規範，</w:t>
            </w:r>
            <w:proofErr w:type="gramStart"/>
            <w:r w:rsidRPr="008942EC">
              <w:rPr>
                <w:rFonts w:ascii="Times New Roman" w:eastAsia="標楷體" w:hAnsi="標楷體" w:cs="Times New Roman" w:hint="eastAsia"/>
                <w:kern w:val="0"/>
              </w:rPr>
              <w:t>爰</w:t>
            </w:r>
            <w:proofErr w:type="gramEnd"/>
            <w:r w:rsidRPr="008942EC">
              <w:rPr>
                <w:rFonts w:ascii="Times New Roman" w:eastAsia="標楷體" w:hAnsi="標楷體" w:cs="Times New Roman" w:hint="eastAsia"/>
                <w:kern w:val="0"/>
              </w:rPr>
              <w:t>參酌歐盟、英國、韓國等之立法，明定第十八款「贊助」及第十九款「置入性行銷」之定義。</w:t>
            </w:r>
          </w:p>
          <w:p w:rsidR="00A31EA2" w:rsidRPr="008942EC" w:rsidRDefault="000075F0" w:rsidP="00C15A70">
            <w:pPr>
              <w:snapToGrid w:val="0"/>
              <w:spacing w:line="240" w:lineRule="auto"/>
              <w:ind w:leftChars="0" w:left="480" w:hangingChars="200" w:hanging="480"/>
              <w:jc w:val="both"/>
              <w:rPr>
                <w:rFonts w:ascii="Times New Roman" w:eastAsia="標楷體" w:hAnsi="Times New Roman" w:cs="Times New Roman"/>
              </w:rPr>
            </w:pPr>
            <w:r w:rsidRPr="008942EC">
              <w:rPr>
                <w:rFonts w:ascii="Times New Roman" w:eastAsia="標楷體" w:hAnsi="標楷體" w:cs="Times New Roman" w:hint="eastAsia"/>
                <w:kern w:val="0"/>
              </w:rPr>
              <w:t>十九、參酌衛星廣播電視法第二十一條規定及有線廣播電視法第二條第二款定義，</w:t>
            </w:r>
            <w:proofErr w:type="gramStart"/>
            <w:r w:rsidRPr="008942EC">
              <w:rPr>
                <w:rFonts w:ascii="Times New Roman" w:eastAsia="標楷體" w:hAnsi="標楷體" w:cs="Times New Roman" w:hint="eastAsia"/>
                <w:kern w:val="0"/>
              </w:rPr>
              <w:t>酌修文字</w:t>
            </w:r>
            <w:proofErr w:type="gramEnd"/>
            <w:r w:rsidRPr="008942EC">
              <w:rPr>
                <w:rFonts w:ascii="Times New Roman" w:eastAsia="標楷體" w:hAnsi="標楷體" w:cs="Times New Roman" w:hint="eastAsia"/>
                <w:kern w:val="0"/>
              </w:rPr>
              <w:t>，明定第二十款「</w:t>
            </w:r>
            <w:proofErr w:type="gramStart"/>
            <w:r w:rsidRPr="008942EC">
              <w:rPr>
                <w:rFonts w:ascii="Times New Roman" w:eastAsia="標楷體" w:hAnsi="標楷體" w:cs="Times New Roman" w:hint="eastAsia"/>
                <w:kern w:val="0"/>
              </w:rPr>
              <w:t>插播式</w:t>
            </w:r>
            <w:proofErr w:type="gramEnd"/>
            <w:r w:rsidRPr="008942EC">
              <w:rPr>
                <w:rFonts w:ascii="Times New Roman" w:eastAsia="標楷體" w:hAnsi="標楷體" w:cs="Times New Roman" w:hint="eastAsia"/>
                <w:kern w:val="0"/>
              </w:rPr>
              <w:t>訊息」定義。</w:t>
            </w:r>
          </w:p>
        </w:tc>
      </w:tr>
      <w:tr w:rsidR="00A31EA2" w:rsidRPr="008942EC" w:rsidTr="00D603D6">
        <w:trPr>
          <w:jc w:val="center"/>
        </w:trPr>
        <w:tc>
          <w:tcPr>
            <w:tcW w:w="4625" w:type="dxa"/>
          </w:tcPr>
          <w:p w:rsidR="00A31EA2" w:rsidRPr="008942EC" w:rsidRDefault="00A31EA2" w:rsidP="00ED16E1">
            <w:pPr>
              <w:tabs>
                <w:tab w:val="left" w:pos="248"/>
                <w:tab w:val="left" w:pos="956"/>
              </w:tabs>
              <w:snapToGrid w:val="0"/>
              <w:spacing w:line="240" w:lineRule="auto"/>
              <w:ind w:leftChars="0" w:left="247" w:hangingChars="103" w:hanging="247"/>
              <w:jc w:val="both"/>
              <w:rPr>
                <w:rFonts w:ascii="標楷體" w:eastAsia="標楷體" w:hAnsi="標楷體" w:cs="Times New Roman"/>
              </w:rPr>
            </w:pPr>
            <w:r w:rsidRPr="008942EC">
              <w:rPr>
                <w:rFonts w:ascii="標楷體" w:eastAsia="標楷體" w:hAnsi="標楷體" w:cs="標楷體" w:hint="eastAsia"/>
              </w:rPr>
              <w:lastRenderedPageBreak/>
              <w:t>第三條　本條例所稱主管機關為國家通訊</w:t>
            </w:r>
            <w:r w:rsidRPr="008942EC">
              <w:rPr>
                <w:rFonts w:ascii="標楷體" w:eastAsia="標楷體" w:hAnsi="標楷體" w:cs="標楷體" w:hint="eastAsia"/>
              </w:rPr>
              <w:lastRenderedPageBreak/>
              <w:t>傳播委員會。本條例規定事項，涉及他部會職掌者，由國家通訊傳播委員會商同各該部會辦理之。</w:t>
            </w:r>
          </w:p>
        </w:tc>
        <w:tc>
          <w:tcPr>
            <w:tcW w:w="4621" w:type="dxa"/>
          </w:tcPr>
          <w:p w:rsidR="00A31EA2" w:rsidRPr="008942EC" w:rsidRDefault="00A31EA2" w:rsidP="00521426">
            <w:pPr>
              <w:snapToGrid w:val="0"/>
              <w:spacing w:line="240" w:lineRule="auto"/>
              <w:ind w:leftChars="0" w:left="0" w:firstLineChars="0" w:firstLine="0"/>
              <w:jc w:val="both"/>
              <w:rPr>
                <w:rFonts w:ascii="標楷體" w:eastAsia="標楷體" w:hAnsi="標楷體" w:cs="標楷體"/>
              </w:rPr>
            </w:pPr>
            <w:r w:rsidRPr="008942EC">
              <w:rPr>
                <w:rFonts w:ascii="標楷體" w:eastAsia="標楷體" w:hAnsi="標楷體" w:cs="標楷體" w:hint="eastAsia"/>
              </w:rPr>
              <w:lastRenderedPageBreak/>
              <w:t>明</w:t>
            </w:r>
            <w:r w:rsidRPr="008942EC">
              <w:rPr>
                <w:rFonts w:ascii="標楷體" w:eastAsia="標楷體" w:hAnsi="標楷體" w:cs="標楷體"/>
              </w:rPr>
              <w:t>定本</w:t>
            </w:r>
            <w:r w:rsidRPr="008942EC">
              <w:rPr>
                <w:rFonts w:ascii="標楷體" w:eastAsia="標楷體" w:hAnsi="標楷體" w:cs="標楷體" w:hint="eastAsia"/>
              </w:rPr>
              <w:t>條例</w:t>
            </w:r>
            <w:r w:rsidRPr="008942EC">
              <w:rPr>
                <w:rFonts w:ascii="標楷體" w:eastAsia="標楷體" w:hAnsi="標楷體" w:cs="標楷體"/>
              </w:rPr>
              <w:t>之主管機關</w:t>
            </w:r>
            <w:r w:rsidRPr="008942EC">
              <w:rPr>
                <w:rFonts w:ascii="標楷體" w:eastAsia="標楷體" w:hAnsi="標楷體" w:cs="標楷體" w:hint="eastAsia"/>
              </w:rPr>
              <w:t>。且本條例部分事</w:t>
            </w:r>
            <w:r w:rsidRPr="008942EC">
              <w:rPr>
                <w:rFonts w:ascii="標楷體" w:eastAsia="標楷體" w:hAnsi="標楷體" w:cs="標楷體" w:hint="eastAsia"/>
              </w:rPr>
              <w:lastRenderedPageBreak/>
              <w:t>項涉及他部會職掌，</w:t>
            </w:r>
            <w:proofErr w:type="gramStart"/>
            <w:r w:rsidRPr="008942EC">
              <w:rPr>
                <w:rFonts w:ascii="標楷體" w:eastAsia="標楷體" w:hAnsi="標楷體" w:cs="標楷體" w:hint="eastAsia"/>
              </w:rPr>
              <w:t>爰</w:t>
            </w:r>
            <w:proofErr w:type="gramEnd"/>
            <w:r w:rsidRPr="008942EC">
              <w:rPr>
                <w:rFonts w:ascii="標楷體" w:eastAsia="標楷體" w:hAnsi="標楷體" w:cs="標楷體" w:hint="eastAsia"/>
              </w:rPr>
              <w:t>明定由國家通訊傳播委員會商同各該部會辦理</w:t>
            </w:r>
            <w:r w:rsidRPr="008942EC">
              <w:rPr>
                <w:rFonts w:ascii="標楷體" w:eastAsia="標楷體" w:hAnsi="標楷體" w:cs="標楷體"/>
              </w:rPr>
              <w:t>。</w:t>
            </w:r>
          </w:p>
          <w:p w:rsidR="00A31EA2" w:rsidRPr="008942EC" w:rsidRDefault="00A31EA2" w:rsidP="00521426">
            <w:pPr>
              <w:snapToGrid w:val="0"/>
              <w:spacing w:line="240" w:lineRule="auto"/>
              <w:ind w:leftChars="0" w:left="0" w:firstLineChars="0" w:firstLine="0"/>
              <w:jc w:val="both"/>
              <w:rPr>
                <w:rFonts w:ascii="標楷體" w:eastAsia="標楷體" w:hAnsi="標楷體" w:cs="Times New Roman"/>
              </w:rPr>
            </w:pPr>
          </w:p>
        </w:tc>
      </w:tr>
      <w:tr w:rsidR="00A31EA2" w:rsidRPr="008942EC" w:rsidTr="00D603D6">
        <w:trPr>
          <w:jc w:val="center"/>
        </w:trPr>
        <w:tc>
          <w:tcPr>
            <w:tcW w:w="4625" w:type="dxa"/>
          </w:tcPr>
          <w:p w:rsidR="00270684" w:rsidRPr="008942EC" w:rsidRDefault="00A31EA2" w:rsidP="00270684">
            <w:pPr>
              <w:snapToGrid w:val="0"/>
              <w:spacing w:line="320" w:lineRule="atLeast"/>
              <w:ind w:leftChars="13" w:left="264" w:hangingChars="97" w:hanging="233"/>
              <w:jc w:val="both"/>
              <w:rPr>
                <w:rFonts w:ascii="標楷體" w:eastAsia="標楷體" w:hAnsi="標楷體" w:cs="標楷體"/>
                <w:color w:val="000000" w:themeColor="text1"/>
              </w:rPr>
            </w:pPr>
            <w:r w:rsidRPr="008942EC">
              <w:rPr>
                <w:rFonts w:ascii="標楷體" w:eastAsia="標楷體" w:hAnsi="標楷體" w:cs="標楷體" w:hint="eastAsia"/>
              </w:rPr>
              <w:lastRenderedPageBreak/>
              <w:t xml:space="preserve">第四條　</w:t>
            </w:r>
            <w:r w:rsidR="00270684" w:rsidRPr="008942EC">
              <w:rPr>
                <w:rFonts w:ascii="標楷體" w:eastAsia="標楷體" w:hAnsi="標楷體" w:cs="標楷體" w:hint="eastAsia"/>
                <w:color w:val="000000" w:themeColor="text1"/>
              </w:rPr>
              <w:t>政府為預防災害、避免災害擴大、進行救助、維持社會秩序或國家安全之必要，各相關主管機關依其主管之法律規定，得指定無線廣播事業、無線電視事業、直播衛星廣播電視事業及頻道服務提供事業提供必要之緊急通訊傳播服務，播送或停止播送特定節目或訊息，或為其他必要措施。</w:t>
            </w:r>
            <w:r w:rsidR="00270684" w:rsidRPr="008942EC">
              <w:rPr>
                <w:rFonts w:ascii="標楷體" w:eastAsia="標楷體" w:hAnsi="標楷體" w:cs="標楷體"/>
                <w:color w:val="000000" w:themeColor="text1"/>
              </w:rPr>
              <w:t xml:space="preserve"> </w:t>
            </w:r>
          </w:p>
          <w:p w:rsidR="00270684" w:rsidRPr="008942EC" w:rsidRDefault="00270684" w:rsidP="00270684">
            <w:pPr>
              <w:snapToGrid w:val="0"/>
              <w:spacing w:line="320" w:lineRule="atLeast"/>
              <w:ind w:leftChars="110" w:left="264" w:firstLineChars="203" w:firstLine="487"/>
              <w:jc w:val="both"/>
              <w:rPr>
                <w:rFonts w:ascii="標楷體" w:eastAsia="標楷體" w:hAnsi="標楷體"/>
                <w:color w:val="000000" w:themeColor="text1"/>
              </w:rPr>
            </w:pPr>
            <w:r w:rsidRPr="008942EC">
              <w:rPr>
                <w:rFonts w:ascii="標楷體" w:eastAsia="標楷體" w:hAnsi="標楷體" w:hint="eastAsia"/>
                <w:color w:val="000000" w:themeColor="text1"/>
              </w:rPr>
              <w:t>前項事業因各該主管機關所為之指定播送、停止播送或其他必要措施，致其財產遭受損失時，得請求補償。但因可歸責於該事業之事由者，不在此限。</w:t>
            </w:r>
          </w:p>
          <w:p w:rsidR="00270684" w:rsidRPr="008942EC" w:rsidRDefault="00270684" w:rsidP="00270684">
            <w:pPr>
              <w:snapToGrid w:val="0"/>
              <w:spacing w:line="320" w:lineRule="atLeast"/>
              <w:ind w:leftChars="110" w:left="264" w:firstLineChars="203" w:firstLine="487"/>
              <w:jc w:val="both"/>
              <w:rPr>
                <w:rFonts w:ascii="標楷體" w:eastAsia="標楷體" w:hAnsi="標楷體" w:cs="細明體"/>
                <w:color w:val="000000" w:themeColor="text1"/>
                <w:kern w:val="0"/>
              </w:rPr>
            </w:pPr>
            <w:r w:rsidRPr="008942EC">
              <w:rPr>
                <w:rFonts w:ascii="標楷體" w:eastAsia="標楷體" w:hAnsi="標楷體" w:cs="細明體" w:hint="eastAsia"/>
                <w:color w:val="000000" w:themeColor="text1"/>
                <w:kern w:val="0"/>
              </w:rPr>
              <w:t>前項損失補償，應以金錢為之，並以補償實際所受之特別損失為限。</w:t>
            </w:r>
          </w:p>
          <w:p w:rsidR="00270684" w:rsidRPr="008942EC" w:rsidRDefault="00270684" w:rsidP="00270684">
            <w:pPr>
              <w:snapToGrid w:val="0"/>
              <w:spacing w:line="320" w:lineRule="atLeast"/>
              <w:ind w:leftChars="110" w:left="264" w:firstLineChars="203" w:firstLine="487"/>
              <w:jc w:val="both"/>
              <w:rPr>
                <w:rFonts w:ascii="標楷體" w:eastAsia="標楷體" w:hAnsi="標楷體"/>
                <w:color w:val="000000" w:themeColor="text1"/>
              </w:rPr>
            </w:pPr>
            <w:r w:rsidRPr="008942EC">
              <w:rPr>
                <w:rFonts w:ascii="標楷體" w:eastAsia="標楷體" w:hAnsi="標楷體" w:hint="eastAsia"/>
                <w:color w:val="000000" w:themeColor="text1"/>
              </w:rPr>
              <w:t>第二項之損失補償請求權，自請求權人知有損失時起，二年間不行使而消滅；自損失發生時起，逾五年者亦同。</w:t>
            </w:r>
          </w:p>
          <w:p w:rsidR="00A31EA2" w:rsidRPr="008942EC" w:rsidRDefault="00A31EA2" w:rsidP="00ED16E1">
            <w:pPr>
              <w:pStyle w:val="a8"/>
              <w:snapToGrid w:val="0"/>
              <w:spacing w:line="240" w:lineRule="auto"/>
              <w:ind w:leftChars="100" w:left="240" w:firstLineChars="200" w:firstLine="480"/>
              <w:jc w:val="both"/>
              <w:rPr>
                <w:rFonts w:ascii="標楷體" w:eastAsia="標楷體" w:hAnsi="標楷體" w:cs="Times New Roman"/>
                <w:strike/>
              </w:rPr>
            </w:pPr>
          </w:p>
        </w:tc>
        <w:tc>
          <w:tcPr>
            <w:tcW w:w="4621" w:type="dxa"/>
          </w:tcPr>
          <w:p w:rsidR="00A31EA2" w:rsidRPr="008942EC" w:rsidRDefault="00A31EA2" w:rsidP="000D6E61">
            <w:pPr>
              <w:snapToGrid w:val="0"/>
              <w:spacing w:line="240" w:lineRule="auto"/>
              <w:ind w:leftChars="0" w:left="480" w:hangingChars="200" w:hanging="480"/>
              <w:jc w:val="both"/>
              <w:rPr>
                <w:rFonts w:ascii="標楷體" w:eastAsia="標楷體" w:hAnsi="標楷體" w:cs="標楷體"/>
                <w:color w:val="000000"/>
              </w:rPr>
            </w:pPr>
            <w:r w:rsidRPr="008942EC">
              <w:rPr>
                <w:rFonts w:ascii="標楷體" w:eastAsia="標楷體" w:hAnsi="標楷體" w:cs="標楷體" w:hint="eastAsia"/>
                <w:color w:val="000000"/>
              </w:rPr>
              <w:t>一</w:t>
            </w:r>
            <w:r w:rsidRPr="008942EC">
              <w:rPr>
                <w:rFonts w:ascii="標楷體" w:eastAsia="標楷體" w:hAnsi="標楷體" w:cs="標楷體" w:hint="eastAsia"/>
              </w:rPr>
              <w:t>、</w:t>
            </w:r>
            <w:r w:rsidR="00270684" w:rsidRPr="008942EC">
              <w:rPr>
                <w:rFonts w:ascii="標楷體" w:eastAsia="標楷體" w:hAnsi="標楷體" w:cs="標楷體" w:hint="eastAsia"/>
              </w:rPr>
              <w:t>遇有災害或緊急事故或有發生之虞時，為避免災害擴大，考量各該災害或緊急事故之主管機關最能掌握該緊急事故之進度，亦較能掌握要求本條例所定事業採取必要之應變措施之時機，</w:t>
            </w:r>
            <w:proofErr w:type="gramStart"/>
            <w:r w:rsidR="00270684" w:rsidRPr="008942EC">
              <w:rPr>
                <w:rFonts w:ascii="標楷體" w:eastAsia="標楷體" w:hAnsi="標楷體" w:cs="標楷體" w:hint="eastAsia"/>
              </w:rPr>
              <w:t>爰</w:t>
            </w:r>
            <w:proofErr w:type="gramEnd"/>
            <w:r w:rsidR="00270684" w:rsidRPr="008942EC">
              <w:rPr>
                <w:rFonts w:ascii="標楷體" w:eastAsia="標楷體" w:hAnsi="標楷體" w:cs="標楷體" w:hint="eastAsia"/>
              </w:rPr>
              <w:t>於第一項明定進行救助或維持秩序所必要者，各相關主管機關得依其主管之法規定，指定本條例之事業為特定行為，例如中央災害防救業務主管</w:t>
            </w:r>
            <w:r w:rsidR="006D1B50">
              <w:rPr>
                <w:rFonts w:ascii="標楷體" w:eastAsia="標楷體" w:hAnsi="標楷體" w:cs="標楷體" w:hint="eastAsia"/>
              </w:rPr>
              <w:t>機關</w:t>
            </w:r>
            <w:r w:rsidR="00270684" w:rsidRPr="008942EC">
              <w:rPr>
                <w:rFonts w:ascii="標楷體" w:eastAsia="標楷體" w:hAnsi="標楷體" w:cs="標楷體" w:hint="eastAsia"/>
              </w:rPr>
              <w:t>得依災害防救法要求事業為必要應變措施。</w:t>
            </w:r>
          </w:p>
          <w:p w:rsidR="00A31EA2" w:rsidRPr="008942EC" w:rsidRDefault="00A31EA2" w:rsidP="004029F6">
            <w:pPr>
              <w:snapToGrid w:val="0"/>
              <w:spacing w:line="240" w:lineRule="auto"/>
              <w:ind w:leftChars="3" w:left="494" w:hangingChars="203" w:hanging="487"/>
              <w:jc w:val="both"/>
              <w:rPr>
                <w:rFonts w:ascii="標楷體" w:eastAsia="標楷體" w:hAnsi="標楷體" w:cs="Times New Roman"/>
              </w:rPr>
            </w:pPr>
            <w:r w:rsidRPr="008942EC">
              <w:rPr>
                <w:rFonts w:ascii="標楷體" w:eastAsia="標楷體" w:hAnsi="標楷體" w:cs="標楷體" w:hint="eastAsia"/>
                <w:color w:val="000000"/>
              </w:rPr>
              <w:t>二、對於受指定播送、停止播送之廣電事業，考量其使用之傳輸方式不同，例如無線電視事業係利用國家稀有資源，頻道</w:t>
            </w:r>
            <w:r w:rsidRPr="008942EC">
              <w:rPr>
                <w:rFonts w:ascii="標楷體" w:eastAsia="標楷體" w:hAnsi="標楷體" w:cs="標楷體"/>
                <w:color w:val="000000"/>
              </w:rPr>
              <w:t>服務提供事業</w:t>
            </w:r>
            <w:r w:rsidRPr="008942EC">
              <w:rPr>
                <w:rFonts w:ascii="標楷體" w:eastAsia="標楷體" w:hAnsi="標楷體" w:cs="標楷體" w:hint="eastAsia"/>
                <w:color w:val="000000"/>
              </w:rPr>
              <w:t>則透過有線廣播系統或電信事業播送。</w:t>
            </w:r>
            <w:r w:rsidRPr="008942EC">
              <w:rPr>
                <w:rFonts w:ascii="標楷體" w:eastAsia="標楷體" w:hAnsi="標楷體" w:cs="標楷體" w:hint="eastAsia"/>
                <w:color w:val="000000" w:themeColor="text1"/>
              </w:rPr>
              <w:t>故當國家基於公益目的之必要，指定事業提供緊急通訊傳播服務時，就利用稀有資源之無線廣播事業及無線電視事業，基於其擔負之公益責任，或其他非使用稀有資源之廣電事業，因提供緊急通訊傳播服務而受</w:t>
            </w:r>
            <w:proofErr w:type="gramStart"/>
            <w:r w:rsidRPr="008942EC">
              <w:rPr>
                <w:rFonts w:ascii="標楷體" w:eastAsia="標楷體" w:hAnsi="標楷體" w:cs="標楷體" w:hint="eastAsia"/>
                <w:color w:val="000000" w:themeColor="text1"/>
              </w:rPr>
              <w:t>不</w:t>
            </w:r>
            <w:proofErr w:type="gramEnd"/>
            <w:r w:rsidRPr="008942EC">
              <w:rPr>
                <w:rFonts w:ascii="標楷體" w:eastAsia="標楷體" w:hAnsi="標楷體" w:cs="標楷體" w:hint="eastAsia"/>
                <w:color w:val="000000" w:themeColor="text1"/>
              </w:rPr>
              <w:t>利益者，應對該事業予以合理補償，</w:t>
            </w:r>
            <w:proofErr w:type="gramStart"/>
            <w:r w:rsidRPr="008942EC">
              <w:rPr>
                <w:rFonts w:ascii="標楷體" w:eastAsia="標楷體" w:hAnsi="標楷體" w:cs="標楷體" w:hint="eastAsia"/>
                <w:color w:val="000000" w:themeColor="text1"/>
              </w:rPr>
              <w:t>爰</w:t>
            </w:r>
            <w:proofErr w:type="gramEnd"/>
            <w:r w:rsidRPr="008942EC">
              <w:rPr>
                <w:rFonts w:ascii="標楷體" w:eastAsia="標楷體" w:hAnsi="標楷體" w:cs="標楷體" w:hint="eastAsia"/>
                <w:color w:val="000000" w:themeColor="text1"/>
              </w:rPr>
              <w:t>參酌行政執行法第九條及第四十一條規定，於第</w:t>
            </w:r>
            <w:r w:rsidR="00270684" w:rsidRPr="008942EC">
              <w:rPr>
                <w:rFonts w:ascii="標楷體" w:eastAsia="標楷體" w:hAnsi="標楷體" w:cs="標楷體" w:hint="eastAsia"/>
                <w:color w:val="000000" w:themeColor="text1"/>
              </w:rPr>
              <w:t>二</w:t>
            </w:r>
            <w:r w:rsidRPr="008942EC">
              <w:rPr>
                <w:rFonts w:ascii="標楷體" w:eastAsia="標楷體" w:hAnsi="標楷體" w:cs="標楷體" w:hint="eastAsia"/>
                <w:color w:val="000000" w:themeColor="text1"/>
              </w:rPr>
              <w:t>項至第</w:t>
            </w:r>
            <w:r w:rsidR="00270684" w:rsidRPr="008942EC">
              <w:rPr>
                <w:rFonts w:ascii="標楷體" w:eastAsia="標楷體" w:hAnsi="標楷體" w:cs="標楷體" w:hint="eastAsia"/>
                <w:color w:val="000000" w:themeColor="text1"/>
              </w:rPr>
              <w:t>四</w:t>
            </w:r>
            <w:r w:rsidRPr="008942EC">
              <w:rPr>
                <w:rFonts w:ascii="標楷體" w:eastAsia="標楷體" w:hAnsi="標楷體" w:cs="標楷體" w:hint="eastAsia"/>
                <w:color w:val="000000" w:themeColor="text1"/>
              </w:rPr>
              <w:t>項明定</w:t>
            </w:r>
            <w:r w:rsidR="00270684" w:rsidRPr="008942EC">
              <w:rPr>
                <w:rFonts w:ascii="標楷體" w:eastAsia="標楷體" w:hAnsi="標楷體" w:cs="標楷體" w:hint="eastAsia"/>
                <w:color w:val="000000" w:themeColor="text1"/>
              </w:rPr>
              <w:t>應予</w:t>
            </w:r>
            <w:r w:rsidRPr="008942EC">
              <w:rPr>
                <w:rFonts w:ascii="標楷體" w:eastAsia="標楷體" w:hAnsi="標楷體" w:cs="標楷體" w:hint="eastAsia"/>
                <w:color w:val="000000" w:themeColor="text1"/>
              </w:rPr>
              <w:t>補償及補償請求時限。</w:t>
            </w:r>
          </w:p>
        </w:tc>
      </w:tr>
      <w:tr w:rsidR="00A31EA2" w:rsidRPr="008942EC" w:rsidTr="00D603D6">
        <w:trPr>
          <w:jc w:val="center"/>
        </w:trPr>
        <w:tc>
          <w:tcPr>
            <w:tcW w:w="4625" w:type="dxa"/>
            <w:shd w:val="clear" w:color="auto" w:fill="auto"/>
          </w:tcPr>
          <w:p w:rsidR="00A31EA2" w:rsidRPr="008942EC" w:rsidRDefault="00A31EA2" w:rsidP="002B2223">
            <w:pPr>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 xml:space="preserve">第五條　</w:t>
            </w:r>
            <w:r w:rsidRPr="008942EC">
              <w:rPr>
                <w:rFonts w:ascii="標楷體" w:eastAsia="標楷體" w:hAnsi="標楷體" w:cs="標楷體" w:hint="eastAsia"/>
              </w:rPr>
              <w:t>政府、政黨投資無線廣播事業、無線電視事業、直播衛星廣播電視事業及頻道服務提供事業，依預算法及政黨法規定辦理。</w:t>
            </w:r>
          </w:p>
        </w:tc>
        <w:tc>
          <w:tcPr>
            <w:tcW w:w="4621" w:type="dxa"/>
          </w:tcPr>
          <w:p w:rsidR="00A31EA2" w:rsidRPr="008942EC" w:rsidRDefault="00A31EA2" w:rsidP="006429AC">
            <w:pPr>
              <w:pStyle w:val="a8"/>
              <w:snapToGrid w:val="0"/>
              <w:spacing w:line="240" w:lineRule="auto"/>
              <w:ind w:leftChars="0" w:left="1" w:firstLineChars="0" w:firstLine="0"/>
              <w:jc w:val="both"/>
              <w:rPr>
                <w:rFonts w:ascii="標楷體" w:eastAsia="標楷體" w:hAnsi="標楷體" w:cs="標楷體"/>
              </w:rPr>
            </w:pPr>
            <w:r w:rsidRPr="008942EC">
              <w:rPr>
                <w:rFonts w:ascii="標楷體" w:eastAsia="標楷體" w:hAnsi="標楷體" w:cs="標楷體" w:hint="eastAsia"/>
              </w:rPr>
              <w:t>為維護媒體專業自主，政府、政黨投資無線廣播事業、無線電視事業、直播衛星廣播電視事業及頻道服務提供事業，應有適當之規範，惟應回歸管制本源，本條</w:t>
            </w:r>
            <w:proofErr w:type="gramStart"/>
            <w:r w:rsidRPr="008942EC">
              <w:rPr>
                <w:rFonts w:ascii="標楷體" w:eastAsia="標楷體" w:hAnsi="標楷體" w:cs="標楷體" w:hint="eastAsia"/>
              </w:rPr>
              <w:t>爰</w:t>
            </w:r>
            <w:proofErr w:type="gramEnd"/>
            <w:r w:rsidRPr="008942EC">
              <w:rPr>
                <w:rFonts w:ascii="標楷體" w:eastAsia="標楷體" w:hAnsi="標楷體" w:cs="標楷體" w:hint="eastAsia"/>
              </w:rPr>
              <w:t>規定其投資行為應依預算法及政黨法規定辦理。</w:t>
            </w:r>
          </w:p>
        </w:tc>
      </w:tr>
      <w:tr w:rsidR="00A31EA2" w:rsidRPr="008942EC" w:rsidTr="00D603D6">
        <w:trPr>
          <w:jc w:val="center"/>
        </w:trPr>
        <w:tc>
          <w:tcPr>
            <w:tcW w:w="4625" w:type="dxa"/>
          </w:tcPr>
          <w:p w:rsidR="00270684" w:rsidRPr="008942EC" w:rsidRDefault="00A31EA2" w:rsidP="00270684">
            <w:pPr>
              <w:snapToGrid w:val="0"/>
              <w:spacing w:line="320" w:lineRule="atLeast"/>
              <w:ind w:leftChars="0" w:left="228" w:hangingChars="95" w:hanging="228"/>
              <w:jc w:val="both"/>
              <w:rPr>
                <w:rFonts w:ascii="標楷體" w:eastAsia="標楷體" w:hAnsi="標楷體" w:cs="標楷體"/>
                <w:color w:val="0000CC"/>
                <w:kern w:val="1"/>
                <w:lang w:val="zh-TW"/>
              </w:rPr>
            </w:pPr>
            <w:r w:rsidRPr="008942EC">
              <w:rPr>
                <w:rFonts w:ascii="標楷體" w:eastAsia="標楷體" w:hAnsi="標楷體" w:cs="標楷體" w:hint="eastAsia"/>
              </w:rPr>
              <w:t xml:space="preserve">第六條　</w:t>
            </w:r>
            <w:r w:rsidR="00270684" w:rsidRPr="008942EC">
              <w:rPr>
                <w:rFonts w:ascii="標楷體" w:eastAsia="標楷體" w:hAnsi="標楷體" w:cs="新細明體"/>
                <w:kern w:val="0"/>
              </w:rPr>
              <w:t>無線廣播事業應每年按當年經營本條例業務之營業額之千分之一，無線電視事業、直播衛星廣播電視事業及頻道服務提供事業應每年按當年經營本條例業務營業額千分之三，提繳主管機關成立特種基金，辦理本條例所定事項。</w:t>
            </w:r>
          </w:p>
          <w:p w:rsidR="00270684" w:rsidRPr="008942EC" w:rsidRDefault="00270684" w:rsidP="00270684">
            <w:pPr>
              <w:snapToGrid w:val="0"/>
              <w:spacing w:line="320" w:lineRule="atLeast"/>
              <w:ind w:leftChars="0" w:left="228" w:hangingChars="95" w:hanging="228"/>
              <w:jc w:val="both"/>
              <w:rPr>
                <w:rFonts w:ascii="標楷體" w:eastAsia="標楷體" w:hAnsi="標楷體"/>
              </w:rPr>
            </w:pPr>
            <w:r w:rsidRPr="008942EC">
              <w:rPr>
                <w:rFonts w:ascii="標楷體" w:eastAsia="標楷體" w:hAnsi="標楷體" w:cs="標楷體" w:hint="eastAsia"/>
                <w:color w:val="0000CC"/>
                <w:kern w:val="1"/>
                <w:lang w:val="zh-TW"/>
              </w:rPr>
              <w:t xml:space="preserve">　　</w:t>
            </w:r>
            <w:r w:rsidR="009B7FC1" w:rsidRPr="008942EC">
              <w:rPr>
                <w:rFonts w:ascii="標楷體" w:eastAsia="標楷體" w:hAnsi="標楷體" w:cs="標楷體" w:hint="eastAsia"/>
                <w:color w:val="0000CC"/>
                <w:kern w:val="1"/>
                <w:lang w:val="zh-TW"/>
              </w:rPr>
              <w:t xml:space="preserve">  </w:t>
            </w:r>
            <w:r w:rsidRPr="008942EC">
              <w:rPr>
                <w:rFonts w:ascii="標楷體" w:eastAsia="標楷體" w:hAnsi="標楷體" w:hint="eastAsia"/>
              </w:rPr>
              <w:t>前項應提繳特種基金之無線廣播事業，由</w:t>
            </w:r>
            <w:r w:rsidRPr="008942EC">
              <w:rPr>
                <w:rFonts w:ascii="標楷體" w:eastAsia="標楷體" w:hAnsi="標楷體" w:cs="新細明體" w:hint="eastAsia"/>
                <w:kern w:val="0"/>
              </w:rPr>
              <w:t>主管機關</w:t>
            </w:r>
            <w:r w:rsidRPr="008942EC">
              <w:rPr>
                <w:rFonts w:ascii="標楷體" w:eastAsia="標楷體" w:hAnsi="標楷體" w:hint="eastAsia"/>
              </w:rPr>
              <w:t>考量其擔負任</w:t>
            </w:r>
            <w:r w:rsidRPr="008942EC">
              <w:rPr>
                <w:rFonts w:ascii="標楷體" w:eastAsia="標楷體" w:hAnsi="標楷體" w:cs="新細明體" w:hint="eastAsia"/>
                <w:kern w:val="0"/>
              </w:rPr>
              <w:t>公共</w:t>
            </w:r>
            <w:r w:rsidRPr="008942EC">
              <w:rPr>
                <w:rFonts w:ascii="標楷體" w:eastAsia="標楷體" w:hAnsi="標楷體" w:hint="eastAsia"/>
              </w:rPr>
              <w:t>義務</w:t>
            </w:r>
            <w:r w:rsidRPr="008942EC">
              <w:rPr>
                <w:rFonts w:ascii="標楷體" w:eastAsia="標楷體" w:hAnsi="標楷體" w:hint="eastAsia"/>
              </w:rPr>
              <w:lastRenderedPageBreak/>
              <w:t>之程度及營業規模，於前一年度公告之。</w:t>
            </w:r>
          </w:p>
          <w:p w:rsidR="00A31EA2" w:rsidRPr="008942EC" w:rsidRDefault="00991810" w:rsidP="00270684">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第一項徵收特種基金之成立、運用及管理辦法，由主管機關定之。</w:t>
            </w:r>
          </w:p>
        </w:tc>
        <w:tc>
          <w:tcPr>
            <w:tcW w:w="4621" w:type="dxa"/>
          </w:tcPr>
          <w:p w:rsidR="008C67EF" w:rsidRPr="008942EC" w:rsidRDefault="0043704C" w:rsidP="001C5BB8">
            <w:pPr>
              <w:snapToGrid w:val="0"/>
              <w:spacing w:line="240" w:lineRule="auto"/>
              <w:ind w:leftChars="0" w:left="480" w:hangingChars="200" w:hanging="480"/>
              <w:jc w:val="both"/>
              <w:rPr>
                <w:rFonts w:ascii="標楷體" w:eastAsia="標楷體" w:hAnsi="標楷體" w:cs="標楷體"/>
              </w:rPr>
            </w:pPr>
            <w:r w:rsidRPr="008942EC">
              <w:rPr>
                <w:rFonts w:ascii="標楷體" w:eastAsia="標楷體" w:hAnsi="標楷體" w:cs="標楷體" w:hint="eastAsia"/>
              </w:rPr>
              <w:lastRenderedPageBreak/>
              <w:t>一、</w:t>
            </w:r>
            <w:r w:rsidR="00A31EA2" w:rsidRPr="008942EC">
              <w:rPr>
                <w:rFonts w:ascii="標楷體" w:eastAsia="標楷體" w:hAnsi="標楷體" w:cs="標楷體"/>
              </w:rPr>
              <w:t>為推動</w:t>
            </w:r>
            <w:r w:rsidRPr="008942EC">
              <w:rPr>
                <w:rFonts w:ascii="標楷體" w:eastAsia="標楷體" w:hAnsi="標楷體" w:cs="標楷體" w:hint="eastAsia"/>
              </w:rPr>
              <w:t>廣</w:t>
            </w:r>
            <w:r w:rsidR="00A31EA2" w:rsidRPr="008942EC">
              <w:rPr>
                <w:rFonts w:ascii="標楷體" w:eastAsia="標楷體" w:hAnsi="標楷體" w:cs="標楷體"/>
              </w:rPr>
              <w:t>播</w:t>
            </w:r>
            <w:r w:rsidRPr="008942EC">
              <w:rPr>
                <w:rFonts w:ascii="標楷體" w:eastAsia="標楷體" w:hAnsi="標楷體" w:cs="標楷體"/>
              </w:rPr>
              <w:t>電視</w:t>
            </w:r>
            <w:r w:rsidR="00A31EA2" w:rsidRPr="008942EC">
              <w:rPr>
                <w:rFonts w:ascii="標楷體" w:eastAsia="標楷體" w:hAnsi="標楷體" w:cs="標楷體"/>
              </w:rPr>
              <w:t>產業健全發展、提升頻道視聽內容之品質，</w:t>
            </w:r>
            <w:r w:rsidR="00A31EA2" w:rsidRPr="008942EC">
              <w:rPr>
                <w:rFonts w:ascii="標楷體" w:eastAsia="標楷體" w:hAnsi="標楷體" w:cs="標楷體" w:hint="eastAsia"/>
              </w:rPr>
              <w:t>參酌有線廣播電視法第五十三條及考量廣電事業營運狀況，</w:t>
            </w:r>
            <w:proofErr w:type="gramStart"/>
            <w:r w:rsidR="00A31EA2" w:rsidRPr="008942EC">
              <w:rPr>
                <w:rFonts w:ascii="標楷體" w:eastAsia="標楷體" w:hAnsi="標楷體" w:cs="標楷體" w:hint="eastAsia"/>
              </w:rPr>
              <w:t>爰</w:t>
            </w:r>
            <w:proofErr w:type="gramEnd"/>
            <w:r w:rsidR="00A31EA2" w:rsidRPr="008942EC">
              <w:rPr>
                <w:rFonts w:ascii="標楷體" w:eastAsia="標楷體" w:hAnsi="標楷體" w:cs="標楷體" w:hint="eastAsia"/>
              </w:rPr>
              <w:t>規定無線廣播事業應每年</w:t>
            </w:r>
            <w:proofErr w:type="gramStart"/>
            <w:r w:rsidR="00A31EA2" w:rsidRPr="008942EC">
              <w:rPr>
                <w:rFonts w:ascii="標楷體" w:eastAsia="標楷體" w:hAnsi="標楷體" w:cs="標楷體" w:hint="eastAsia"/>
              </w:rPr>
              <w:t>提撥</w:t>
            </w:r>
            <w:proofErr w:type="gramEnd"/>
            <w:r w:rsidR="00A31EA2" w:rsidRPr="008942EC">
              <w:rPr>
                <w:rFonts w:ascii="標楷體" w:eastAsia="標楷體" w:hAnsi="標楷體" w:cs="標楷體" w:hint="eastAsia"/>
              </w:rPr>
              <w:t>當年</w:t>
            </w:r>
            <w:r w:rsidR="008C67EF" w:rsidRPr="008942EC">
              <w:rPr>
                <w:rFonts w:ascii="標楷體" w:eastAsia="標楷體" w:hAnsi="標楷體" w:cs="標楷體" w:hint="eastAsia"/>
              </w:rPr>
              <w:t>經營本條例業務</w:t>
            </w:r>
            <w:r w:rsidR="00A31EA2" w:rsidRPr="008942EC">
              <w:rPr>
                <w:rFonts w:ascii="標楷體" w:eastAsia="標楷體" w:hAnsi="標楷體" w:cs="標楷體" w:hint="eastAsia"/>
              </w:rPr>
              <w:t>營業額之千分之一，無線電視事業、</w:t>
            </w:r>
            <w:r w:rsidR="008C67EF" w:rsidRPr="008942EC">
              <w:rPr>
                <w:rFonts w:ascii="標楷體" w:eastAsia="標楷體" w:hAnsi="標楷體" w:cs="標楷體" w:hint="eastAsia"/>
              </w:rPr>
              <w:t>直播衛星廣播電視事業</w:t>
            </w:r>
            <w:r w:rsidR="00A31EA2" w:rsidRPr="008942EC">
              <w:rPr>
                <w:rFonts w:ascii="標楷體" w:eastAsia="標楷體" w:hAnsi="標楷體" w:cs="標楷體" w:hint="eastAsia"/>
              </w:rPr>
              <w:t>及頻道服務提供事業應每年</w:t>
            </w:r>
            <w:proofErr w:type="gramStart"/>
            <w:r w:rsidR="00A31EA2" w:rsidRPr="008942EC">
              <w:rPr>
                <w:rFonts w:ascii="標楷體" w:eastAsia="標楷體" w:hAnsi="標楷體" w:cs="標楷體" w:hint="eastAsia"/>
              </w:rPr>
              <w:t>提撥</w:t>
            </w:r>
            <w:proofErr w:type="gramEnd"/>
            <w:r w:rsidR="00A31EA2" w:rsidRPr="008942EC">
              <w:rPr>
                <w:rFonts w:ascii="標楷體" w:eastAsia="標楷體" w:hAnsi="標楷體" w:cs="標楷體" w:hint="eastAsia"/>
              </w:rPr>
              <w:t>當年</w:t>
            </w:r>
            <w:r w:rsidR="008C67EF" w:rsidRPr="008942EC">
              <w:rPr>
                <w:rFonts w:ascii="標楷體" w:eastAsia="標楷體" w:hAnsi="標楷體" w:cs="標楷體" w:hint="eastAsia"/>
              </w:rPr>
              <w:t>經營本條例業務</w:t>
            </w:r>
            <w:r w:rsidR="00A31EA2" w:rsidRPr="008942EC">
              <w:rPr>
                <w:rFonts w:ascii="標楷體" w:eastAsia="標楷體" w:hAnsi="標楷體" w:cs="標楷體" w:hint="eastAsia"/>
              </w:rPr>
              <w:t>營業額千</w:t>
            </w:r>
            <w:r w:rsidR="00A31EA2" w:rsidRPr="008942EC">
              <w:rPr>
                <w:rFonts w:ascii="標楷體" w:eastAsia="標楷體" w:hAnsi="標楷體" w:cs="標楷體" w:hint="eastAsia"/>
              </w:rPr>
              <w:lastRenderedPageBreak/>
              <w:t>分之三，</w:t>
            </w:r>
            <w:r w:rsidR="00A31EA2" w:rsidRPr="008942EC">
              <w:rPr>
                <w:rFonts w:ascii="標楷體" w:eastAsia="標楷體" w:hAnsi="標楷體" w:cs="標楷體"/>
              </w:rPr>
              <w:t>提繳主管機關成立特種基金</w:t>
            </w:r>
            <w:r w:rsidR="00A31EA2" w:rsidRPr="008942EC">
              <w:rPr>
                <w:rFonts w:ascii="標楷體" w:eastAsia="標楷體" w:hAnsi="標楷體" w:cs="標楷體" w:hint="eastAsia"/>
              </w:rPr>
              <w:t>。</w:t>
            </w:r>
          </w:p>
          <w:p w:rsidR="00270684" w:rsidRPr="008942EC" w:rsidRDefault="00270684" w:rsidP="00270684">
            <w:pPr>
              <w:snapToGrid w:val="0"/>
              <w:spacing w:line="240" w:lineRule="auto"/>
              <w:ind w:leftChars="0" w:left="480" w:hangingChars="200" w:hanging="480"/>
              <w:jc w:val="both"/>
              <w:rPr>
                <w:rFonts w:ascii="標楷體" w:eastAsia="標楷體" w:hAnsi="標楷體" w:cs="標楷體"/>
              </w:rPr>
            </w:pPr>
            <w:r w:rsidRPr="008942EC">
              <w:rPr>
                <w:rFonts w:ascii="標楷體" w:eastAsia="標楷體" w:hAnsi="標楷體" w:cs="標楷體" w:hint="eastAsia"/>
              </w:rPr>
              <w:t>二、第二項明定，本條例所定無線廣播事業之徵收條件，</w:t>
            </w:r>
            <w:r w:rsidR="00301586" w:rsidRPr="008942EC">
              <w:rPr>
                <w:rFonts w:ascii="標楷體" w:eastAsia="標楷體" w:hAnsi="標楷體" w:cs="標楷體" w:hint="eastAsia"/>
              </w:rPr>
              <w:t>除事業營業額外，尚包括事業之涵蓋視聽眾人口、擔負之公共責任及義務等因素，考量廣播電視事業之營業規模大小各異，營業額未達一定門檻之業者，或考量其擔負之公共義務程度，將</w:t>
            </w:r>
            <w:r w:rsidRPr="008942EC">
              <w:rPr>
                <w:rFonts w:ascii="標楷體" w:eastAsia="標楷體" w:hAnsi="標楷體" w:cs="標楷體" w:hint="eastAsia"/>
              </w:rPr>
              <w:t>無庸提繳基金，</w:t>
            </w:r>
            <w:r w:rsidR="00301586" w:rsidRPr="008942EC">
              <w:rPr>
                <w:rFonts w:ascii="標楷體" w:eastAsia="標楷體" w:hAnsi="標楷體" w:cs="標楷體" w:hint="eastAsia"/>
              </w:rPr>
              <w:t>前述徵收條件將由主管機關於前一年公告</w:t>
            </w:r>
            <w:r w:rsidRPr="008942EC">
              <w:rPr>
                <w:rFonts w:ascii="標楷體" w:eastAsia="標楷體" w:hAnsi="標楷體" w:cs="標楷體" w:hint="eastAsia"/>
              </w:rPr>
              <w:t>。</w:t>
            </w:r>
            <w:r w:rsidRPr="008942EC">
              <w:rPr>
                <w:rFonts w:ascii="標楷體" w:eastAsia="標楷體" w:hAnsi="標楷體" w:cs="標楷體"/>
              </w:rPr>
              <w:t xml:space="preserve"> </w:t>
            </w:r>
          </w:p>
          <w:p w:rsidR="00A31EA2" w:rsidRPr="008942EC" w:rsidRDefault="00270684" w:rsidP="00991810">
            <w:pPr>
              <w:snapToGrid w:val="0"/>
              <w:spacing w:line="240" w:lineRule="auto"/>
              <w:ind w:leftChars="0" w:left="480" w:hangingChars="200" w:hanging="480"/>
              <w:jc w:val="both"/>
              <w:rPr>
                <w:rFonts w:ascii="標楷體" w:eastAsia="標楷體" w:hAnsi="標楷體" w:cs="Times New Roman"/>
                <w:b/>
              </w:rPr>
            </w:pPr>
            <w:r w:rsidRPr="008942EC">
              <w:rPr>
                <w:rFonts w:ascii="標楷體" w:eastAsia="標楷體" w:hAnsi="標楷體" w:cs="標楷體" w:hint="eastAsia"/>
              </w:rPr>
              <w:t>三、</w:t>
            </w:r>
            <w:r w:rsidR="00246A9E" w:rsidRPr="008942EC">
              <w:rPr>
                <w:rFonts w:ascii="標楷體" w:eastAsia="標楷體" w:hAnsi="標楷體" w:cs="標楷體" w:hint="eastAsia"/>
              </w:rPr>
              <w:t>第三項明定特種基金之成立及運用管理辦法之授權條文，</w:t>
            </w:r>
            <w:proofErr w:type="gramStart"/>
            <w:r w:rsidR="00246A9E" w:rsidRPr="008942EC">
              <w:rPr>
                <w:rFonts w:ascii="標楷體" w:eastAsia="標楷體" w:hAnsi="標楷體" w:cs="標楷體" w:hint="eastAsia"/>
              </w:rPr>
              <w:t>俾</w:t>
            </w:r>
            <w:proofErr w:type="gramEnd"/>
            <w:r w:rsidR="00246A9E" w:rsidRPr="008942EC">
              <w:rPr>
                <w:rFonts w:ascii="標楷體" w:eastAsia="標楷體" w:hAnsi="標楷體" w:cs="標楷體" w:hint="eastAsia"/>
              </w:rPr>
              <w:t>利執行。基金之收支</w:t>
            </w:r>
            <w:r w:rsidR="00AE1BF7">
              <w:rPr>
                <w:rFonts w:ascii="標楷體" w:eastAsia="標楷體" w:hAnsi="標楷體" w:cs="標楷體" w:hint="eastAsia"/>
              </w:rPr>
              <w:t>及</w:t>
            </w:r>
            <w:r w:rsidR="00246A9E" w:rsidRPr="008942EC">
              <w:rPr>
                <w:rFonts w:ascii="標楷體" w:eastAsia="標楷體" w:hAnsi="標楷體" w:cs="標楷體" w:hint="eastAsia"/>
              </w:rPr>
              <w:t>保管，則依預算法第二十一條規定辦理。至於基金用途，採取落實「取之於廣電產業、用之於廣電產業」原則，將用以辦理本條例之事項，例如：無線電視</w:t>
            </w:r>
            <w:proofErr w:type="gramStart"/>
            <w:r w:rsidR="00246A9E" w:rsidRPr="008942EC">
              <w:rPr>
                <w:rFonts w:ascii="標楷體" w:eastAsia="標楷體" w:hAnsi="標楷體" w:cs="標楷體" w:hint="eastAsia"/>
              </w:rPr>
              <w:t>改善站維運費</w:t>
            </w:r>
            <w:proofErr w:type="gramEnd"/>
            <w:r w:rsidR="00246A9E" w:rsidRPr="008942EC">
              <w:rPr>
                <w:rFonts w:ascii="標楷體" w:eastAsia="標楷體" w:hAnsi="標楷體" w:cs="標楷體" w:hint="eastAsia"/>
              </w:rPr>
              <w:t>、無線廣播網路共站、輔導自律組織之成立及其他有關促進廣播電視產業發展等事項。</w:t>
            </w:r>
          </w:p>
        </w:tc>
      </w:tr>
      <w:tr w:rsidR="00A31EA2" w:rsidRPr="008942EC" w:rsidTr="00D603D6">
        <w:trPr>
          <w:jc w:val="center"/>
        </w:trPr>
        <w:tc>
          <w:tcPr>
            <w:tcW w:w="4625" w:type="dxa"/>
          </w:tcPr>
          <w:p w:rsidR="00A31EA2" w:rsidRPr="008942EC" w:rsidRDefault="00A31EA2" w:rsidP="00ED16E1">
            <w:pPr>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標楷體" w:hint="eastAsia"/>
              </w:rPr>
              <w:lastRenderedPageBreak/>
              <w:t>第七條　主管機關對無線廣播事業及無線電視事業之設立，應依電波分配，力求普遍均衡。</w:t>
            </w:r>
          </w:p>
        </w:tc>
        <w:tc>
          <w:tcPr>
            <w:tcW w:w="4621" w:type="dxa"/>
          </w:tcPr>
          <w:p w:rsidR="00A31EA2" w:rsidRPr="008942EC" w:rsidRDefault="00054B66" w:rsidP="00521426">
            <w:pPr>
              <w:snapToGrid w:val="0"/>
              <w:spacing w:line="240" w:lineRule="auto"/>
              <w:ind w:leftChars="4" w:left="10" w:firstLineChars="0" w:firstLine="0"/>
              <w:jc w:val="both"/>
              <w:rPr>
                <w:rFonts w:ascii="標楷體" w:eastAsia="標楷體" w:hAnsi="標楷體" w:cs="標楷體"/>
              </w:rPr>
            </w:pPr>
            <w:r w:rsidRPr="008942EC">
              <w:rPr>
                <w:rFonts w:ascii="標楷體" w:eastAsia="標楷體" w:hAnsi="標楷體" w:cs="標楷體" w:hint="eastAsia"/>
              </w:rPr>
              <w:t>無線廣播電視事業及無線電視事業之設立，受電波頻率規劃之限制，且</w:t>
            </w:r>
            <w:r w:rsidR="00A31EA2" w:rsidRPr="008942EC">
              <w:rPr>
                <w:rFonts w:ascii="標楷體" w:eastAsia="標楷體" w:hAnsi="標楷體" w:cs="標楷體" w:hint="eastAsia"/>
              </w:rPr>
              <w:t>為使各區域民眾得普遍享有無線廣播電視服務，</w:t>
            </w:r>
            <w:r w:rsidRPr="008942EC">
              <w:rPr>
                <w:rFonts w:ascii="標楷體" w:eastAsia="標楷體" w:hAnsi="標楷體" w:cs="標楷體" w:hint="eastAsia"/>
              </w:rPr>
              <w:t>應力求普遍均衡</w:t>
            </w:r>
            <w:r w:rsidR="00632F14" w:rsidRPr="008942EC">
              <w:rPr>
                <w:rFonts w:ascii="標楷體" w:eastAsia="標楷體" w:hAnsi="標楷體" w:cs="標楷體" w:hint="eastAsia"/>
              </w:rPr>
              <w:t>，</w:t>
            </w:r>
            <w:proofErr w:type="gramStart"/>
            <w:r w:rsidR="00632F14" w:rsidRPr="008942EC">
              <w:rPr>
                <w:rFonts w:ascii="標楷體" w:eastAsia="標楷體" w:hAnsi="標楷體" w:cs="標楷體" w:hint="eastAsia"/>
              </w:rPr>
              <w:t>爰</w:t>
            </w:r>
            <w:proofErr w:type="gramEnd"/>
            <w:r w:rsidR="00632F14" w:rsidRPr="008942EC">
              <w:rPr>
                <w:rFonts w:ascii="標楷體" w:eastAsia="標楷體" w:hAnsi="標楷體" w:cs="標楷體" w:hint="eastAsia"/>
              </w:rPr>
              <w:t>規</w:t>
            </w:r>
            <w:r w:rsidR="00A31EA2" w:rsidRPr="008942EC">
              <w:rPr>
                <w:rFonts w:ascii="標楷體" w:eastAsia="標楷體" w:hAnsi="標楷體" w:cs="標楷體" w:hint="eastAsia"/>
              </w:rPr>
              <w:t>定無線廣播電視事業設立之規劃原則。</w:t>
            </w:r>
          </w:p>
        </w:tc>
      </w:tr>
      <w:tr w:rsidR="00A31EA2" w:rsidRPr="008942EC" w:rsidTr="00D603D6">
        <w:trPr>
          <w:jc w:val="center"/>
        </w:trPr>
        <w:tc>
          <w:tcPr>
            <w:tcW w:w="4625" w:type="dxa"/>
            <w:tcBorders>
              <w:bottom w:val="single" w:sz="4" w:space="0" w:color="auto"/>
            </w:tcBorders>
          </w:tcPr>
          <w:p w:rsidR="00A31EA2" w:rsidRPr="008942EC" w:rsidRDefault="00A31EA2" w:rsidP="00ED16E1">
            <w:pPr>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標楷體" w:hint="eastAsia"/>
              </w:rPr>
              <w:t>第八條　無線廣播事業及無線電視事業使用之無線電頻率，由主管機關視頻率資源及其使用公眾電信網路之性質核配之；除本條例另有規定外，不得為核配目的以外之使用。</w:t>
            </w:r>
          </w:p>
          <w:p w:rsidR="00980632" w:rsidRPr="008942EC" w:rsidRDefault="00980632" w:rsidP="00056C73">
            <w:pPr>
              <w:snapToGrid w:val="0"/>
              <w:spacing w:line="240" w:lineRule="auto"/>
              <w:ind w:leftChars="100" w:left="240" w:firstLineChars="190" w:firstLine="456"/>
              <w:jc w:val="both"/>
              <w:rPr>
                <w:rFonts w:ascii="標楷體" w:eastAsia="標楷體" w:hAnsi="標楷體" w:cs="標楷體"/>
              </w:rPr>
            </w:pPr>
            <w:r w:rsidRPr="008942EC">
              <w:rPr>
                <w:rFonts w:ascii="標楷體" w:eastAsia="標楷體" w:hAnsi="標楷體" w:cs="標楷體" w:hint="eastAsia"/>
              </w:rPr>
              <w:t>無線廣播事業或無線電視事業違反前項規定使用頻率者，主管機關得廢止其營運許可。</w:t>
            </w:r>
          </w:p>
        </w:tc>
        <w:tc>
          <w:tcPr>
            <w:tcW w:w="4621" w:type="dxa"/>
            <w:tcBorders>
              <w:bottom w:val="single" w:sz="4" w:space="0" w:color="auto"/>
            </w:tcBorders>
          </w:tcPr>
          <w:p w:rsidR="0088217B" w:rsidRPr="008942EC" w:rsidRDefault="0088217B" w:rsidP="0088217B">
            <w:pPr>
              <w:snapToGrid w:val="0"/>
              <w:spacing w:line="240" w:lineRule="auto"/>
              <w:ind w:leftChars="8" w:left="480" w:hangingChars="192" w:hanging="461"/>
              <w:jc w:val="both"/>
              <w:rPr>
                <w:rFonts w:ascii="標楷體" w:eastAsia="標楷體" w:hAnsi="標楷體" w:cs="Times New Roman"/>
              </w:rPr>
            </w:pPr>
            <w:r w:rsidRPr="008942EC">
              <w:rPr>
                <w:rFonts w:ascii="標楷體" w:eastAsia="標楷體" w:hAnsi="標楷體" w:cs="標楷體" w:hint="eastAsia"/>
              </w:rPr>
              <w:t>一、</w:t>
            </w:r>
            <w:r w:rsidR="00B0754A" w:rsidRPr="008942EC">
              <w:rPr>
                <w:rFonts w:ascii="標楷體" w:eastAsia="標楷體" w:hAnsi="標楷體" w:cs="標楷體" w:hint="eastAsia"/>
              </w:rPr>
              <w:t>無線廣播電視事業及無線電視事業之設立，受電波頻率規劃之限制，</w:t>
            </w:r>
            <w:proofErr w:type="gramStart"/>
            <w:r w:rsidR="00B0754A" w:rsidRPr="008942EC">
              <w:rPr>
                <w:rFonts w:ascii="標楷體" w:eastAsia="標楷體" w:hAnsi="標楷體" w:cs="標楷體" w:hint="eastAsia"/>
              </w:rPr>
              <w:t>爰</w:t>
            </w:r>
            <w:proofErr w:type="gramEnd"/>
            <w:r w:rsidR="00B0754A" w:rsidRPr="008942EC">
              <w:rPr>
                <w:rFonts w:ascii="標楷體" w:eastAsia="標楷體" w:hAnsi="標楷體" w:cs="標楷體" w:hint="eastAsia"/>
              </w:rPr>
              <w:t>本條規定</w:t>
            </w:r>
            <w:r w:rsidR="00B0754A" w:rsidRPr="008942EC">
              <w:rPr>
                <w:rFonts w:ascii="標楷體" w:eastAsia="標楷體" w:hAnsi="標楷體" w:cs="Times New Roman" w:hint="eastAsia"/>
              </w:rPr>
              <w:t>本條例之無線廣播電視事業所使用之無線電頻率，由主管機關依中華民國無線電頻率</w:t>
            </w:r>
            <w:proofErr w:type="gramStart"/>
            <w:r w:rsidR="00B0754A" w:rsidRPr="008942EC">
              <w:rPr>
                <w:rFonts w:ascii="標楷體" w:eastAsia="標楷體" w:hAnsi="標楷體" w:cs="Times New Roman" w:hint="eastAsia"/>
              </w:rPr>
              <w:t>分配表載明</w:t>
            </w:r>
            <w:proofErr w:type="gramEnd"/>
            <w:r w:rsidR="00B0754A" w:rsidRPr="008942EC">
              <w:rPr>
                <w:rFonts w:ascii="標楷體" w:eastAsia="標楷體" w:hAnsi="標楷體" w:cs="Times New Roman" w:hint="eastAsia"/>
              </w:rPr>
              <w:t>之無線電頻率用途，於營運許可之核發時一併核配之。</w:t>
            </w:r>
          </w:p>
          <w:p w:rsidR="00A31EA2" w:rsidRPr="008942EC" w:rsidRDefault="0088217B" w:rsidP="0088217B">
            <w:pPr>
              <w:snapToGrid w:val="0"/>
              <w:spacing w:line="240" w:lineRule="auto"/>
              <w:ind w:leftChars="-1" w:left="437" w:hangingChars="183" w:hanging="439"/>
              <w:jc w:val="both"/>
              <w:rPr>
                <w:rFonts w:ascii="標楷體" w:eastAsia="標楷體" w:hAnsi="標楷體" w:cs="Times New Roman"/>
              </w:rPr>
            </w:pPr>
            <w:r w:rsidRPr="008942EC">
              <w:rPr>
                <w:rFonts w:ascii="標楷體" w:eastAsia="標楷體" w:hAnsi="標楷體" w:cs="Times New Roman" w:hint="eastAsia"/>
              </w:rPr>
              <w:t>二、第二項規定違反頻率指配目的之使用之行政裁罰。</w:t>
            </w:r>
          </w:p>
        </w:tc>
      </w:tr>
      <w:tr w:rsidR="00A31EA2" w:rsidRPr="008942EC" w:rsidTr="00D603D6">
        <w:trPr>
          <w:jc w:val="center"/>
        </w:trPr>
        <w:tc>
          <w:tcPr>
            <w:tcW w:w="4625" w:type="dxa"/>
            <w:shd w:val="clear" w:color="auto" w:fill="FFFFFF"/>
          </w:tcPr>
          <w:p w:rsidR="00A31EA2" w:rsidRPr="008942EC" w:rsidRDefault="00A31EA2" w:rsidP="00ED16E1">
            <w:pPr>
              <w:pStyle w:val="a8"/>
              <w:snapToGrid w:val="0"/>
              <w:spacing w:line="240" w:lineRule="auto"/>
              <w:ind w:leftChars="0" w:left="120" w:hanging="120"/>
              <w:jc w:val="both"/>
              <w:rPr>
                <w:rFonts w:ascii="標楷體" w:eastAsia="標楷體" w:hAnsi="標楷體" w:cs="Times New Roman"/>
              </w:rPr>
            </w:pPr>
            <w:r w:rsidRPr="008942EC">
              <w:rPr>
                <w:rFonts w:ascii="標楷體" w:eastAsia="標楷體" w:hAnsi="標楷體"/>
              </w:rPr>
              <w:br w:type="page"/>
            </w:r>
            <w:r w:rsidRPr="008942EC">
              <w:rPr>
                <w:rFonts w:ascii="標楷體" w:eastAsia="標楷體" w:hAnsi="標楷體"/>
              </w:rPr>
              <w:br w:type="page"/>
            </w:r>
            <w:r w:rsidRPr="008942EC">
              <w:rPr>
                <w:rFonts w:ascii="標楷體" w:eastAsia="標楷體" w:hAnsi="標楷體"/>
              </w:rPr>
              <w:br w:type="page"/>
            </w:r>
            <w:r w:rsidRPr="008942EC">
              <w:rPr>
                <w:rFonts w:ascii="標楷體" w:eastAsia="標楷體" w:hAnsi="標楷體" w:cs="Times New Roman" w:hint="eastAsia"/>
              </w:rPr>
              <w:t>第二章　無線廣播事業經營與管理</w:t>
            </w:r>
          </w:p>
        </w:tc>
        <w:tc>
          <w:tcPr>
            <w:tcW w:w="4621" w:type="dxa"/>
            <w:shd w:val="clear" w:color="auto" w:fill="FFFFFF"/>
          </w:tcPr>
          <w:p w:rsidR="00A31EA2" w:rsidRPr="008942EC" w:rsidRDefault="00A31EA2" w:rsidP="006B267C">
            <w:pPr>
              <w:pStyle w:val="ab"/>
              <w:snapToGrid w:val="0"/>
              <w:spacing w:line="240" w:lineRule="auto"/>
              <w:ind w:leftChars="0" w:left="0" w:firstLineChars="0" w:firstLine="0"/>
              <w:jc w:val="both"/>
              <w:rPr>
                <w:rFonts w:ascii="標楷體" w:eastAsia="標楷體" w:hAnsi="標楷體" w:cs="Times New Roman"/>
              </w:rPr>
            </w:pPr>
            <w:r w:rsidRPr="008942EC">
              <w:rPr>
                <w:rFonts w:ascii="標楷體" w:eastAsia="標楷體" w:hAnsi="標楷體" w:hint="eastAsia"/>
              </w:rPr>
              <w:t>章名</w:t>
            </w:r>
          </w:p>
        </w:tc>
      </w:tr>
      <w:tr w:rsidR="00A31EA2" w:rsidRPr="008942EC" w:rsidTr="00D603D6">
        <w:trPr>
          <w:jc w:val="center"/>
        </w:trPr>
        <w:tc>
          <w:tcPr>
            <w:tcW w:w="4625" w:type="dxa"/>
            <w:shd w:val="clear" w:color="auto" w:fill="auto"/>
          </w:tcPr>
          <w:p w:rsidR="00A31EA2" w:rsidRPr="008942EC" w:rsidRDefault="00A31EA2" w:rsidP="00D603D6">
            <w:pPr>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Times New Roman" w:hint="eastAsia"/>
              </w:rPr>
              <w:t xml:space="preserve">第九條　</w:t>
            </w:r>
            <w:r w:rsidRPr="008942EC">
              <w:rPr>
                <w:rFonts w:ascii="標楷體" w:eastAsia="標楷體" w:hAnsi="標楷體" w:cs="標楷體" w:hint="eastAsia"/>
              </w:rPr>
              <w:t>無線廣播事業應經主管機關許可，始得營運。</w:t>
            </w:r>
          </w:p>
          <w:p w:rsidR="00A31EA2" w:rsidRPr="008942EC" w:rsidRDefault="00A31EA2"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細明體" w:hint="eastAsia"/>
                <w:kern w:val="0"/>
              </w:rPr>
              <w:t>無線廣播事業開放之服務區域、許可數量、許可方式及其他相關事項，由主管機關公告之。</w:t>
            </w:r>
          </w:p>
          <w:p w:rsidR="00A31EA2" w:rsidRPr="008942EC" w:rsidRDefault="00A31EA2"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經營無線廣播之籌設申請，主管機關得考量設立目的、市場情況、消費者權益及其他公共利益之需要，</w:t>
            </w:r>
            <w:proofErr w:type="gramStart"/>
            <w:r w:rsidRPr="008942EC">
              <w:rPr>
                <w:rFonts w:ascii="標楷體" w:eastAsia="標楷體" w:hAnsi="標楷體" w:cs="標楷體" w:hint="eastAsia"/>
              </w:rPr>
              <w:t>採</w:t>
            </w:r>
            <w:proofErr w:type="gramEnd"/>
            <w:r w:rsidRPr="008942EC">
              <w:rPr>
                <w:rFonts w:ascii="標楷體" w:eastAsia="標楷體" w:hAnsi="標楷體" w:cs="標楷體" w:hint="eastAsia"/>
              </w:rPr>
              <w:t>評審</w:t>
            </w:r>
            <w:r w:rsidRPr="008942EC">
              <w:rPr>
                <w:rFonts w:ascii="標楷體" w:eastAsia="標楷體" w:hAnsi="標楷體" w:cs="標楷體" w:hint="eastAsia"/>
              </w:rPr>
              <w:lastRenderedPageBreak/>
              <w:t>制、拍賣制、公開招標制或其他適當方式為之。</w:t>
            </w:r>
          </w:p>
        </w:tc>
        <w:tc>
          <w:tcPr>
            <w:tcW w:w="4621" w:type="dxa"/>
          </w:tcPr>
          <w:p w:rsidR="00A31EA2" w:rsidRPr="008942EC" w:rsidRDefault="00A31EA2"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lastRenderedPageBreak/>
              <w:t>一、</w:t>
            </w:r>
            <w:r w:rsidR="007F205B" w:rsidRPr="008942EC">
              <w:rPr>
                <w:rFonts w:ascii="標楷體" w:eastAsia="標楷體" w:hAnsi="標楷體" w:cs="Arial" w:hint="eastAsia"/>
              </w:rPr>
              <w:t>無線廣播電視事業使用之電波頻率為有限之公共資源，涉及</w:t>
            </w:r>
            <w:r w:rsidR="00712B70" w:rsidRPr="008942EC">
              <w:rPr>
                <w:rFonts w:ascii="標楷體" w:eastAsia="標楷體" w:hAnsi="標楷體" w:cs="Arial" w:hint="eastAsia"/>
              </w:rPr>
              <w:t>政府</w:t>
            </w:r>
            <w:r w:rsidR="007F205B" w:rsidRPr="008942EC">
              <w:rPr>
                <w:rFonts w:ascii="標楷體" w:eastAsia="標楷體" w:hAnsi="標楷體" w:cs="Arial" w:hint="eastAsia"/>
              </w:rPr>
              <w:t>對無線電頻率用途之規劃，</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於第一項及第二項明定</w:t>
            </w:r>
            <w:r w:rsidR="007F205B" w:rsidRPr="008942EC">
              <w:rPr>
                <w:rFonts w:ascii="標楷體" w:eastAsia="標楷體" w:hAnsi="標楷體" w:cs="Arial" w:hint="eastAsia"/>
              </w:rPr>
              <w:t>經營</w:t>
            </w:r>
            <w:r w:rsidRPr="008942EC">
              <w:rPr>
                <w:rFonts w:ascii="標楷體" w:eastAsia="標楷體" w:hAnsi="標楷體" w:cs="Arial" w:hint="eastAsia"/>
              </w:rPr>
              <w:t>無線廣播事業</w:t>
            </w:r>
            <w:r w:rsidR="007F205B" w:rsidRPr="008942EC">
              <w:rPr>
                <w:rFonts w:ascii="標楷體" w:eastAsia="標楷體" w:hAnsi="標楷體" w:cs="Arial" w:hint="eastAsia"/>
              </w:rPr>
              <w:t>，應經主管機關</w:t>
            </w:r>
            <w:r w:rsidRPr="008942EC">
              <w:rPr>
                <w:rFonts w:ascii="標楷體" w:eastAsia="標楷體" w:hAnsi="標楷體" w:cs="Arial"/>
              </w:rPr>
              <w:t>許可</w:t>
            </w:r>
            <w:r w:rsidR="007F205B" w:rsidRPr="008942EC">
              <w:rPr>
                <w:rFonts w:ascii="標楷體" w:eastAsia="標楷體" w:hAnsi="標楷體" w:cs="Arial"/>
              </w:rPr>
              <w:t>，且申請經營之期程、方式等事項，非可隨時為之，須經主管機關公告後於一定受理期間內為之</w:t>
            </w:r>
            <w:r w:rsidRPr="008942EC">
              <w:rPr>
                <w:rFonts w:ascii="標楷體" w:eastAsia="標楷體" w:hAnsi="標楷體" w:cs="Arial"/>
              </w:rPr>
              <w:t>。</w:t>
            </w:r>
          </w:p>
          <w:p w:rsidR="00A31EA2" w:rsidRPr="008942EC" w:rsidRDefault="00A31EA2" w:rsidP="00521426">
            <w:pPr>
              <w:snapToGrid w:val="0"/>
              <w:spacing w:line="240" w:lineRule="auto"/>
              <w:ind w:leftChars="13" w:left="518" w:hangingChars="203" w:hanging="487"/>
              <w:jc w:val="both"/>
              <w:rPr>
                <w:rFonts w:ascii="標楷體" w:eastAsia="標楷體" w:hAnsi="標楷體" w:cs="Times New Roman"/>
              </w:rPr>
            </w:pPr>
            <w:r w:rsidRPr="008942EC">
              <w:rPr>
                <w:rFonts w:ascii="標楷體" w:eastAsia="標楷體" w:hAnsi="標楷體" w:cs="Arial" w:hint="eastAsia"/>
              </w:rPr>
              <w:t>二、鑒於無線廣播電視事業使用之電波頻</w:t>
            </w:r>
            <w:r w:rsidRPr="008942EC">
              <w:rPr>
                <w:rFonts w:ascii="標楷體" w:eastAsia="標楷體" w:hAnsi="標楷體" w:cs="Arial" w:hint="eastAsia"/>
              </w:rPr>
              <w:lastRenderedPageBreak/>
              <w:t>率為有限之公共資源，</w:t>
            </w:r>
            <w:r w:rsidR="007F205B" w:rsidRPr="008942EC">
              <w:rPr>
                <w:rFonts w:ascii="標楷體" w:eastAsia="標楷體" w:hAnsi="標楷體" w:cs="Arial" w:hint="eastAsia"/>
              </w:rPr>
              <w:t>其設立應追求</w:t>
            </w:r>
            <w:r w:rsidRPr="008942EC">
              <w:rPr>
                <w:rFonts w:ascii="標楷體" w:eastAsia="標楷體" w:hAnsi="標楷體" w:cs="Arial" w:hint="eastAsia"/>
              </w:rPr>
              <w:t>公共利益</w:t>
            </w:r>
            <w:r w:rsidR="007F205B" w:rsidRPr="008942EC">
              <w:rPr>
                <w:rFonts w:ascii="標楷體" w:eastAsia="標楷體" w:hAnsi="標楷體" w:cs="Arial" w:hint="eastAsia"/>
              </w:rPr>
              <w:t>最大化</w:t>
            </w:r>
            <w:r w:rsidRPr="008942EC">
              <w:rPr>
                <w:rFonts w:ascii="標楷體" w:eastAsia="標楷體" w:hAnsi="標楷體" w:cs="Arial" w:hint="eastAsia"/>
              </w:rPr>
              <w:t>，為保留</w:t>
            </w:r>
            <w:r w:rsidR="00A716C7" w:rsidRPr="008942EC">
              <w:rPr>
                <w:rFonts w:ascii="標楷體" w:eastAsia="標楷體" w:hAnsi="標楷體" w:cs="Arial" w:hint="eastAsia"/>
              </w:rPr>
              <w:t>實務執行</w:t>
            </w:r>
            <w:r w:rsidRPr="008942EC">
              <w:rPr>
                <w:rFonts w:ascii="標楷體" w:eastAsia="標楷體" w:hAnsi="標楷體" w:cs="Arial" w:hint="eastAsia"/>
              </w:rPr>
              <w:t>彈性，於第三項</w:t>
            </w:r>
            <w:r w:rsidRPr="008942EC">
              <w:rPr>
                <w:rFonts w:ascii="標楷體" w:eastAsia="標楷體" w:hAnsi="標楷體" w:cs="Arial"/>
              </w:rPr>
              <w:t>明定主管機關得</w:t>
            </w:r>
            <w:r w:rsidRPr="008942EC">
              <w:rPr>
                <w:rFonts w:ascii="標楷體" w:eastAsia="標楷體" w:hAnsi="標楷體" w:cs="Arial" w:hint="eastAsia"/>
              </w:rPr>
              <w:t>視實際情形</w:t>
            </w:r>
            <w:r w:rsidRPr="008942EC">
              <w:rPr>
                <w:rFonts w:ascii="標楷體" w:eastAsia="標楷體" w:hAnsi="標楷體" w:cs="Arial"/>
              </w:rPr>
              <w:t>，彈性採取評審制、拍賣制、公開招標制或其他適當方式發給經營許可，不受預算法第九十四條規定</w:t>
            </w:r>
            <w:r w:rsidRPr="008942EC">
              <w:rPr>
                <w:rFonts w:ascii="標楷體" w:eastAsia="標楷體" w:hAnsi="標楷體" w:cs="Arial" w:hint="eastAsia"/>
              </w:rPr>
              <w:t>之限制</w:t>
            </w:r>
            <w:r w:rsidRPr="008942EC">
              <w:rPr>
                <w:rFonts w:ascii="標楷體" w:eastAsia="標楷體" w:hAnsi="標楷體" w:cs="Arial"/>
              </w:rPr>
              <w:t>。</w:t>
            </w:r>
          </w:p>
        </w:tc>
      </w:tr>
      <w:tr w:rsidR="00A31EA2" w:rsidRPr="008942EC" w:rsidTr="00D603D6">
        <w:trPr>
          <w:jc w:val="center"/>
        </w:trPr>
        <w:tc>
          <w:tcPr>
            <w:tcW w:w="4625" w:type="dxa"/>
            <w:shd w:val="clear" w:color="auto" w:fill="auto"/>
          </w:tcPr>
          <w:p w:rsidR="00A31EA2" w:rsidRPr="008942EC" w:rsidRDefault="00A31EA2" w:rsidP="00ED16E1">
            <w:pPr>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lastRenderedPageBreak/>
              <w:t xml:space="preserve">第十條　</w:t>
            </w:r>
            <w:r w:rsidRPr="008942EC">
              <w:rPr>
                <w:rFonts w:ascii="標楷體" w:eastAsia="標楷體" w:hAnsi="標楷體" w:cs="標楷體" w:hint="eastAsia"/>
              </w:rPr>
              <w:t>申請經營無線廣播事業者，應檢具申請書、營運計畫及其他規定文件，於公告期間內向主管機關申請籌設；經評審核可或得標者，由主管機關發給籌設許可。</w:t>
            </w:r>
          </w:p>
          <w:p w:rsidR="00A31EA2" w:rsidRPr="008942EC" w:rsidRDefault="00A31EA2"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前項營運計畫，應載明下列各款事項：</w:t>
            </w:r>
          </w:p>
          <w:p w:rsidR="00A31EA2" w:rsidRPr="008942EC" w:rsidRDefault="00A31EA2"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一、總體規劃。</w:t>
            </w:r>
          </w:p>
          <w:p w:rsidR="00A31EA2" w:rsidRPr="008942EC" w:rsidRDefault="00A31EA2"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二、供廣播用之公眾電信網路(以下簡稱廣播網路)之規劃。</w:t>
            </w:r>
          </w:p>
          <w:p w:rsidR="00A31EA2" w:rsidRPr="008942EC" w:rsidRDefault="00A31EA2" w:rsidP="00220285">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三、無線電頻率之使用規劃。</w:t>
            </w:r>
          </w:p>
          <w:p w:rsidR="00A31EA2" w:rsidRPr="008942EC" w:rsidRDefault="00A31EA2"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四、人事結構及行政組織。</w:t>
            </w:r>
          </w:p>
          <w:p w:rsidR="00A31EA2" w:rsidRPr="008942EC" w:rsidRDefault="00A31EA2"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五、經營計畫及營運時程規劃、預定開播日期。</w:t>
            </w:r>
          </w:p>
          <w:p w:rsidR="00A31EA2" w:rsidRPr="008942EC" w:rsidRDefault="00A31EA2" w:rsidP="00ED16E1">
            <w:pPr>
              <w:pStyle w:val="a8"/>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六、節目規劃。</w:t>
            </w:r>
          </w:p>
          <w:p w:rsidR="00A31EA2" w:rsidRPr="008942EC" w:rsidRDefault="00A31EA2"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七、</w:t>
            </w:r>
            <w:proofErr w:type="gramStart"/>
            <w:r w:rsidRPr="008942EC">
              <w:rPr>
                <w:rFonts w:ascii="標楷體" w:eastAsia="標楷體" w:hAnsi="標楷體" w:cs="標楷體" w:hint="eastAsia"/>
              </w:rPr>
              <w:t>內部控</w:t>
            </w:r>
            <w:proofErr w:type="gramEnd"/>
            <w:r w:rsidRPr="008942EC">
              <w:rPr>
                <w:rFonts w:ascii="標楷體" w:eastAsia="標楷體" w:hAnsi="標楷體" w:cs="標楷體" w:hint="eastAsia"/>
              </w:rPr>
              <w:t>管機制及節目編審制度。</w:t>
            </w:r>
          </w:p>
          <w:p w:rsidR="00A31EA2" w:rsidRPr="008942EC" w:rsidRDefault="00A31EA2"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八、財務規劃。</w:t>
            </w:r>
          </w:p>
          <w:p w:rsidR="00A31EA2" w:rsidRPr="008942EC" w:rsidRDefault="00A31EA2"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九、其他經主管機關指定之事項。</w:t>
            </w:r>
          </w:p>
          <w:p w:rsidR="00A31EA2" w:rsidRPr="008942EC" w:rsidRDefault="00A31EA2"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申請</w:t>
            </w:r>
            <w:proofErr w:type="gramStart"/>
            <w:r w:rsidRPr="008942EC">
              <w:rPr>
                <w:rFonts w:ascii="標楷體" w:eastAsia="標楷體" w:hAnsi="標楷體" w:cs="標楷體" w:hint="eastAsia"/>
              </w:rPr>
              <w:t>籌設應具備</w:t>
            </w:r>
            <w:proofErr w:type="gramEnd"/>
            <w:r w:rsidRPr="008942EC">
              <w:rPr>
                <w:rFonts w:ascii="標楷體" w:eastAsia="標楷體" w:hAnsi="標楷體" w:cs="標楷體" w:hint="eastAsia"/>
              </w:rPr>
              <w:t>之文件不全或其記載內容不完備者，主管機關得以書面通知申請者限期補正；屆期</w:t>
            </w:r>
            <w:proofErr w:type="gramStart"/>
            <w:r w:rsidRPr="008942EC">
              <w:rPr>
                <w:rFonts w:ascii="標楷體" w:eastAsia="標楷體" w:hAnsi="標楷體" w:cs="標楷體" w:hint="eastAsia"/>
              </w:rPr>
              <w:t>不</w:t>
            </w:r>
            <w:proofErr w:type="gramEnd"/>
            <w:r w:rsidRPr="008942EC">
              <w:rPr>
                <w:rFonts w:ascii="標楷體" w:eastAsia="標楷體" w:hAnsi="標楷體" w:cs="標楷體" w:hint="eastAsia"/>
              </w:rPr>
              <w:t>補正或補正不完備者，不予受理。</w:t>
            </w:r>
          </w:p>
          <w:p w:rsidR="00A31EA2" w:rsidRPr="008942EC" w:rsidRDefault="00A31EA2"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主管機關發給籌設許可前，得命申請者依規定繳交履行保證金；申請者未依規定籌設或</w:t>
            </w:r>
            <w:proofErr w:type="gramStart"/>
            <w:r w:rsidRPr="008942EC">
              <w:rPr>
                <w:rFonts w:ascii="標楷體" w:eastAsia="標楷體" w:hAnsi="標楷體" w:cs="標楷體" w:hint="eastAsia"/>
              </w:rPr>
              <w:t>未完成籌設</w:t>
            </w:r>
            <w:proofErr w:type="gramEnd"/>
            <w:r w:rsidRPr="008942EC">
              <w:rPr>
                <w:rFonts w:ascii="標楷體" w:eastAsia="標楷體" w:hAnsi="標楷體" w:cs="標楷體" w:hint="eastAsia"/>
              </w:rPr>
              <w:t>者，主管機關不退還其履行保證金之全部或一部，並得廢止其籌設許可。</w:t>
            </w:r>
          </w:p>
          <w:p w:rsidR="00A31EA2" w:rsidRPr="008942EC" w:rsidRDefault="00A31EA2" w:rsidP="004F2A3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全區或分區無線廣播事業其申請經營許可之資格、條件與程序、申請書與營運計畫應載明事項之內容、事業之籌設許可之取得、履行保證金之繳交方式與核退條件及其他應遵行事項之辦法，由主管機關定之。</w:t>
            </w:r>
          </w:p>
        </w:tc>
        <w:tc>
          <w:tcPr>
            <w:tcW w:w="4621" w:type="dxa"/>
          </w:tcPr>
          <w:p w:rsidR="00A31EA2" w:rsidRPr="008942EC" w:rsidRDefault="00A31EA2" w:rsidP="00521426">
            <w:pPr>
              <w:snapToGrid w:val="0"/>
              <w:spacing w:line="240" w:lineRule="auto"/>
              <w:ind w:leftChars="13" w:left="518" w:hangingChars="203" w:hanging="487"/>
              <w:jc w:val="both"/>
              <w:rPr>
                <w:rFonts w:ascii="標楷體" w:eastAsia="標楷體" w:hAnsi="標楷體" w:cs="Arial"/>
              </w:rPr>
            </w:pPr>
            <w:r w:rsidRPr="008942EC">
              <w:rPr>
                <w:rFonts w:ascii="標楷體" w:eastAsia="標楷體" w:hAnsi="標楷體" w:cs="Arial" w:hint="eastAsia"/>
              </w:rPr>
              <w:t>一、第一項明定申請經營無線廣播事業者應檢具之文件及期日。並於第二項及第三項明定應檢具之相關文件規定，</w:t>
            </w:r>
            <w:proofErr w:type="gramStart"/>
            <w:r w:rsidRPr="008942EC">
              <w:rPr>
                <w:rFonts w:ascii="標楷體" w:eastAsia="標楷體" w:hAnsi="標楷體" w:cs="Arial" w:hint="eastAsia"/>
              </w:rPr>
              <w:t>俾</w:t>
            </w:r>
            <w:proofErr w:type="gramEnd"/>
            <w:r w:rsidRPr="008942EC">
              <w:rPr>
                <w:rFonts w:ascii="標楷體" w:eastAsia="標楷體" w:hAnsi="標楷體" w:cs="Arial" w:hint="eastAsia"/>
              </w:rPr>
              <w:t>利主管機關審查。</w:t>
            </w:r>
          </w:p>
          <w:p w:rsidR="00A31EA2" w:rsidRPr="008942EC" w:rsidRDefault="00A31EA2" w:rsidP="00521426">
            <w:pPr>
              <w:snapToGrid w:val="0"/>
              <w:spacing w:line="240" w:lineRule="auto"/>
              <w:ind w:leftChars="13" w:left="518" w:hangingChars="203" w:hanging="487"/>
              <w:jc w:val="both"/>
              <w:rPr>
                <w:rFonts w:ascii="標楷體" w:eastAsia="標楷體" w:hAnsi="標楷體" w:cs="Arial"/>
              </w:rPr>
            </w:pPr>
            <w:r w:rsidRPr="008942EC">
              <w:rPr>
                <w:rFonts w:ascii="標楷體" w:eastAsia="標楷體" w:hAnsi="標楷體" w:cs="Arial" w:hint="eastAsia"/>
              </w:rPr>
              <w:t>二、</w:t>
            </w:r>
            <w:r w:rsidRPr="008942EC">
              <w:rPr>
                <w:rFonts w:ascii="標楷體" w:eastAsia="標楷體" w:hAnsi="標楷體" w:cs="Arial"/>
              </w:rPr>
              <w:t>為確保取得籌設許可者忠實履行營運計畫，</w:t>
            </w:r>
            <w:r w:rsidRPr="008942EC">
              <w:rPr>
                <w:rFonts w:ascii="標楷體" w:eastAsia="標楷體" w:hAnsi="標楷體" w:cs="Arial" w:hint="eastAsia"/>
              </w:rPr>
              <w:t>第四項規定</w:t>
            </w:r>
            <w:r w:rsidRPr="008942EC">
              <w:rPr>
                <w:rFonts w:ascii="標楷體" w:eastAsia="標楷體" w:hAnsi="標楷體" w:cs="Arial"/>
              </w:rPr>
              <w:t>主管機關得命申請者依規定繳交履行保證金。</w:t>
            </w:r>
          </w:p>
          <w:p w:rsidR="00A31EA2" w:rsidRPr="008942EC" w:rsidRDefault="00A31EA2" w:rsidP="00521426">
            <w:pPr>
              <w:snapToGrid w:val="0"/>
              <w:spacing w:line="240" w:lineRule="auto"/>
              <w:ind w:leftChars="13" w:left="518" w:hangingChars="203" w:hanging="487"/>
              <w:jc w:val="both"/>
              <w:rPr>
                <w:rFonts w:ascii="標楷體" w:eastAsia="標楷體" w:hAnsi="標楷體" w:cs="Arial"/>
              </w:rPr>
            </w:pPr>
            <w:r w:rsidRPr="008942EC">
              <w:rPr>
                <w:rFonts w:ascii="標楷體" w:eastAsia="標楷體" w:hAnsi="標楷體" w:cs="Arial" w:hint="eastAsia"/>
              </w:rPr>
              <w:t>三、第五項明定無線廣播事業之申請經營許可相關事項另</w:t>
            </w:r>
            <w:r w:rsidR="00A92C63" w:rsidRPr="008942EC">
              <w:rPr>
                <w:rFonts w:ascii="標楷體" w:eastAsia="標楷體" w:hAnsi="標楷體" w:cs="Arial" w:hint="eastAsia"/>
              </w:rPr>
              <w:t>定</w:t>
            </w:r>
            <w:r w:rsidRPr="008942EC">
              <w:rPr>
                <w:rFonts w:ascii="標楷體" w:eastAsia="標楷體" w:hAnsi="標楷體" w:cs="Arial" w:hint="eastAsia"/>
              </w:rPr>
              <w:t>辦法</w:t>
            </w:r>
            <w:r w:rsidRPr="008942EC">
              <w:rPr>
                <w:rFonts w:ascii="標楷體" w:eastAsia="標楷體" w:hAnsi="標楷體" w:cs="Arial"/>
              </w:rPr>
              <w:t>之授權依據，以符授權明確原則。</w:t>
            </w:r>
          </w:p>
          <w:p w:rsidR="00A31EA2" w:rsidRPr="008942EC" w:rsidRDefault="00A31EA2" w:rsidP="00521426">
            <w:pPr>
              <w:snapToGrid w:val="0"/>
              <w:spacing w:line="240" w:lineRule="auto"/>
              <w:ind w:leftChars="13" w:left="518" w:hangingChars="203" w:hanging="487"/>
              <w:jc w:val="both"/>
              <w:rPr>
                <w:rFonts w:ascii="標楷體" w:eastAsia="標楷體" w:hAnsi="標楷體" w:cs="Times New Roman"/>
              </w:rPr>
            </w:pPr>
          </w:p>
        </w:tc>
      </w:tr>
      <w:tr w:rsidR="00A31EA2" w:rsidRPr="008942EC" w:rsidTr="00D603D6">
        <w:trPr>
          <w:jc w:val="center"/>
        </w:trPr>
        <w:tc>
          <w:tcPr>
            <w:tcW w:w="4625" w:type="dxa"/>
            <w:shd w:val="clear" w:color="auto" w:fill="auto"/>
          </w:tcPr>
          <w:p w:rsidR="00A31EA2" w:rsidRPr="008942EC" w:rsidRDefault="00A31EA2" w:rsidP="00ED16E1">
            <w:pPr>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 xml:space="preserve">第十一條　</w:t>
            </w:r>
            <w:r w:rsidRPr="008942EC">
              <w:rPr>
                <w:rFonts w:ascii="標楷體" w:eastAsia="標楷體" w:hAnsi="標楷體" w:cs="標楷體" w:hint="eastAsia"/>
              </w:rPr>
              <w:t>無線廣播事業之籌設申請，有下列情形之</w:t>
            </w:r>
            <w:proofErr w:type="gramStart"/>
            <w:r w:rsidRPr="008942EC">
              <w:rPr>
                <w:rFonts w:ascii="標楷體" w:eastAsia="標楷體" w:hAnsi="標楷體" w:cs="標楷體" w:hint="eastAsia"/>
              </w:rPr>
              <w:t>一</w:t>
            </w:r>
            <w:proofErr w:type="gramEnd"/>
            <w:r w:rsidRPr="008942EC">
              <w:rPr>
                <w:rFonts w:ascii="標楷體" w:eastAsia="標楷體" w:hAnsi="標楷體" w:cs="標楷體" w:hint="eastAsia"/>
              </w:rPr>
              <w:t>者，主管機關應不予許可：</w:t>
            </w:r>
          </w:p>
          <w:p w:rsidR="00A31EA2" w:rsidRPr="008942EC" w:rsidRDefault="00A31EA2"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一、資格或條件不符合前條第五項所</w:t>
            </w:r>
            <w:r w:rsidR="00A92C63" w:rsidRPr="008942EC">
              <w:rPr>
                <w:rFonts w:ascii="標楷體" w:eastAsia="標楷體" w:hAnsi="標楷體" w:cs="標楷體" w:hint="eastAsia"/>
              </w:rPr>
              <w:t>定</w:t>
            </w:r>
            <w:r w:rsidRPr="008942EC">
              <w:rPr>
                <w:rFonts w:ascii="標楷體" w:eastAsia="標楷體" w:hAnsi="標楷體" w:cs="標楷體" w:hint="eastAsia"/>
              </w:rPr>
              <w:lastRenderedPageBreak/>
              <w:t>辦法。</w:t>
            </w:r>
          </w:p>
          <w:p w:rsidR="00A31EA2" w:rsidRPr="008942EC" w:rsidRDefault="00A31EA2" w:rsidP="00ED16E1">
            <w:pPr>
              <w:snapToGrid w:val="0"/>
              <w:spacing w:line="240" w:lineRule="auto"/>
              <w:ind w:leftChars="100" w:left="720" w:hangingChars="200" w:hanging="480"/>
              <w:jc w:val="both"/>
              <w:rPr>
                <w:rFonts w:ascii="標楷體" w:eastAsia="標楷體" w:hAnsi="標楷體" w:cs="標楷體"/>
                <w:strike/>
              </w:rPr>
            </w:pPr>
            <w:r w:rsidRPr="008942EC">
              <w:rPr>
                <w:rFonts w:ascii="標楷體" w:eastAsia="標楷體" w:hAnsi="標楷體" w:cs="Times New Roman" w:hint="eastAsia"/>
              </w:rPr>
              <w:t>二、未以提供節目、廣告為主要服務，供公眾收聽。</w:t>
            </w:r>
          </w:p>
        </w:tc>
        <w:tc>
          <w:tcPr>
            <w:tcW w:w="4621" w:type="dxa"/>
          </w:tcPr>
          <w:p w:rsidR="00A31EA2" w:rsidRPr="008942EC" w:rsidRDefault="00A31EA2" w:rsidP="00521426">
            <w:pPr>
              <w:snapToGrid w:val="0"/>
              <w:spacing w:line="240" w:lineRule="auto"/>
              <w:ind w:leftChars="-1" w:left="-2" w:firstLineChars="0" w:firstLine="2"/>
              <w:jc w:val="both"/>
              <w:rPr>
                <w:rFonts w:ascii="標楷體" w:eastAsia="標楷體" w:hAnsi="標楷體" w:cs="標楷體"/>
              </w:rPr>
            </w:pPr>
            <w:r w:rsidRPr="008942EC">
              <w:rPr>
                <w:rFonts w:ascii="標楷體" w:eastAsia="標楷體" w:hAnsi="標楷體" w:cs="標楷體" w:hint="eastAsia"/>
              </w:rPr>
              <w:lastRenderedPageBreak/>
              <w:t>明定無線廣播事業申請籌設，主管機關應不予許可之情形。</w:t>
            </w:r>
          </w:p>
        </w:tc>
      </w:tr>
      <w:tr w:rsidR="00A31EA2" w:rsidRPr="008942EC" w:rsidTr="00D603D6">
        <w:trPr>
          <w:jc w:val="center"/>
        </w:trPr>
        <w:tc>
          <w:tcPr>
            <w:tcW w:w="4625" w:type="dxa"/>
            <w:shd w:val="clear" w:color="auto" w:fill="auto"/>
          </w:tcPr>
          <w:p w:rsidR="00A31EA2" w:rsidRPr="008942EC" w:rsidRDefault="00A31EA2" w:rsidP="00ED16E1">
            <w:pPr>
              <w:snapToGrid w:val="0"/>
              <w:spacing w:line="240" w:lineRule="auto"/>
              <w:ind w:leftChars="1" w:left="283" w:hangingChars="117" w:hanging="281"/>
              <w:jc w:val="both"/>
              <w:rPr>
                <w:rFonts w:ascii="標楷體" w:eastAsia="標楷體" w:hAnsi="標楷體" w:cs="Times New Roman"/>
              </w:rPr>
            </w:pPr>
            <w:r w:rsidRPr="008942EC">
              <w:rPr>
                <w:rFonts w:ascii="標楷體" w:eastAsia="標楷體" w:hAnsi="標楷體" w:cs="標楷體" w:hint="eastAsia"/>
              </w:rPr>
              <w:lastRenderedPageBreak/>
              <w:t>第十二條　無線廣播事業籌設申請之許可，主管機關審查下列事項，</w:t>
            </w:r>
            <w:r w:rsidR="009C0CEC" w:rsidRPr="008942EC">
              <w:rPr>
                <w:rFonts w:ascii="標楷體" w:eastAsia="標楷體" w:hAnsi="標楷體" w:cs="標楷體" w:hint="eastAsia"/>
              </w:rPr>
              <w:t>得</w:t>
            </w:r>
            <w:r w:rsidRPr="008942EC">
              <w:rPr>
                <w:rFonts w:ascii="標楷體" w:eastAsia="標楷體" w:hAnsi="標楷體" w:cs="標楷體" w:hint="eastAsia"/>
              </w:rPr>
              <w:t>予以許可：</w:t>
            </w:r>
          </w:p>
          <w:p w:rsidR="00A31EA2" w:rsidRPr="008942EC" w:rsidRDefault="00A31EA2"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一、</w:t>
            </w:r>
            <w:r w:rsidRPr="008942EC">
              <w:rPr>
                <w:rFonts w:ascii="標楷體" w:eastAsia="標楷體" w:hAnsi="標楷體" w:cs="Times New Roman" w:hint="eastAsia"/>
              </w:rPr>
              <w:t>規劃提供之服務符合無線電頻率使用效率或經營</w:t>
            </w:r>
            <w:r w:rsidRPr="008942EC">
              <w:rPr>
                <w:rFonts w:ascii="標楷體" w:eastAsia="標楷體" w:hAnsi="標楷體" w:cs="標楷體" w:hint="eastAsia"/>
              </w:rPr>
              <w:t>地區內民眾之視聽需求。</w:t>
            </w:r>
          </w:p>
          <w:p w:rsidR="00A31EA2" w:rsidRPr="008942EC" w:rsidRDefault="00A31EA2"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二、申請人</w:t>
            </w:r>
            <w:r w:rsidRPr="008942EC">
              <w:rPr>
                <w:rFonts w:ascii="標楷體" w:eastAsia="標楷體" w:hAnsi="標楷體" w:cs="Times New Roman" w:hint="eastAsia"/>
              </w:rPr>
              <w:t>執行</w:t>
            </w:r>
            <w:r w:rsidRPr="008942EC">
              <w:rPr>
                <w:rFonts w:ascii="標楷體" w:eastAsia="標楷體" w:hAnsi="標楷體" w:cs="標楷體" w:hint="eastAsia"/>
              </w:rPr>
              <w:t>能力，廣播網路之規劃，足以實現其營運計畫。</w:t>
            </w:r>
          </w:p>
          <w:p w:rsidR="00A31EA2" w:rsidRPr="008942EC" w:rsidRDefault="00A31EA2" w:rsidP="004F2A3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三、申請人之財務規劃，足以實現其營運</w:t>
            </w:r>
            <w:r w:rsidRPr="008942EC">
              <w:rPr>
                <w:rFonts w:ascii="標楷體" w:eastAsia="標楷體" w:hAnsi="標楷體" w:cs="Times New Roman" w:hint="eastAsia"/>
              </w:rPr>
              <w:t>計畫</w:t>
            </w:r>
            <w:r w:rsidRPr="008942EC">
              <w:rPr>
                <w:rFonts w:ascii="標楷體" w:eastAsia="標楷體" w:hAnsi="標楷體" w:cs="標楷體" w:hint="eastAsia"/>
              </w:rPr>
              <w:t>。</w:t>
            </w:r>
          </w:p>
        </w:tc>
        <w:tc>
          <w:tcPr>
            <w:tcW w:w="4621" w:type="dxa"/>
          </w:tcPr>
          <w:p w:rsidR="00A31EA2" w:rsidRPr="008942EC" w:rsidRDefault="00A31EA2" w:rsidP="00521426">
            <w:pPr>
              <w:snapToGrid w:val="0"/>
              <w:spacing w:line="240" w:lineRule="auto"/>
              <w:ind w:leftChars="-1" w:left="-2" w:firstLineChars="0" w:firstLine="0"/>
              <w:jc w:val="both"/>
              <w:rPr>
                <w:rFonts w:ascii="標楷體" w:eastAsia="標楷體" w:hAnsi="標楷體" w:cs="標楷體"/>
              </w:rPr>
            </w:pPr>
            <w:r w:rsidRPr="008942EC">
              <w:rPr>
                <w:rFonts w:ascii="標楷體" w:eastAsia="標楷體" w:hAnsi="標楷體" w:cs="標楷體" w:hint="eastAsia"/>
              </w:rPr>
              <w:t>明定主管機關於受理無線廣播事業申請籌設時審查之條件。</w:t>
            </w:r>
          </w:p>
          <w:p w:rsidR="00A31EA2" w:rsidRPr="008942EC" w:rsidRDefault="00A31EA2" w:rsidP="00521426">
            <w:pPr>
              <w:snapToGrid w:val="0"/>
              <w:spacing w:line="240" w:lineRule="auto"/>
              <w:ind w:leftChars="0" w:left="0" w:firstLineChars="0" w:firstLine="0"/>
              <w:jc w:val="both"/>
              <w:rPr>
                <w:rFonts w:ascii="標楷體" w:eastAsia="標楷體" w:hAnsi="標楷體" w:cs="Times New Roman"/>
              </w:rPr>
            </w:pPr>
          </w:p>
        </w:tc>
      </w:tr>
      <w:tr w:rsidR="00A31EA2" w:rsidRPr="008942EC" w:rsidTr="00D603D6">
        <w:trPr>
          <w:jc w:val="center"/>
        </w:trPr>
        <w:tc>
          <w:tcPr>
            <w:tcW w:w="4625" w:type="dxa"/>
            <w:shd w:val="clear" w:color="auto" w:fill="auto"/>
          </w:tcPr>
          <w:p w:rsidR="00A31EA2" w:rsidRPr="008942EC" w:rsidRDefault="00A31EA2" w:rsidP="00ED16E1">
            <w:pPr>
              <w:snapToGrid w:val="0"/>
              <w:spacing w:line="240" w:lineRule="auto"/>
              <w:ind w:leftChars="1" w:left="283" w:hangingChars="117" w:hanging="281"/>
              <w:jc w:val="both"/>
              <w:rPr>
                <w:rFonts w:ascii="標楷體" w:eastAsia="標楷體" w:hAnsi="標楷體"/>
              </w:rPr>
            </w:pPr>
            <w:r w:rsidRPr="008942EC">
              <w:rPr>
                <w:rFonts w:ascii="標楷體" w:eastAsia="標楷體" w:hAnsi="標楷體" w:hint="eastAsia"/>
              </w:rPr>
              <w:t>第十三條　全區無線廣播事業籌設許可有效期間為三年，分區廣播事業籌設許可有效期間為一年；未能於有效期間完成籌設者，應於期間屆滿前三</w:t>
            </w:r>
            <w:proofErr w:type="gramStart"/>
            <w:r w:rsidRPr="008942EC">
              <w:rPr>
                <w:rFonts w:ascii="標楷體" w:eastAsia="標楷體" w:hAnsi="標楷體" w:hint="eastAsia"/>
              </w:rPr>
              <w:t>個</w:t>
            </w:r>
            <w:proofErr w:type="gramEnd"/>
            <w:r w:rsidRPr="008942EC">
              <w:rPr>
                <w:rFonts w:ascii="標楷體" w:eastAsia="標楷體" w:hAnsi="標楷體" w:hint="eastAsia"/>
              </w:rPr>
              <w:t>月起一個月內敘明理由向主管機關申請展期，展期最長不得逾一年，並以一次為限。</w:t>
            </w:r>
          </w:p>
          <w:p w:rsidR="00A31EA2" w:rsidRPr="008942EC" w:rsidRDefault="00A31EA2" w:rsidP="00ED16E1">
            <w:pPr>
              <w:tabs>
                <w:tab w:val="left" w:pos="900"/>
              </w:tabs>
              <w:snapToGrid w:val="0"/>
              <w:spacing w:line="240" w:lineRule="auto"/>
              <w:ind w:leftChars="118" w:left="283" w:firstLineChars="200" w:firstLine="480"/>
              <w:jc w:val="both"/>
              <w:rPr>
                <w:rFonts w:ascii="標楷體" w:eastAsia="標楷體" w:hAnsi="標楷體"/>
              </w:rPr>
            </w:pPr>
            <w:r w:rsidRPr="008942EC">
              <w:rPr>
                <w:rFonts w:ascii="標楷體" w:eastAsia="標楷體" w:hAnsi="標楷體" w:hint="eastAsia"/>
              </w:rPr>
              <w:t>取得全區無線廣播事業籌設許可者，應於一年內向主管機關申請廣播網路設置</w:t>
            </w:r>
            <w:r w:rsidR="00A716C7" w:rsidRPr="008942EC">
              <w:rPr>
                <w:rFonts w:ascii="標楷體" w:eastAsia="標楷體" w:hAnsi="標楷體" w:hint="eastAsia"/>
              </w:rPr>
              <w:t>許可</w:t>
            </w:r>
            <w:r w:rsidRPr="008942EC">
              <w:rPr>
                <w:rFonts w:ascii="標楷體" w:eastAsia="標楷體" w:hAnsi="標楷體" w:hint="eastAsia"/>
              </w:rPr>
              <w:t>，並於</w:t>
            </w:r>
            <w:r w:rsidR="00A716C7" w:rsidRPr="008942EC">
              <w:rPr>
                <w:rFonts w:ascii="標楷體" w:eastAsia="標楷體" w:hAnsi="標楷體" w:hint="eastAsia"/>
              </w:rPr>
              <w:t>設</w:t>
            </w:r>
            <w:r w:rsidRPr="008942EC">
              <w:rPr>
                <w:rFonts w:ascii="標楷體" w:eastAsia="標楷體" w:hAnsi="標楷體" w:hint="eastAsia"/>
              </w:rPr>
              <w:t>置</w:t>
            </w:r>
            <w:r w:rsidR="00A716C7" w:rsidRPr="008942EC">
              <w:rPr>
                <w:rFonts w:ascii="標楷體" w:eastAsia="標楷體" w:hAnsi="標楷體" w:hint="eastAsia"/>
              </w:rPr>
              <w:t>完成，經</w:t>
            </w:r>
            <w:proofErr w:type="gramStart"/>
            <w:r w:rsidR="00A716C7" w:rsidRPr="008942EC">
              <w:rPr>
                <w:rFonts w:ascii="標楷體" w:eastAsia="標楷體" w:hAnsi="標楷體" w:hint="eastAsia"/>
              </w:rPr>
              <w:t>主管機關審驗合格</w:t>
            </w:r>
            <w:proofErr w:type="gramEnd"/>
            <w:r w:rsidR="00A716C7" w:rsidRPr="008942EC">
              <w:rPr>
                <w:rFonts w:ascii="標楷體" w:eastAsia="標楷體" w:hAnsi="標楷體" w:hint="eastAsia"/>
              </w:rPr>
              <w:t>發給</w:t>
            </w:r>
            <w:r w:rsidRPr="008942EC">
              <w:rPr>
                <w:rFonts w:ascii="標楷體" w:eastAsia="標楷體" w:hAnsi="標楷體" w:hint="eastAsia"/>
              </w:rPr>
              <w:t>廣播</w:t>
            </w:r>
            <w:proofErr w:type="gramStart"/>
            <w:r w:rsidRPr="008942EC">
              <w:rPr>
                <w:rFonts w:ascii="標楷體" w:eastAsia="標楷體" w:hAnsi="標楷體" w:hint="eastAsia"/>
              </w:rPr>
              <w:t>網路審驗合格</w:t>
            </w:r>
            <w:proofErr w:type="gramEnd"/>
            <w:r w:rsidRPr="008942EC">
              <w:rPr>
                <w:rFonts w:ascii="標楷體" w:eastAsia="標楷體" w:hAnsi="標楷體" w:hint="eastAsia"/>
              </w:rPr>
              <w:t>證明</w:t>
            </w:r>
            <w:r w:rsidR="00A716C7" w:rsidRPr="008942EC">
              <w:rPr>
                <w:rFonts w:ascii="標楷體" w:eastAsia="標楷體" w:hAnsi="標楷體" w:hint="eastAsia"/>
              </w:rPr>
              <w:t>文件</w:t>
            </w:r>
            <w:r w:rsidRPr="008942EC">
              <w:rPr>
                <w:rFonts w:ascii="標楷體" w:eastAsia="標楷體" w:hAnsi="標楷體" w:hint="eastAsia"/>
              </w:rPr>
              <w:t>後，申請無線廣播事業營運許可。</w:t>
            </w:r>
          </w:p>
          <w:p w:rsidR="00A31EA2" w:rsidRPr="008942EC" w:rsidRDefault="00A31EA2" w:rsidP="00ED16E1">
            <w:pPr>
              <w:tabs>
                <w:tab w:val="left" w:pos="900"/>
              </w:tabs>
              <w:snapToGrid w:val="0"/>
              <w:spacing w:line="240" w:lineRule="auto"/>
              <w:ind w:leftChars="118" w:left="283" w:firstLineChars="200" w:firstLine="480"/>
              <w:jc w:val="both"/>
              <w:rPr>
                <w:rFonts w:ascii="標楷體" w:eastAsia="標楷體" w:hAnsi="標楷體"/>
                <w:b/>
                <w:kern w:val="0"/>
              </w:rPr>
            </w:pPr>
            <w:r w:rsidRPr="008942EC">
              <w:rPr>
                <w:rFonts w:ascii="標楷體" w:eastAsia="標楷體" w:hAnsi="標楷體" w:hint="eastAsia"/>
              </w:rPr>
              <w:t>取得分區廣播事業籌設許可者，應於六個月內向主管機關申請廣播網路設置</w:t>
            </w:r>
            <w:r w:rsidR="00A716C7" w:rsidRPr="008942EC">
              <w:rPr>
                <w:rFonts w:ascii="標楷體" w:eastAsia="標楷體" w:hAnsi="標楷體" w:hint="eastAsia"/>
              </w:rPr>
              <w:t>許可</w:t>
            </w:r>
            <w:r w:rsidRPr="008942EC">
              <w:rPr>
                <w:rFonts w:ascii="標楷體" w:eastAsia="標楷體" w:hAnsi="標楷體" w:hint="eastAsia"/>
              </w:rPr>
              <w:t>，並於</w:t>
            </w:r>
            <w:r w:rsidR="00A716C7" w:rsidRPr="008942EC">
              <w:rPr>
                <w:rFonts w:ascii="標楷體" w:eastAsia="標楷體" w:hAnsi="標楷體" w:hint="eastAsia"/>
              </w:rPr>
              <w:t>設</w:t>
            </w:r>
            <w:r w:rsidRPr="008942EC">
              <w:rPr>
                <w:rFonts w:ascii="標楷體" w:eastAsia="標楷體" w:hAnsi="標楷體" w:hint="eastAsia"/>
              </w:rPr>
              <w:t>置</w:t>
            </w:r>
            <w:r w:rsidR="00A716C7" w:rsidRPr="008942EC">
              <w:rPr>
                <w:rFonts w:ascii="標楷體" w:eastAsia="標楷體" w:hAnsi="標楷體" w:hint="eastAsia"/>
              </w:rPr>
              <w:t>完成</w:t>
            </w:r>
            <w:r w:rsidRPr="008942EC">
              <w:rPr>
                <w:rFonts w:ascii="標楷體" w:eastAsia="標楷體" w:hAnsi="標楷體" w:hint="eastAsia"/>
              </w:rPr>
              <w:t>，</w:t>
            </w:r>
            <w:r w:rsidR="00A716C7" w:rsidRPr="008942EC">
              <w:rPr>
                <w:rFonts w:ascii="標楷體" w:eastAsia="標楷體" w:hAnsi="標楷體" w:hint="eastAsia"/>
              </w:rPr>
              <w:t>經</w:t>
            </w:r>
            <w:proofErr w:type="gramStart"/>
            <w:r w:rsidR="00A716C7" w:rsidRPr="008942EC">
              <w:rPr>
                <w:rFonts w:ascii="標楷體" w:eastAsia="標楷體" w:hAnsi="標楷體" w:hint="eastAsia"/>
              </w:rPr>
              <w:t>主管機關審驗合格</w:t>
            </w:r>
            <w:proofErr w:type="gramEnd"/>
            <w:r w:rsidR="00A716C7" w:rsidRPr="008942EC">
              <w:rPr>
                <w:rFonts w:ascii="標楷體" w:eastAsia="標楷體" w:hAnsi="標楷體" w:hint="eastAsia"/>
              </w:rPr>
              <w:t>，發給</w:t>
            </w:r>
            <w:r w:rsidRPr="008942EC">
              <w:rPr>
                <w:rFonts w:ascii="標楷體" w:eastAsia="標楷體" w:hAnsi="標楷體" w:hint="eastAsia"/>
              </w:rPr>
              <w:t>廣播</w:t>
            </w:r>
            <w:proofErr w:type="gramStart"/>
            <w:r w:rsidRPr="008942EC">
              <w:rPr>
                <w:rFonts w:ascii="標楷體" w:eastAsia="標楷體" w:hAnsi="標楷體" w:hint="eastAsia"/>
              </w:rPr>
              <w:t>網路審驗合格</w:t>
            </w:r>
            <w:proofErr w:type="gramEnd"/>
            <w:r w:rsidRPr="008942EC">
              <w:rPr>
                <w:rFonts w:ascii="標楷體" w:eastAsia="標楷體" w:hAnsi="標楷體" w:hint="eastAsia"/>
              </w:rPr>
              <w:t>證明</w:t>
            </w:r>
            <w:r w:rsidR="00A716C7" w:rsidRPr="008942EC">
              <w:rPr>
                <w:rFonts w:ascii="標楷體" w:eastAsia="標楷體" w:hAnsi="標楷體" w:hint="eastAsia"/>
              </w:rPr>
              <w:t>文件</w:t>
            </w:r>
            <w:r w:rsidRPr="008942EC">
              <w:rPr>
                <w:rFonts w:ascii="標楷體" w:eastAsia="標楷體" w:hAnsi="標楷體" w:hint="eastAsia"/>
              </w:rPr>
              <w:t>後，申請無線廣播事業營運許可。</w:t>
            </w:r>
          </w:p>
          <w:p w:rsidR="00A31EA2" w:rsidRPr="008942EC" w:rsidRDefault="00A31EA2" w:rsidP="00ED16E1">
            <w:pPr>
              <w:snapToGrid w:val="0"/>
              <w:spacing w:line="240" w:lineRule="auto"/>
              <w:ind w:leftChars="118" w:left="283" w:firstLineChars="200" w:firstLine="480"/>
              <w:jc w:val="both"/>
              <w:rPr>
                <w:rFonts w:ascii="標楷體" w:eastAsia="標楷體" w:hAnsi="標楷體"/>
              </w:rPr>
            </w:pPr>
            <w:r w:rsidRPr="008942EC">
              <w:rPr>
                <w:rFonts w:ascii="標楷體" w:eastAsia="標楷體" w:hAnsi="標楷體" w:hint="eastAsia"/>
              </w:rPr>
              <w:t>有下列情形之</w:t>
            </w:r>
            <w:proofErr w:type="gramStart"/>
            <w:r w:rsidRPr="008942EC">
              <w:rPr>
                <w:rFonts w:ascii="標楷體" w:eastAsia="標楷體" w:hAnsi="標楷體" w:hint="eastAsia"/>
              </w:rPr>
              <w:t>一</w:t>
            </w:r>
            <w:proofErr w:type="gramEnd"/>
            <w:r w:rsidRPr="008942EC">
              <w:rPr>
                <w:rFonts w:ascii="標楷體" w:eastAsia="標楷體" w:hAnsi="標楷體" w:hint="eastAsia"/>
              </w:rPr>
              <w:t>者，主管機關應廢止其籌設許可：</w:t>
            </w:r>
          </w:p>
          <w:p w:rsidR="00A31EA2" w:rsidRPr="008942EC" w:rsidRDefault="00A31EA2" w:rsidP="00ED16E1">
            <w:pPr>
              <w:snapToGrid w:val="0"/>
              <w:spacing w:line="240" w:lineRule="auto"/>
              <w:ind w:leftChars="100" w:left="720" w:hangingChars="200" w:hanging="480"/>
              <w:jc w:val="both"/>
              <w:rPr>
                <w:rFonts w:ascii="標楷體" w:eastAsia="標楷體" w:hAnsi="標楷體" w:cs="細明體"/>
                <w:kern w:val="0"/>
              </w:rPr>
            </w:pPr>
            <w:r w:rsidRPr="008942EC">
              <w:rPr>
                <w:rFonts w:ascii="標楷體" w:eastAsia="標楷體" w:hAnsi="標楷體" w:hint="eastAsia"/>
              </w:rPr>
              <w:t>一、籌設期間事業之出資額或股份變動超過百分之五十。</w:t>
            </w:r>
          </w:p>
          <w:p w:rsidR="00A31EA2" w:rsidRPr="008942EC" w:rsidRDefault="00A31EA2" w:rsidP="00ED16E1">
            <w:pPr>
              <w:snapToGrid w:val="0"/>
              <w:spacing w:line="240" w:lineRule="auto"/>
              <w:ind w:leftChars="100" w:left="720" w:hangingChars="200" w:hanging="480"/>
              <w:jc w:val="both"/>
              <w:rPr>
                <w:rFonts w:ascii="標楷體" w:eastAsia="標楷體" w:hAnsi="標楷體" w:cs="細明體"/>
                <w:kern w:val="0"/>
              </w:rPr>
            </w:pPr>
            <w:r w:rsidRPr="008942EC">
              <w:rPr>
                <w:rFonts w:ascii="標楷體" w:eastAsia="標楷體" w:hAnsi="標楷體" w:cs="細明體" w:hint="eastAsia"/>
                <w:kern w:val="0"/>
              </w:rPr>
              <w:t>二、營運計畫未經許可變更，情節重大者。</w:t>
            </w:r>
          </w:p>
          <w:p w:rsidR="00A31EA2" w:rsidRPr="008942EC" w:rsidRDefault="00A31EA2" w:rsidP="00ED16E1">
            <w:pPr>
              <w:snapToGrid w:val="0"/>
              <w:spacing w:line="240" w:lineRule="auto"/>
              <w:ind w:leftChars="100" w:left="720" w:hangingChars="200" w:hanging="480"/>
              <w:jc w:val="both"/>
              <w:rPr>
                <w:rFonts w:ascii="標楷體" w:eastAsia="標楷體" w:hAnsi="標楷體" w:cs="細明體"/>
                <w:kern w:val="0"/>
              </w:rPr>
            </w:pPr>
            <w:r w:rsidRPr="008942EC">
              <w:rPr>
                <w:rFonts w:ascii="標楷體" w:eastAsia="標楷體" w:hAnsi="標楷體" w:cs="細明體" w:hint="eastAsia"/>
                <w:kern w:val="0"/>
              </w:rPr>
              <w:t>三、全區廣播事業未於取得籌設許可後一年內或分區廣播事業未於取得籌設許可後六</w:t>
            </w:r>
            <w:proofErr w:type="gramStart"/>
            <w:r w:rsidRPr="008942EC">
              <w:rPr>
                <w:rFonts w:ascii="標楷體" w:eastAsia="標楷體" w:hAnsi="標楷體" w:cs="細明體" w:hint="eastAsia"/>
                <w:kern w:val="0"/>
              </w:rPr>
              <w:t>個</w:t>
            </w:r>
            <w:proofErr w:type="gramEnd"/>
            <w:r w:rsidRPr="008942EC">
              <w:rPr>
                <w:rFonts w:ascii="標楷體" w:eastAsia="標楷體" w:hAnsi="標楷體" w:cs="細明體" w:hint="eastAsia"/>
                <w:kern w:val="0"/>
              </w:rPr>
              <w:t>月內申請廣播網路設置之核准。</w:t>
            </w:r>
          </w:p>
          <w:p w:rsidR="00A31EA2" w:rsidRPr="008942EC" w:rsidRDefault="00A31EA2"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細明體" w:hint="eastAsia"/>
                <w:kern w:val="0"/>
              </w:rPr>
              <w:t>四、未於籌設許可有效期間內完成廣播網路設置。</w:t>
            </w:r>
          </w:p>
        </w:tc>
        <w:tc>
          <w:tcPr>
            <w:tcW w:w="4621" w:type="dxa"/>
          </w:tcPr>
          <w:p w:rsidR="00A31EA2" w:rsidRPr="008942EC" w:rsidRDefault="00A31EA2"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一、</w:t>
            </w:r>
            <w:r w:rsidR="00A716C7" w:rsidRPr="008942EC">
              <w:rPr>
                <w:rFonts w:ascii="標楷體" w:eastAsia="標楷體" w:hAnsi="標楷體" w:cs="Arial" w:hint="eastAsia"/>
              </w:rPr>
              <w:t>本條</w:t>
            </w:r>
            <w:r w:rsidRPr="008942EC">
              <w:rPr>
                <w:rFonts w:ascii="標楷體" w:eastAsia="標楷體" w:hAnsi="標楷體" w:cs="Arial"/>
              </w:rPr>
              <w:t>明定</w:t>
            </w:r>
            <w:r w:rsidRPr="008942EC">
              <w:rPr>
                <w:rFonts w:ascii="標楷體" w:eastAsia="標楷體" w:hAnsi="標楷體" w:cs="Arial" w:hint="eastAsia"/>
              </w:rPr>
              <w:t>無線廣播</w:t>
            </w:r>
            <w:r w:rsidRPr="008942EC">
              <w:rPr>
                <w:rFonts w:ascii="標楷體" w:eastAsia="標楷體" w:hAnsi="標楷體" w:cs="Arial"/>
              </w:rPr>
              <w:t>事業籌設階段之網路建設</w:t>
            </w:r>
            <w:proofErr w:type="gramStart"/>
            <w:r w:rsidRPr="008942EC">
              <w:rPr>
                <w:rFonts w:ascii="標楷體" w:eastAsia="標楷體" w:hAnsi="標楷體" w:cs="Arial"/>
              </w:rPr>
              <w:t>及</w:t>
            </w:r>
            <w:r w:rsidRPr="008942EC">
              <w:rPr>
                <w:rFonts w:ascii="標楷體" w:eastAsia="標楷體" w:hAnsi="標楷體" w:cs="Arial" w:hint="eastAsia"/>
              </w:rPr>
              <w:t>審</w:t>
            </w:r>
            <w:r w:rsidRPr="008942EC">
              <w:rPr>
                <w:rFonts w:ascii="標楷體" w:eastAsia="標楷體" w:hAnsi="標楷體" w:cs="Arial"/>
              </w:rPr>
              <w:t>驗程序</w:t>
            </w:r>
            <w:proofErr w:type="gramEnd"/>
            <w:r w:rsidRPr="008942EC">
              <w:rPr>
                <w:rFonts w:ascii="標楷體" w:eastAsia="標楷體" w:hAnsi="標楷體" w:cs="Arial" w:hint="eastAsia"/>
              </w:rPr>
              <w:t>。</w:t>
            </w:r>
          </w:p>
          <w:p w:rsidR="00A31EA2" w:rsidRPr="008942EC" w:rsidRDefault="00A31EA2"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二、</w:t>
            </w:r>
            <w:r w:rsidR="00A716C7" w:rsidRPr="008942EC">
              <w:rPr>
                <w:rFonts w:ascii="標楷體" w:eastAsia="標楷體" w:hAnsi="標楷體" w:cs="Arial" w:hint="eastAsia"/>
              </w:rPr>
              <w:t>依電信基礎設施與資源管理法</w:t>
            </w:r>
            <w:r w:rsidR="005F5908" w:rsidRPr="008942EC">
              <w:rPr>
                <w:rFonts w:ascii="標楷體" w:eastAsia="標楷體" w:hAnsi="標楷體" w:cs="Arial" w:hint="eastAsia"/>
              </w:rPr>
              <w:t>第五條規定，使用本會核配之頻率所設置之公眾電信網路，依同法第七條規定，應檢具網路設置計畫（含電臺設置規劃書），向本會申請許可；並於設置完成後，檢具自評報告向本會</w:t>
            </w:r>
            <w:proofErr w:type="gramStart"/>
            <w:r w:rsidR="005F5908" w:rsidRPr="008942EC">
              <w:rPr>
                <w:rFonts w:ascii="標楷體" w:eastAsia="標楷體" w:hAnsi="標楷體" w:cs="Arial" w:hint="eastAsia"/>
              </w:rPr>
              <w:t>申請審驗</w:t>
            </w:r>
            <w:proofErr w:type="gramEnd"/>
            <w:r w:rsidR="005F5908" w:rsidRPr="008942EC">
              <w:rPr>
                <w:rFonts w:ascii="標楷體" w:eastAsia="標楷體" w:hAnsi="標楷體" w:cs="Arial" w:hint="eastAsia"/>
              </w:rPr>
              <w:t>，經本會審</w:t>
            </w:r>
            <w:proofErr w:type="gramStart"/>
            <w:r w:rsidR="005F5908" w:rsidRPr="008942EC">
              <w:rPr>
                <w:rFonts w:ascii="標楷體" w:eastAsia="標楷體" w:hAnsi="標楷體" w:cs="Arial" w:hint="eastAsia"/>
              </w:rPr>
              <w:t>驗</w:t>
            </w:r>
            <w:proofErr w:type="gramEnd"/>
            <w:r w:rsidR="005F5908" w:rsidRPr="008942EC">
              <w:rPr>
                <w:rFonts w:ascii="標楷體" w:eastAsia="標楷體" w:hAnsi="標楷體" w:cs="Arial" w:hint="eastAsia"/>
              </w:rPr>
              <w:t>合格</w:t>
            </w:r>
            <w:proofErr w:type="gramStart"/>
            <w:r w:rsidR="005F5908" w:rsidRPr="008942EC">
              <w:rPr>
                <w:rFonts w:ascii="標楷體" w:eastAsia="標楷體" w:hAnsi="標楷體" w:cs="Arial" w:hint="eastAsia"/>
              </w:rPr>
              <w:t>發給審驗合格</w:t>
            </w:r>
            <w:proofErr w:type="gramEnd"/>
            <w:r w:rsidR="005F5908" w:rsidRPr="008942EC">
              <w:rPr>
                <w:rFonts w:ascii="標楷體" w:eastAsia="標楷體" w:hAnsi="標楷體" w:cs="Arial" w:hint="eastAsia"/>
              </w:rPr>
              <w:t>證明文件後，始得使用其所設置之網路</w:t>
            </w:r>
            <w:r w:rsidRPr="008942EC">
              <w:rPr>
                <w:rFonts w:ascii="標楷體" w:eastAsia="標楷體" w:hAnsi="標楷體" w:cs="Arial" w:hint="eastAsia"/>
              </w:rPr>
              <w:t>。</w:t>
            </w:r>
            <w:r w:rsidR="005F5908" w:rsidRPr="008942EC">
              <w:rPr>
                <w:rFonts w:ascii="標楷體" w:eastAsia="標楷體" w:hAnsi="標楷體" w:cs="Arial" w:hint="eastAsia"/>
              </w:rPr>
              <w:t>因本條例之無線廣播電視事業仍負有一定之建設義務，</w:t>
            </w:r>
            <w:proofErr w:type="gramStart"/>
            <w:r w:rsidR="005F5908" w:rsidRPr="008942EC">
              <w:rPr>
                <w:rFonts w:ascii="標楷體" w:eastAsia="標楷體" w:hAnsi="標楷體" w:cs="Arial" w:hint="eastAsia"/>
              </w:rPr>
              <w:t>爰</w:t>
            </w:r>
            <w:proofErr w:type="gramEnd"/>
            <w:r w:rsidR="005F5908" w:rsidRPr="008942EC">
              <w:rPr>
                <w:rFonts w:ascii="標楷體" w:eastAsia="標楷體" w:hAnsi="標楷體" w:cs="Arial" w:hint="eastAsia"/>
              </w:rPr>
              <w:t>於第二項及第三項依無線廣播事業之服務區域大小分別規定其網路設置期程。</w:t>
            </w:r>
          </w:p>
          <w:p w:rsidR="005F5908" w:rsidRPr="008942EC" w:rsidRDefault="005F5908"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三、</w:t>
            </w:r>
            <w:r w:rsidR="00B34C57" w:rsidRPr="008942EC">
              <w:rPr>
                <w:rFonts w:ascii="標楷體" w:eastAsia="標楷體" w:hAnsi="標楷體" w:cs="Arial" w:hint="eastAsia"/>
              </w:rPr>
              <w:t>為確保取得經營無線廣播事業籌設資格者之經營意願，於第四項規定在其有特定事由時，本會得廢止其籌設許可。</w:t>
            </w:r>
          </w:p>
          <w:p w:rsidR="00A31EA2" w:rsidRPr="008942EC" w:rsidRDefault="00A31EA2" w:rsidP="00521426">
            <w:pPr>
              <w:snapToGrid w:val="0"/>
              <w:spacing w:line="240" w:lineRule="auto"/>
              <w:ind w:leftChars="0" w:left="31" w:firstLineChars="0" w:firstLine="0"/>
              <w:jc w:val="both"/>
              <w:rPr>
                <w:rFonts w:ascii="標楷體" w:eastAsia="標楷體" w:hAnsi="標楷體" w:cs="標楷體"/>
              </w:rPr>
            </w:pPr>
          </w:p>
        </w:tc>
      </w:tr>
      <w:tr w:rsidR="00A31EA2" w:rsidRPr="008942EC" w:rsidTr="00D603D6">
        <w:trPr>
          <w:jc w:val="center"/>
        </w:trPr>
        <w:tc>
          <w:tcPr>
            <w:tcW w:w="4625" w:type="dxa"/>
            <w:shd w:val="clear" w:color="auto" w:fill="auto"/>
          </w:tcPr>
          <w:p w:rsidR="00A31EA2" w:rsidRPr="008942EC" w:rsidRDefault="00A31EA2" w:rsidP="00ED16E1">
            <w:pPr>
              <w:snapToGrid w:val="0"/>
              <w:spacing w:line="240" w:lineRule="auto"/>
              <w:ind w:leftChars="0" w:left="240" w:hangingChars="100" w:hanging="240"/>
              <w:jc w:val="both"/>
              <w:rPr>
                <w:rFonts w:ascii="標楷體" w:eastAsia="標楷體" w:hAnsi="標楷體"/>
              </w:rPr>
            </w:pPr>
            <w:r w:rsidRPr="008942EC">
              <w:rPr>
                <w:rFonts w:ascii="標楷體" w:eastAsia="標楷體" w:hAnsi="標楷體" w:hint="eastAsia"/>
              </w:rPr>
              <w:t>第十四條　無線廣播事業有下列情形之</w:t>
            </w:r>
            <w:proofErr w:type="gramStart"/>
            <w:r w:rsidRPr="008942EC">
              <w:rPr>
                <w:rFonts w:ascii="標楷體" w:eastAsia="標楷體" w:hAnsi="標楷體" w:hint="eastAsia"/>
              </w:rPr>
              <w:t>一</w:t>
            </w:r>
            <w:proofErr w:type="gramEnd"/>
            <w:r w:rsidRPr="008942EC">
              <w:rPr>
                <w:rFonts w:ascii="標楷體" w:eastAsia="標楷體" w:hAnsi="標楷體" w:hint="eastAsia"/>
              </w:rPr>
              <w:t>者，經主管機關許可後，得不自建一部</w:t>
            </w:r>
            <w:r w:rsidRPr="008942EC">
              <w:rPr>
                <w:rFonts w:ascii="標楷體" w:eastAsia="標楷體" w:hAnsi="標楷體" w:hint="eastAsia"/>
              </w:rPr>
              <w:lastRenderedPageBreak/>
              <w:t>或全部之廣播網路：</w:t>
            </w:r>
          </w:p>
          <w:p w:rsidR="00A31EA2" w:rsidRPr="008942EC" w:rsidRDefault="00A31EA2" w:rsidP="00ED16E1">
            <w:pPr>
              <w:snapToGrid w:val="0"/>
              <w:spacing w:line="240" w:lineRule="auto"/>
              <w:ind w:leftChars="118" w:left="283" w:firstLineChars="0" w:firstLine="1"/>
              <w:jc w:val="both"/>
              <w:rPr>
                <w:rFonts w:ascii="標楷體" w:eastAsia="標楷體" w:hAnsi="標楷體"/>
              </w:rPr>
            </w:pPr>
            <w:r w:rsidRPr="008942EC">
              <w:rPr>
                <w:rFonts w:ascii="標楷體" w:eastAsia="標楷體" w:hAnsi="標楷體" w:hint="eastAsia"/>
              </w:rPr>
              <w:t>一、委託他事業播送。</w:t>
            </w:r>
          </w:p>
          <w:p w:rsidR="00A31EA2" w:rsidRPr="008942EC" w:rsidRDefault="00A31EA2" w:rsidP="00ED16E1">
            <w:pPr>
              <w:snapToGrid w:val="0"/>
              <w:spacing w:line="240" w:lineRule="auto"/>
              <w:ind w:leftChars="118" w:left="283" w:firstLineChars="0" w:firstLine="1"/>
              <w:jc w:val="both"/>
              <w:rPr>
                <w:rFonts w:ascii="標楷體" w:eastAsia="標楷體" w:hAnsi="標楷體"/>
              </w:rPr>
            </w:pPr>
            <w:r w:rsidRPr="008942EC">
              <w:rPr>
                <w:rFonts w:ascii="標楷體" w:eastAsia="標楷體" w:hAnsi="標楷體" w:hint="eastAsia"/>
              </w:rPr>
              <w:t>二、與他事業共同建置廣播網路。</w:t>
            </w:r>
          </w:p>
          <w:p w:rsidR="00A31EA2" w:rsidRPr="008942EC" w:rsidRDefault="00A31EA2" w:rsidP="00ED16E1">
            <w:pPr>
              <w:snapToGrid w:val="0"/>
              <w:spacing w:line="240" w:lineRule="auto"/>
              <w:ind w:leftChars="118" w:left="283" w:firstLineChars="0" w:firstLine="0"/>
              <w:jc w:val="both"/>
              <w:rPr>
                <w:rFonts w:ascii="標楷體" w:eastAsia="標楷體" w:hAnsi="標楷體"/>
              </w:rPr>
            </w:pPr>
            <w:r w:rsidRPr="008942EC">
              <w:rPr>
                <w:rFonts w:ascii="標楷體" w:eastAsia="標楷體" w:hAnsi="標楷體" w:hint="eastAsia"/>
              </w:rPr>
              <w:t>三、租用他人已建置之廣播網路。</w:t>
            </w:r>
          </w:p>
          <w:p w:rsidR="00A31EA2" w:rsidRPr="008942EC" w:rsidRDefault="00A31EA2" w:rsidP="00ED16E1">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前項廣播網路，其傳輸容量應符合該無線廣播之營運計畫，未符合者，主管機關得不予許可。</w:t>
            </w:r>
          </w:p>
          <w:p w:rsidR="00A31EA2" w:rsidRPr="008942EC" w:rsidRDefault="00A31EA2" w:rsidP="00ED16E1">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第一項第一款及第三款委託或租用契約之期限，應達設置許可期限三分之一以上。</w:t>
            </w:r>
          </w:p>
          <w:p w:rsidR="00A31EA2" w:rsidRPr="008942EC" w:rsidRDefault="00A31EA2"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hint="eastAsia"/>
              </w:rPr>
              <w:t>無線廣播事業有第一項情形，應負與自己設置廣播網路相同之責任。</w:t>
            </w:r>
          </w:p>
        </w:tc>
        <w:tc>
          <w:tcPr>
            <w:tcW w:w="4621" w:type="dxa"/>
          </w:tcPr>
          <w:p w:rsidR="00A31EA2" w:rsidRPr="008942EC" w:rsidRDefault="00A31EA2"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lastRenderedPageBreak/>
              <w:t>一、因應數位匯流朝向層級化管理思維，第一項明定無線廣播事業經主管機關</w:t>
            </w:r>
            <w:r w:rsidRPr="008942EC">
              <w:rPr>
                <w:rFonts w:ascii="標楷體" w:eastAsia="標楷體" w:hAnsi="標楷體" w:cs="Arial" w:hint="eastAsia"/>
              </w:rPr>
              <w:lastRenderedPageBreak/>
              <w:t>許可</w:t>
            </w:r>
            <w:r w:rsidR="002D2429" w:rsidRPr="008942EC">
              <w:rPr>
                <w:rFonts w:ascii="標楷體" w:eastAsia="標楷體" w:hAnsi="標楷體" w:cs="Arial" w:hint="eastAsia"/>
              </w:rPr>
              <w:t>後，其網路不以自建為必要，</w:t>
            </w:r>
            <w:r w:rsidRPr="008942EC">
              <w:rPr>
                <w:rFonts w:ascii="標楷體" w:eastAsia="標楷體" w:hAnsi="標楷體" w:cs="Arial" w:hint="eastAsia"/>
              </w:rPr>
              <w:t>得</w:t>
            </w:r>
            <w:r w:rsidR="002D2429" w:rsidRPr="008942EC">
              <w:rPr>
                <w:rFonts w:ascii="標楷體" w:eastAsia="標楷體" w:hAnsi="標楷體" w:cs="Arial" w:hint="eastAsia"/>
              </w:rPr>
              <w:t>採取</w:t>
            </w:r>
            <w:r w:rsidR="00CE1A66" w:rsidRPr="008942EC">
              <w:rPr>
                <w:rFonts w:ascii="標楷體" w:eastAsia="標楷體" w:hAnsi="標楷體" w:cs="Arial" w:hint="eastAsia"/>
              </w:rPr>
              <w:t>自建</w:t>
            </w:r>
            <w:r w:rsidR="002D2429" w:rsidRPr="008942EC">
              <w:rPr>
                <w:rFonts w:ascii="標楷體" w:eastAsia="標楷體" w:hAnsi="標楷體" w:cs="Arial" w:hint="eastAsia"/>
              </w:rPr>
              <w:t>、整合自己及他事業網路或利用他事業網路之方式</w:t>
            </w:r>
            <w:r w:rsidRPr="008942EC">
              <w:rPr>
                <w:rFonts w:ascii="標楷體" w:eastAsia="標楷體" w:hAnsi="標楷體" w:cs="Arial" w:hint="eastAsia"/>
              </w:rPr>
              <w:t>播送。</w:t>
            </w:r>
          </w:p>
          <w:p w:rsidR="00A31EA2" w:rsidRPr="008942EC" w:rsidRDefault="00A31EA2" w:rsidP="004B1CA4">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二、為確保委託或租用之廣播網路之品質，具備維持營運的技術能力，</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明定第二項。</w:t>
            </w:r>
          </w:p>
          <w:p w:rsidR="00A31EA2" w:rsidRPr="008942EC" w:rsidRDefault="004B1CA4"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三</w:t>
            </w:r>
            <w:r w:rsidR="00A31EA2" w:rsidRPr="008942EC">
              <w:rPr>
                <w:rFonts w:ascii="標楷體" w:eastAsia="標楷體" w:hAnsi="標楷體" w:cs="Arial" w:hint="eastAsia"/>
              </w:rPr>
              <w:t>、為利資源有效利用，避免重複建設，無線廣播事業得</w:t>
            </w:r>
            <w:r w:rsidR="00C47CA1" w:rsidRPr="008942EC">
              <w:rPr>
                <w:rFonts w:ascii="標楷體" w:eastAsia="標楷體" w:hAnsi="標楷體" w:cs="Arial" w:hint="eastAsia"/>
              </w:rPr>
              <w:t>整合</w:t>
            </w:r>
            <w:r w:rsidR="00A31EA2" w:rsidRPr="008942EC">
              <w:rPr>
                <w:rFonts w:ascii="標楷體" w:eastAsia="標楷體" w:hAnsi="標楷體" w:cs="Arial" w:hint="eastAsia"/>
              </w:rPr>
              <w:t>他</w:t>
            </w:r>
            <w:r w:rsidR="00C47CA1" w:rsidRPr="008942EC">
              <w:rPr>
                <w:rFonts w:ascii="標楷體" w:eastAsia="標楷體" w:hAnsi="標楷體" w:cs="Arial" w:hint="eastAsia"/>
              </w:rPr>
              <w:t>事業</w:t>
            </w:r>
            <w:r w:rsidR="00A31EA2" w:rsidRPr="008942EC">
              <w:rPr>
                <w:rFonts w:ascii="標楷體" w:eastAsia="標楷體" w:hAnsi="標楷體" w:cs="Arial" w:hint="eastAsia"/>
              </w:rPr>
              <w:t>之廣播網路，惟為維持營運穩定，</w:t>
            </w:r>
            <w:proofErr w:type="gramStart"/>
            <w:r w:rsidR="00A31EA2" w:rsidRPr="008942EC">
              <w:rPr>
                <w:rFonts w:ascii="標楷體" w:eastAsia="標楷體" w:hAnsi="標楷體" w:cs="Arial" w:hint="eastAsia"/>
              </w:rPr>
              <w:t>爰</w:t>
            </w:r>
            <w:proofErr w:type="gramEnd"/>
            <w:r w:rsidR="00A31EA2" w:rsidRPr="008942EC">
              <w:rPr>
                <w:rFonts w:ascii="標楷體" w:eastAsia="標楷體" w:hAnsi="標楷體" w:cs="Arial" w:hint="eastAsia"/>
              </w:rPr>
              <w:t>明定第三項，委託或租用他人廣播網路契約之期限，應達設置許可期限三分之一以上。</w:t>
            </w:r>
          </w:p>
          <w:p w:rsidR="00A31EA2" w:rsidRPr="008942EC" w:rsidRDefault="004B1CA4" w:rsidP="00C47CA1">
            <w:pPr>
              <w:snapToGrid w:val="0"/>
              <w:spacing w:line="240" w:lineRule="auto"/>
              <w:ind w:leftChars="0" w:left="480" w:hangingChars="200" w:hanging="480"/>
              <w:jc w:val="both"/>
              <w:rPr>
                <w:rFonts w:ascii="標楷體" w:eastAsia="標楷體" w:hAnsi="標楷體" w:cs="Times New Roman"/>
              </w:rPr>
            </w:pPr>
            <w:r w:rsidRPr="008942EC">
              <w:rPr>
                <w:rFonts w:ascii="標楷體" w:eastAsia="標楷體" w:hAnsi="標楷體" w:cs="Arial" w:hint="eastAsia"/>
              </w:rPr>
              <w:t>四</w:t>
            </w:r>
            <w:r w:rsidR="00A31EA2" w:rsidRPr="008942EC">
              <w:rPr>
                <w:rFonts w:ascii="標楷體" w:eastAsia="標楷體" w:hAnsi="標楷體" w:cs="Arial" w:hint="eastAsia"/>
              </w:rPr>
              <w:t>、為</w:t>
            </w:r>
            <w:r w:rsidR="00C47CA1" w:rsidRPr="008942EC">
              <w:rPr>
                <w:rFonts w:ascii="標楷體" w:eastAsia="標楷體" w:hAnsi="標楷體" w:cs="Arial" w:hint="eastAsia"/>
              </w:rPr>
              <w:t>維</w:t>
            </w:r>
            <w:r w:rsidR="00A31EA2" w:rsidRPr="008942EC">
              <w:rPr>
                <w:rFonts w:ascii="標楷體" w:eastAsia="標楷體" w:hAnsi="標楷體" w:cs="Arial" w:hint="eastAsia"/>
              </w:rPr>
              <w:t>護視聽眾權益，第四項明定無線廣播事業廣播網路為非自建時，仍應負與自己建設相同</w:t>
            </w:r>
            <w:r w:rsidR="00C47CA1" w:rsidRPr="008942EC">
              <w:rPr>
                <w:rFonts w:ascii="標楷體" w:eastAsia="標楷體" w:hAnsi="標楷體" w:cs="Arial" w:hint="eastAsia"/>
              </w:rPr>
              <w:t>之管理</w:t>
            </w:r>
            <w:r w:rsidR="00A31EA2" w:rsidRPr="008942EC">
              <w:rPr>
                <w:rFonts w:ascii="標楷體" w:eastAsia="標楷體" w:hAnsi="標楷體" w:cs="Arial" w:hint="eastAsia"/>
              </w:rPr>
              <w:t>責任。</w:t>
            </w:r>
          </w:p>
        </w:tc>
      </w:tr>
      <w:tr w:rsidR="00A31EA2" w:rsidRPr="008942EC" w:rsidTr="00D603D6">
        <w:trPr>
          <w:jc w:val="center"/>
        </w:trPr>
        <w:tc>
          <w:tcPr>
            <w:tcW w:w="4625" w:type="dxa"/>
            <w:shd w:val="clear" w:color="auto" w:fill="auto"/>
          </w:tcPr>
          <w:p w:rsidR="00A31EA2" w:rsidRPr="008942EC" w:rsidRDefault="00A31EA2" w:rsidP="00ED16E1">
            <w:pPr>
              <w:pStyle w:val="a8"/>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Times New Roman" w:hint="eastAsia"/>
              </w:rPr>
              <w:lastRenderedPageBreak/>
              <w:t xml:space="preserve">第十五條　</w:t>
            </w:r>
            <w:r w:rsidRPr="008942EC">
              <w:rPr>
                <w:rFonts w:ascii="標楷體" w:eastAsia="標楷體" w:hAnsi="標楷體" w:cs="標楷體" w:hint="eastAsia"/>
              </w:rPr>
              <w:t>民營無線廣播事業組織，除法律另有規定外，全區無線廣播事業以公開發行公司為限，分區無線廣播事業以股份有限公司及財團法人為限。</w:t>
            </w:r>
          </w:p>
          <w:p w:rsidR="00A31EA2" w:rsidRPr="008942EC" w:rsidRDefault="00A31EA2"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政府為特定目的，得以政府名義設立公營廣播事業。</w:t>
            </w:r>
          </w:p>
        </w:tc>
        <w:tc>
          <w:tcPr>
            <w:tcW w:w="4621" w:type="dxa"/>
          </w:tcPr>
          <w:p w:rsidR="00A31EA2" w:rsidRPr="008942EC" w:rsidRDefault="00A31EA2" w:rsidP="00521426">
            <w:pPr>
              <w:snapToGrid w:val="0"/>
              <w:spacing w:line="240" w:lineRule="auto"/>
              <w:ind w:leftChars="0" w:left="31" w:firstLineChars="0" w:firstLine="0"/>
              <w:jc w:val="both"/>
              <w:rPr>
                <w:rFonts w:ascii="標楷體" w:eastAsia="標楷體" w:hAnsi="標楷體" w:cs="Arial"/>
              </w:rPr>
            </w:pPr>
            <w:r w:rsidRPr="008942EC">
              <w:rPr>
                <w:rFonts w:ascii="標楷體" w:eastAsia="標楷體" w:hAnsi="標楷體" w:cs="Arial" w:hint="eastAsia"/>
              </w:rPr>
              <w:t>考量</w:t>
            </w:r>
            <w:r w:rsidR="004B1CA4" w:rsidRPr="008942EC">
              <w:rPr>
                <w:rFonts w:ascii="標楷體" w:eastAsia="標楷體" w:hAnsi="標楷體" w:cs="Arial" w:hint="eastAsia"/>
              </w:rPr>
              <w:t>服務區域</w:t>
            </w:r>
            <w:r w:rsidRPr="008942EC">
              <w:rPr>
                <w:rFonts w:ascii="標楷體" w:eastAsia="標楷體" w:hAnsi="標楷體" w:cs="Arial" w:hint="eastAsia"/>
              </w:rPr>
              <w:t>範圍及影響層面</w:t>
            </w:r>
            <w:r w:rsidRPr="008942EC">
              <w:rPr>
                <w:rFonts w:ascii="標楷體" w:eastAsia="標楷體" w:hAnsi="標楷體" w:cs="Times New Roman" w:hint="eastAsia"/>
              </w:rPr>
              <w:t>，依</w:t>
            </w:r>
            <w:r w:rsidRPr="008942EC">
              <w:rPr>
                <w:rFonts w:ascii="標楷體" w:eastAsia="標楷體" w:hAnsi="標楷體" w:cs="Arial" w:hint="eastAsia"/>
              </w:rPr>
              <w:t>全區與分區無線廣播事業之規模，</w:t>
            </w:r>
            <w:r w:rsidR="004B1CA4" w:rsidRPr="008942EC">
              <w:rPr>
                <w:rFonts w:ascii="標楷體" w:eastAsia="標楷體" w:hAnsi="標楷體" w:cs="Arial" w:hint="eastAsia"/>
              </w:rPr>
              <w:t>本條分別規</w:t>
            </w:r>
            <w:r w:rsidRPr="008942EC">
              <w:rPr>
                <w:rFonts w:ascii="標楷體" w:eastAsia="標楷體" w:hAnsi="標楷體" w:cs="Arial" w:hint="eastAsia"/>
              </w:rPr>
              <w:t>定民營無線廣播事業之組織型態。</w:t>
            </w:r>
          </w:p>
          <w:p w:rsidR="00A31EA2" w:rsidRPr="008942EC" w:rsidRDefault="00A31EA2" w:rsidP="00727AC5">
            <w:pPr>
              <w:snapToGrid w:val="0"/>
              <w:spacing w:line="240" w:lineRule="auto"/>
              <w:ind w:leftChars="0" w:left="31" w:firstLineChars="0" w:firstLine="0"/>
              <w:jc w:val="both"/>
              <w:rPr>
                <w:rFonts w:ascii="標楷體" w:eastAsia="標楷體" w:hAnsi="標楷體" w:cs="Times New Roman"/>
              </w:rPr>
            </w:pPr>
          </w:p>
        </w:tc>
      </w:tr>
      <w:tr w:rsidR="00A31EA2" w:rsidRPr="008942EC" w:rsidTr="00D603D6">
        <w:trPr>
          <w:jc w:val="center"/>
        </w:trPr>
        <w:tc>
          <w:tcPr>
            <w:tcW w:w="4625" w:type="dxa"/>
            <w:shd w:val="clear" w:color="auto" w:fill="auto"/>
          </w:tcPr>
          <w:p w:rsidR="00A31EA2" w:rsidRPr="008942EC" w:rsidRDefault="00A31EA2" w:rsidP="00ED16E1">
            <w:pPr>
              <w:pStyle w:val="a8"/>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標楷體" w:hint="eastAsia"/>
              </w:rPr>
              <w:t>第十六條　無中華民國國籍者不得為無線廣播事業之發起人、董事及監察人。</w:t>
            </w:r>
          </w:p>
          <w:p w:rsidR="00A31EA2" w:rsidRPr="008942EC" w:rsidRDefault="00A31EA2" w:rsidP="00426D6D">
            <w:pPr>
              <w:snapToGrid w:val="0"/>
              <w:spacing w:line="240" w:lineRule="auto"/>
              <w:ind w:leftChars="100" w:left="240" w:firstLineChars="200" w:firstLine="480"/>
              <w:jc w:val="both"/>
              <w:rPr>
                <w:rFonts w:ascii="標楷體" w:eastAsia="標楷體" w:hAnsi="標楷體" w:cs="標楷體"/>
                <w:color w:val="000000" w:themeColor="text1"/>
              </w:rPr>
            </w:pPr>
            <w:r w:rsidRPr="008942EC">
              <w:rPr>
                <w:rFonts w:ascii="標楷體" w:eastAsia="標楷體" w:hAnsi="標楷體" w:cs="標楷體" w:hint="eastAsia"/>
                <w:color w:val="000000" w:themeColor="text1"/>
              </w:rPr>
              <w:t>外國人不得直接持有無線廣播事業之股份，間接持有之股份總數，應低於</w:t>
            </w:r>
            <w:r w:rsidRPr="008942EC">
              <w:rPr>
                <w:rFonts w:ascii="標楷體" w:eastAsia="標楷體" w:hAnsi="標楷體" w:hint="eastAsia"/>
                <w:color w:val="000000" w:themeColor="text1"/>
              </w:rPr>
              <w:t>該</w:t>
            </w:r>
            <w:r w:rsidRPr="008942EC">
              <w:rPr>
                <w:rFonts w:ascii="標楷體" w:eastAsia="標楷體" w:hAnsi="標楷體"/>
                <w:color w:val="000000" w:themeColor="text1"/>
              </w:rPr>
              <w:t>事業</w:t>
            </w:r>
            <w:r w:rsidRPr="008942EC">
              <w:rPr>
                <w:rFonts w:ascii="標楷體" w:eastAsia="標楷體" w:hAnsi="標楷體" w:hint="eastAsia"/>
                <w:color w:val="000000" w:themeColor="text1"/>
              </w:rPr>
              <w:t>已發行總股數</w:t>
            </w:r>
            <w:r w:rsidRPr="008942EC">
              <w:rPr>
                <w:rFonts w:ascii="標楷體" w:eastAsia="標楷體" w:hAnsi="標楷體" w:cs="標楷體" w:hint="eastAsia"/>
                <w:color w:val="000000" w:themeColor="text1"/>
              </w:rPr>
              <w:t>百分之二十。但法律或條約另有規定者，依其規定。</w:t>
            </w:r>
          </w:p>
          <w:p w:rsidR="00A31EA2" w:rsidRPr="008942EC" w:rsidRDefault="00A31EA2" w:rsidP="00426D6D">
            <w:pPr>
              <w:snapToGrid w:val="0"/>
              <w:spacing w:line="240" w:lineRule="auto"/>
              <w:ind w:leftChars="100" w:left="240" w:firstLineChars="200" w:firstLine="480"/>
              <w:jc w:val="both"/>
              <w:rPr>
                <w:rFonts w:ascii="標楷體" w:eastAsia="標楷體" w:hAnsi="標楷體" w:cs="標楷體"/>
                <w:color w:val="FF0000"/>
              </w:rPr>
            </w:pPr>
          </w:p>
          <w:p w:rsidR="00A31EA2" w:rsidRPr="008942EC" w:rsidRDefault="00A31EA2" w:rsidP="009943AA">
            <w:pPr>
              <w:pStyle w:val="a8"/>
              <w:snapToGrid w:val="0"/>
              <w:spacing w:line="240" w:lineRule="auto"/>
              <w:ind w:leftChars="0" w:left="240" w:hangingChars="100" w:hanging="240"/>
              <w:jc w:val="both"/>
              <w:rPr>
                <w:rFonts w:ascii="標楷體" w:eastAsia="標楷體" w:hAnsi="標楷體" w:cs="Times New Roman"/>
                <w:color w:val="FF0000"/>
              </w:rPr>
            </w:pPr>
          </w:p>
        </w:tc>
        <w:tc>
          <w:tcPr>
            <w:tcW w:w="4621" w:type="dxa"/>
          </w:tcPr>
          <w:p w:rsidR="00A31EA2" w:rsidRPr="008942EC" w:rsidRDefault="00A31EA2" w:rsidP="00521426">
            <w:pPr>
              <w:snapToGrid w:val="0"/>
              <w:spacing w:line="240" w:lineRule="auto"/>
              <w:ind w:leftChars="0" w:left="480" w:hangingChars="200" w:hanging="480"/>
              <w:jc w:val="both"/>
              <w:rPr>
                <w:rFonts w:ascii="標楷體" w:eastAsia="標楷體" w:hAnsi="標楷體" w:cs="Arial"/>
                <w:color w:val="000000" w:themeColor="text1"/>
              </w:rPr>
            </w:pPr>
            <w:r w:rsidRPr="008942EC">
              <w:rPr>
                <w:rFonts w:ascii="標楷體" w:eastAsia="標楷體" w:hAnsi="標楷體" w:cs="Arial" w:hint="eastAsia"/>
                <w:color w:val="000000"/>
              </w:rPr>
              <w:t>一、無線廣播事業之經營涉及頻率使用及本國文化保護，世界各國多對外資持股有所限制，然適度引入外資亦可為無線廣播事業之活水，</w:t>
            </w:r>
            <w:proofErr w:type="gramStart"/>
            <w:r w:rsidRPr="008942EC">
              <w:rPr>
                <w:rFonts w:ascii="標楷體" w:eastAsia="標楷體" w:hAnsi="標楷體" w:cs="Arial" w:hint="eastAsia"/>
                <w:color w:val="000000"/>
              </w:rPr>
              <w:t>爰</w:t>
            </w:r>
            <w:proofErr w:type="gramEnd"/>
            <w:r w:rsidRPr="008942EC">
              <w:rPr>
                <w:rFonts w:ascii="標楷體" w:eastAsia="標楷體" w:hAnsi="標楷體" w:cs="Arial" w:hint="eastAsia"/>
                <w:color w:val="000000"/>
              </w:rPr>
              <w:t>於第一項及第二項明定無線廣播事業之發起人、董事及監察人須為本國人，外國人不得直接持有股份但可間接持股百分之二十。</w:t>
            </w:r>
          </w:p>
          <w:p w:rsidR="00A31EA2" w:rsidRPr="008942EC" w:rsidRDefault="00A31EA2" w:rsidP="00521426">
            <w:pPr>
              <w:snapToGrid w:val="0"/>
              <w:spacing w:line="240" w:lineRule="auto"/>
              <w:ind w:leftChars="13" w:left="518" w:hangingChars="203" w:hanging="487"/>
              <w:jc w:val="both"/>
              <w:rPr>
                <w:rFonts w:ascii="標楷體" w:eastAsia="標楷體" w:hAnsi="標楷體" w:cs="Times New Roman"/>
              </w:rPr>
            </w:pPr>
            <w:r w:rsidRPr="008942EC">
              <w:rPr>
                <w:rFonts w:ascii="標楷體" w:eastAsia="標楷體" w:hAnsi="標楷體" w:cs="Arial" w:hint="eastAsia"/>
                <w:color w:val="000000" w:themeColor="text1"/>
              </w:rPr>
              <w:t>二、外國人投資無線廣播事業如有其他法律或條約，衡酌產業或貿易等政策而有特別規定，自宜優先適用，</w:t>
            </w:r>
            <w:proofErr w:type="gramStart"/>
            <w:r w:rsidRPr="008942EC">
              <w:rPr>
                <w:rFonts w:ascii="標楷體" w:eastAsia="標楷體" w:hAnsi="標楷體" w:cs="Arial" w:hint="eastAsia"/>
                <w:color w:val="000000" w:themeColor="text1"/>
              </w:rPr>
              <w:t>爰</w:t>
            </w:r>
            <w:proofErr w:type="gramEnd"/>
            <w:r w:rsidRPr="008942EC">
              <w:rPr>
                <w:rFonts w:ascii="標楷體" w:eastAsia="標楷體" w:hAnsi="標楷體" w:cs="Arial" w:hint="eastAsia"/>
                <w:color w:val="000000" w:themeColor="text1"/>
              </w:rPr>
              <w:t>明定第二項但書規定。至現行大陸地區及香港、澳門投資我國事業，係依臺灣地區與大陸地區人民關係條例及香港澳門關係條例相關法令加以規範，</w:t>
            </w:r>
            <w:proofErr w:type="gramStart"/>
            <w:r w:rsidRPr="008942EC">
              <w:rPr>
                <w:rFonts w:ascii="標楷體" w:eastAsia="標楷體" w:hAnsi="標楷體" w:cs="Arial" w:hint="eastAsia"/>
                <w:color w:val="000000" w:themeColor="text1"/>
              </w:rPr>
              <w:t>併予敘</w:t>
            </w:r>
            <w:proofErr w:type="gramEnd"/>
            <w:r w:rsidRPr="008942EC">
              <w:rPr>
                <w:rFonts w:ascii="標楷體" w:eastAsia="標楷體" w:hAnsi="標楷體" w:cs="Arial" w:hint="eastAsia"/>
                <w:color w:val="000000" w:themeColor="text1"/>
              </w:rPr>
              <w:t>明。</w:t>
            </w:r>
          </w:p>
        </w:tc>
      </w:tr>
      <w:tr w:rsidR="00A31EA2" w:rsidRPr="008942EC" w:rsidTr="00D603D6">
        <w:trPr>
          <w:jc w:val="center"/>
        </w:trPr>
        <w:tc>
          <w:tcPr>
            <w:tcW w:w="4625" w:type="dxa"/>
            <w:shd w:val="clear" w:color="auto" w:fill="auto"/>
          </w:tcPr>
          <w:p w:rsidR="00A31EA2" w:rsidRPr="008942EC" w:rsidRDefault="00A31EA2" w:rsidP="00ED16E1">
            <w:pPr>
              <w:pStyle w:val="a8"/>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hint="eastAsia"/>
              </w:rPr>
              <w:t xml:space="preserve">第十七條　</w:t>
            </w:r>
            <w:r w:rsidRPr="008942EC">
              <w:rPr>
                <w:rFonts w:ascii="標楷體" w:eastAsia="標楷體" w:hAnsi="標楷體" w:cs="標楷體" w:hint="eastAsia"/>
              </w:rPr>
              <w:t>無線廣播事業之營運許可有效期間為十二年。無線廣播事業於營運許可有效期間屆滿前，仍欲繼續營運者，應於營運許可期間屆滿前一年起六個月內，向主管機關重新申請營運許可。</w:t>
            </w:r>
          </w:p>
          <w:p w:rsidR="00A31EA2" w:rsidRPr="008942EC" w:rsidRDefault="00A31EA2" w:rsidP="00ED16E1">
            <w:pPr>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重新申請無線廣播事業營運許可所</w:t>
            </w:r>
            <w:r w:rsidRPr="008942EC">
              <w:rPr>
                <w:rFonts w:ascii="標楷體" w:eastAsia="標楷體" w:hAnsi="標楷體" w:cs="標楷體" w:hint="eastAsia"/>
              </w:rPr>
              <w:lastRenderedPageBreak/>
              <w:t>繳交之文件，經主管機關通知限期補正，屆期</w:t>
            </w:r>
            <w:proofErr w:type="gramStart"/>
            <w:r w:rsidRPr="008942EC">
              <w:rPr>
                <w:rFonts w:ascii="標楷體" w:eastAsia="標楷體" w:hAnsi="標楷體" w:cs="標楷體" w:hint="eastAsia"/>
              </w:rPr>
              <w:t>不</w:t>
            </w:r>
            <w:proofErr w:type="gramEnd"/>
            <w:r w:rsidRPr="008942EC">
              <w:rPr>
                <w:rFonts w:ascii="標楷體" w:eastAsia="標楷體" w:hAnsi="標楷體" w:cs="標楷體" w:hint="eastAsia"/>
              </w:rPr>
              <w:t>補正或補正不全者，不予許可。</w:t>
            </w:r>
          </w:p>
          <w:p w:rsidR="00A31EA2" w:rsidRPr="008942EC" w:rsidRDefault="00A31EA2" w:rsidP="00ED16E1">
            <w:pPr>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全區或分區無線廣播事業重新申請營運許可之資格、條件與程序、申請書格式及其他應遵行事項之辦法，由主管機關定之。</w:t>
            </w:r>
          </w:p>
        </w:tc>
        <w:tc>
          <w:tcPr>
            <w:tcW w:w="4621" w:type="dxa"/>
          </w:tcPr>
          <w:p w:rsidR="00A31EA2" w:rsidRPr="008942EC" w:rsidRDefault="00A31EA2"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lastRenderedPageBreak/>
              <w:t>一、第一項及第二項明定無線廣播事業之營運許可有效期間及重新申請經營許可程序。</w:t>
            </w:r>
          </w:p>
          <w:p w:rsidR="00A31EA2" w:rsidRPr="008942EC" w:rsidRDefault="00A31EA2" w:rsidP="00521426">
            <w:pPr>
              <w:snapToGrid w:val="0"/>
              <w:spacing w:line="240" w:lineRule="auto"/>
              <w:ind w:leftChars="13" w:left="518" w:hangingChars="203" w:hanging="487"/>
              <w:jc w:val="both"/>
              <w:rPr>
                <w:rFonts w:ascii="標楷體" w:eastAsia="標楷體" w:hAnsi="標楷體" w:cs="Times New Roman"/>
              </w:rPr>
            </w:pPr>
            <w:r w:rsidRPr="008942EC">
              <w:rPr>
                <w:rFonts w:ascii="標楷體" w:eastAsia="標楷體" w:hAnsi="標楷體" w:cs="Arial" w:hint="eastAsia"/>
              </w:rPr>
              <w:t>二、第三項</w:t>
            </w:r>
            <w:r w:rsidRPr="008942EC">
              <w:rPr>
                <w:rFonts w:ascii="標楷體" w:eastAsia="標楷體" w:hAnsi="標楷體" w:cs="Arial"/>
              </w:rPr>
              <w:t>授權主管機關訂定</w:t>
            </w:r>
            <w:r w:rsidRPr="008942EC">
              <w:rPr>
                <w:rFonts w:ascii="標楷體" w:eastAsia="標楷體" w:hAnsi="標楷體" w:cs="Arial" w:hint="eastAsia"/>
              </w:rPr>
              <w:t>重新申請營運許可之</w:t>
            </w:r>
            <w:r w:rsidRPr="008942EC">
              <w:rPr>
                <w:rFonts w:ascii="標楷體" w:eastAsia="標楷體" w:hAnsi="標楷體" w:cs="Arial"/>
              </w:rPr>
              <w:t>辦法，以符授權明確性。</w:t>
            </w:r>
          </w:p>
        </w:tc>
      </w:tr>
      <w:tr w:rsidR="00A31EA2" w:rsidRPr="008942EC" w:rsidTr="00D603D6">
        <w:trPr>
          <w:jc w:val="center"/>
        </w:trPr>
        <w:tc>
          <w:tcPr>
            <w:tcW w:w="4625" w:type="dxa"/>
            <w:shd w:val="clear" w:color="auto" w:fill="auto"/>
          </w:tcPr>
          <w:p w:rsidR="00A31EA2" w:rsidRPr="008942EC" w:rsidRDefault="00A31EA2"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lastRenderedPageBreak/>
              <w:t xml:space="preserve">第十八條　</w:t>
            </w:r>
            <w:r w:rsidRPr="008942EC">
              <w:rPr>
                <w:rFonts w:ascii="標楷體" w:eastAsia="標楷體" w:hAnsi="標楷體" w:cs="標楷體" w:hint="eastAsia"/>
              </w:rPr>
              <w:t>無線廣播事業重新申請營運許可，</w:t>
            </w:r>
            <w:r w:rsidR="009C0CEC" w:rsidRPr="008942EC">
              <w:rPr>
                <w:rFonts w:ascii="標楷體" w:eastAsia="標楷體" w:hAnsi="標楷體" w:cs="標楷體" w:hint="eastAsia"/>
              </w:rPr>
              <w:t>主管機關</w:t>
            </w:r>
            <w:r w:rsidRPr="008942EC">
              <w:rPr>
                <w:rFonts w:ascii="標楷體" w:eastAsia="標楷體" w:hAnsi="標楷體" w:cs="標楷體" w:hint="eastAsia"/>
              </w:rPr>
              <w:t>審查下列事項，</w:t>
            </w:r>
            <w:r w:rsidR="009C0CEC" w:rsidRPr="008942EC">
              <w:rPr>
                <w:rFonts w:ascii="標楷體" w:eastAsia="標楷體" w:hAnsi="標楷體" w:cs="標楷體" w:hint="eastAsia"/>
              </w:rPr>
              <w:t>得</w:t>
            </w:r>
            <w:r w:rsidRPr="008942EC">
              <w:rPr>
                <w:rFonts w:ascii="標楷體" w:eastAsia="標楷體" w:hAnsi="標楷體" w:cs="標楷體" w:hint="eastAsia"/>
              </w:rPr>
              <w:t>予以許可：</w:t>
            </w:r>
          </w:p>
          <w:p w:rsidR="00A31EA2" w:rsidRPr="008942EC" w:rsidRDefault="00A31EA2"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一、營運計畫執行情形及未來之營運計畫。</w:t>
            </w:r>
          </w:p>
          <w:p w:rsidR="00A31EA2" w:rsidRPr="008942EC" w:rsidRDefault="00A31EA2"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二、財務狀況。</w:t>
            </w:r>
          </w:p>
          <w:p w:rsidR="00A31EA2" w:rsidRPr="008942EC" w:rsidRDefault="00A31EA2"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三、無線廣播事業營運符合經營地區民眾需求。</w:t>
            </w:r>
          </w:p>
          <w:p w:rsidR="00A31EA2" w:rsidRPr="008942EC" w:rsidRDefault="00A31EA2"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四、依本條例受獎懲之紀錄及足以影響事業營運之事項。</w:t>
            </w:r>
          </w:p>
          <w:p w:rsidR="00A31EA2" w:rsidRPr="008942EC" w:rsidRDefault="00A31EA2"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五、廣播網路具備維持營運之能力。</w:t>
            </w:r>
          </w:p>
          <w:p w:rsidR="00A31EA2" w:rsidRPr="008942EC" w:rsidRDefault="00A31EA2"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六、其他經主管機關指定之事項。</w:t>
            </w:r>
          </w:p>
          <w:p w:rsidR="00A31EA2" w:rsidRPr="008942EC" w:rsidRDefault="00A31EA2"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前項審查結果，主管機關認該事業營運不善有改善之必要時，應通知其限期改善；屆期不改善或改善無效者，不予許可。</w:t>
            </w:r>
          </w:p>
          <w:p w:rsidR="00A31EA2" w:rsidRPr="008942EC" w:rsidRDefault="00A31EA2"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前項改善</w:t>
            </w:r>
            <w:proofErr w:type="gramStart"/>
            <w:r w:rsidRPr="008942EC">
              <w:rPr>
                <w:rFonts w:ascii="標楷體" w:eastAsia="標楷體" w:hAnsi="標楷體" w:cs="標楷體" w:hint="eastAsia"/>
              </w:rPr>
              <w:t>期間，</w:t>
            </w:r>
            <w:proofErr w:type="gramEnd"/>
            <w:r w:rsidRPr="008942EC">
              <w:rPr>
                <w:rFonts w:ascii="標楷體" w:eastAsia="標楷體" w:hAnsi="標楷體" w:cs="標楷體" w:hint="eastAsia"/>
              </w:rPr>
              <w:t>主管機關得許可延長繼續營運，延長期間為六個月，並以一次為限。經改善後取得重新營運許可者，其有效期間自原營運許可期間屆滿之次日起算。</w:t>
            </w:r>
          </w:p>
        </w:tc>
        <w:tc>
          <w:tcPr>
            <w:tcW w:w="4621" w:type="dxa"/>
          </w:tcPr>
          <w:p w:rsidR="00A31EA2" w:rsidRPr="008942EC" w:rsidRDefault="00A31EA2" w:rsidP="00521426">
            <w:pPr>
              <w:snapToGrid w:val="0"/>
              <w:spacing w:line="240" w:lineRule="auto"/>
              <w:ind w:leftChars="0" w:left="31" w:firstLineChars="0" w:firstLine="0"/>
              <w:jc w:val="both"/>
              <w:rPr>
                <w:rFonts w:ascii="標楷體" w:eastAsia="標楷體" w:hAnsi="標楷體" w:cs="Arial"/>
              </w:rPr>
            </w:pPr>
            <w:r w:rsidRPr="008942EC">
              <w:rPr>
                <w:rFonts w:ascii="標楷體" w:eastAsia="標楷體" w:hAnsi="標楷體" w:cs="Arial" w:hint="eastAsia"/>
              </w:rPr>
              <w:t>明定</w:t>
            </w:r>
            <w:r w:rsidRPr="008942EC">
              <w:rPr>
                <w:rFonts w:ascii="標楷體" w:eastAsia="標楷體" w:hAnsi="標楷體" w:cs="Arial"/>
              </w:rPr>
              <w:t>主管機關受理</w:t>
            </w:r>
            <w:r w:rsidRPr="008942EC">
              <w:rPr>
                <w:rFonts w:ascii="標楷體" w:eastAsia="標楷體" w:hAnsi="標楷體" w:cs="Arial" w:hint="eastAsia"/>
              </w:rPr>
              <w:t>無線廣播事業重新</w:t>
            </w:r>
            <w:r w:rsidRPr="008942EC">
              <w:rPr>
                <w:rFonts w:ascii="標楷體" w:eastAsia="標楷體" w:hAnsi="標楷體" w:cs="Arial"/>
              </w:rPr>
              <w:t>申請</w:t>
            </w:r>
            <w:r w:rsidRPr="008942EC">
              <w:rPr>
                <w:rFonts w:ascii="標楷體" w:eastAsia="標楷體" w:hAnsi="標楷體" w:cs="Arial" w:hint="eastAsia"/>
              </w:rPr>
              <w:t>營運許可案</w:t>
            </w:r>
            <w:r w:rsidRPr="008942EC">
              <w:rPr>
                <w:rFonts w:ascii="標楷體" w:eastAsia="標楷體" w:hAnsi="標楷體" w:cs="Arial"/>
              </w:rPr>
              <w:t>件</w:t>
            </w:r>
            <w:r w:rsidR="009C0CEC" w:rsidRPr="008942EC">
              <w:rPr>
                <w:rFonts w:ascii="標楷體" w:eastAsia="標楷體" w:hAnsi="標楷體" w:cs="Arial" w:hint="eastAsia"/>
              </w:rPr>
              <w:t>時</w:t>
            </w:r>
            <w:r w:rsidRPr="008942EC">
              <w:rPr>
                <w:rFonts w:ascii="標楷體" w:eastAsia="標楷體" w:hAnsi="標楷體" w:cs="Arial"/>
              </w:rPr>
              <w:t>審查</w:t>
            </w:r>
            <w:r w:rsidRPr="008942EC">
              <w:rPr>
                <w:rFonts w:ascii="標楷體" w:eastAsia="標楷體" w:hAnsi="標楷體" w:cs="Arial" w:hint="eastAsia"/>
              </w:rPr>
              <w:t>之</w:t>
            </w:r>
            <w:r w:rsidRPr="008942EC">
              <w:rPr>
                <w:rFonts w:ascii="標楷體" w:eastAsia="標楷體" w:hAnsi="標楷體" w:cs="Arial"/>
              </w:rPr>
              <w:t>事項</w:t>
            </w:r>
            <w:r w:rsidRPr="008942EC">
              <w:rPr>
                <w:rFonts w:ascii="標楷體" w:eastAsia="標楷體" w:hAnsi="標楷體" w:cs="Arial" w:hint="eastAsia"/>
              </w:rPr>
              <w:t>、審查之法律效果及限期改善之規定。</w:t>
            </w:r>
          </w:p>
          <w:p w:rsidR="00A31EA2" w:rsidRPr="008942EC" w:rsidRDefault="00A31EA2" w:rsidP="00521426">
            <w:pPr>
              <w:snapToGrid w:val="0"/>
              <w:spacing w:line="240" w:lineRule="auto"/>
              <w:ind w:leftChars="0" w:left="31" w:firstLineChars="0" w:firstLine="0"/>
              <w:jc w:val="both"/>
              <w:rPr>
                <w:rFonts w:ascii="標楷體" w:eastAsia="標楷體" w:hAnsi="標楷體" w:cs="Times New Roman"/>
              </w:rPr>
            </w:pPr>
          </w:p>
        </w:tc>
      </w:tr>
      <w:tr w:rsidR="00A31EA2" w:rsidRPr="008942EC" w:rsidTr="00D603D6">
        <w:trPr>
          <w:jc w:val="center"/>
        </w:trPr>
        <w:tc>
          <w:tcPr>
            <w:tcW w:w="4625" w:type="dxa"/>
            <w:shd w:val="clear" w:color="auto" w:fill="auto"/>
          </w:tcPr>
          <w:p w:rsidR="00A31EA2" w:rsidRPr="008942EC" w:rsidRDefault="00A31EA2" w:rsidP="00ED16E1">
            <w:pPr>
              <w:pStyle w:val="a8"/>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Times New Roman" w:hint="eastAsia"/>
              </w:rPr>
              <w:t>第</w:t>
            </w:r>
            <w:r w:rsidRPr="008942EC">
              <w:rPr>
                <w:rFonts w:ascii="標楷體" w:eastAsia="標楷體" w:hAnsi="標楷體" w:cs="標楷體" w:hint="eastAsia"/>
              </w:rPr>
              <w:t>十九</w:t>
            </w:r>
            <w:r w:rsidRPr="008942EC">
              <w:rPr>
                <w:rFonts w:ascii="標楷體" w:eastAsia="標楷體" w:hAnsi="標楷體" w:cs="Times New Roman" w:hint="eastAsia"/>
              </w:rPr>
              <w:t xml:space="preserve">條　</w:t>
            </w:r>
            <w:r w:rsidRPr="008942EC">
              <w:rPr>
                <w:rFonts w:ascii="標楷體" w:eastAsia="標楷體" w:hAnsi="標楷體" w:cs="標楷體" w:hint="eastAsia"/>
              </w:rPr>
              <w:t>主管機關應就無線廣播事業所提出之營運計畫執行情形，每三年評鑑一次。</w:t>
            </w:r>
          </w:p>
          <w:p w:rsidR="00A31EA2" w:rsidRPr="008942EC" w:rsidRDefault="00A31EA2"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前項評鑑，主管機關得自行辦理或委託經主管機關許可之自律組織辦理。</w:t>
            </w:r>
          </w:p>
          <w:p w:rsidR="00A31EA2" w:rsidRPr="008942EC" w:rsidRDefault="00A31EA2" w:rsidP="00ED16E1">
            <w:pPr>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第一項評鑑結果未達營運計畫且得改善者，主管機關應通知限期改善。其無法改善者，主管機關得廢止其營運許可。</w:t>
            </w:r>
          </w:p>
          <w:p w:rsidR="00A31EA2" w:rsidRPr="008942EC" w:rsidRDefault="00A31EA2"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全區或分區無線廣播事業評鑑應備文件、項目、書表格式及其他應遵行事項之辦法，由主管機關定之。</w:t>
            </w:r>
          </w:p>
        </w:tc>
        <w:tc>
          <w:tcPr>
            <w:tcW w:w="4621" w:type="dxa"/>
          </w:tcPr>
          <w:p w:rsidR="00A31EA2" w:rsidRPr="008942EC" w:rsidRDefault="00A31EA2"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一、為了解無線廣播事業於營運期間之營運狀況，以適時導正，第一項明定定期評鑑機制；並於第二項明定評鑑之辦理方式。</w:t>
            </w:r>
          </w:p>
          <w:p w:rsidR="00A31EA2" w:rsidRPr="008942EC" w:rsidRDefault="00A31EA2" w:rsidP="00521426">
            <w:pPr>
              <w:snapToGrid w:val="0"/>
              <w:spacing w:line="240" w:lineRule="auto"/>
              <w:ind w:leftChars="13" w:left="458" w:hangingChars="178" w:hanging="427"/>
              <w:jc w:val="both"/>
              <w:rPr>
                <w:rFonts w:ascii="標楷體" w:eastAsia="標楷體" w:hAnsi="標楷體" w:cs="Arial"/>
              </w:rPr>
            </w:pPr>
            <w:r w:rsidRPr="008942EC">
              <w:rPr>
                <w:rFonts w:ascii="標楷體" w:eastAsia="標楷體" w:hAnsi="標楷體" w:cs="Arial"/>
              </w:rPr>
              <w:t>二、為強化評鑑機制，第三項明定評鑑</w:t>
            </w:r>
            <w:r w:rsidRPr="008942EC">
              <w:rPr>
                <w:rFonts w:ascii="標楷體" w:eastAsia="標楷體" w:hAnsi="標楷體" w:cs="Arial" w:hint="eastAsia"/>
              </w:rPr>
              <w:t>結果未達營運計畫時，主管機關得為之後續作為。並於第四項明定</w:t>
            </w:r>
            <w:r w:rsidRPr="008942EC">
              <w:rPr>
                <w:rFonts w:ascii="標楷體" w:eastAsia="標楷體" w:hAnsi="標楷體" w:cs="Arial"/>
              </w:rPr>
              <w:t>主管機關</w:t>
            </w:r>
            <w:r w:rsidRPr="008942EC">
              <w:rPr>
                <w:rFonts w:ascii="標楷體" w:eastAsia="標楷體" w:hAnsi="標楷體" w:cs="Arial" w:hint="eastAsia"/>
              </w:rPr>
              <w:t>就其評鑑相關細節</w:t>
            </w:r>
            <w:r w:rsidRPr="008942EC">
              <w:rPr>
                <w:rFonts w:ascii="標楷體" w:eastAsia="標楷體" w:hAnsi="標楷體" w:cs="Arial"/>
              </w:rPr>
              <w:t>訂定辦法之授權依據，以符授權明確性。</w:t>
            </w:r>
          </w:p>
          <w:p w:rsidR="00A31EA2" w:rsidRPr="008942EC" w:rsidRDefault="00A31EA2" w:rsidP="00521426">
            <w:pPr>
              <w:snapToGrid w:val="0"/>
              <w:spacing w:line="240" w:lineRule="auto"/>
              <w:ind w:leftChars="13" w:left="458" w:hangingChars="178" w:hanging="427"/>
              <w:jc w:val="both"/>
              <w:rPr>
                <w:rFonts w:ascii="標楷體" w:eastAsia="標楷體" w:hAnsi="標楷體" w:cs="Arial"/>
              </w:rPr>
            </w:pPr>
          </w:p>
        </w:tc>
      </w:tr>
      <w:tr w:rsidR="00A31EA2" w:rsidRPr="008942EC" w:rsidTr="00D603D6">
        <w:trPr>
          <w:jc w:val="center"/>
        </w:trPr>
        <w:tc>
          <w:tcPr>
            <w:tcW w:w="4625" w:type="dxa"/>
            <w:shd w:val="clear" w:color="auto" w:fill="auto"/>
          </w:tcPr>
          <w:p w:rsidR="00A31EA2" w:rsidRPr="008942EC" w:rsidRDefault="00A31EA2" w:rsidP="00ED16E1">
            <w:pPr>
              <w:pStyle w:val="a8"/>
              <w:snapToGrid w:val="0"/>
              <w:spacing w:line="240" w:lineRule="auto"/>
              <w:ind w:leftChars="0" w:left="240" w:hangingChars="100" w:hanging="240"/>
              <w:jc w:val="both"/>
              <w:rPr>
                <w:rFonts w:ascii="標楷體" w:eastAsia="標楷體" w:hAnsi="標楷體" w:cs="Times New Roman"/>
                <w:color w:val="000000" w:themeColor="text1"/>
              </w:rPr>
            </w:pPr>
            <w:r w:rsidRPr="008942EC">
              <w:rPr>
                <w:rFonts w:ascii="標楷體" w:eastAsia="標楷體" w:hAnsi="標楷體" w:cs="標楷體" w:hint="eastAsia"/>
                <w:color w:val="000000" w:themeColor="text1"/>
              </w:rPr>
              <w:t>第二十條　無線廣播事業之營運計畫內容變更者，應向主管機關申請許可變更。但經主管機關公告免申請者，不在此限。</w:t>
            </w:r>
          </w:p>
          <w:p w:rsidR="00A31EA2" w:rsidRPr="008942EC" w:rsidRDefault="00A31EA2" w:rsidP="00ED16E1">
            <w:pPr>
              <w:snapToGrid w:val="0"/>
              <w:spacing w:line="240" w:lineRule="auto"/>
              <w:ind w:leftChars="100" w:left="240" w:firstLineChars="200" w:firstLine="480"/>
              <w:jc w:val="both"/>
              <w:rPr>
                <w:rFonts w:ascii="標楷體" w:eastAsia="標楷體" w:hAnsi="標楷體" w:cs="Times New Roman"/>
                <w:color w:val="000000" w:themeColor="text1"/>
              </w:rPr>
            </w:pPr>
            <w:r w:rsidRPr="008942EC">
              <w:rPr>
                <w:rFonts w:ascii="標楷體" w:eastAsia="標楷體" w:hAnsi="標楷體" w:cs="標楷體" w:hint="eastAsia"/>
                <w:color w:val="000000" w:themeColor="text1"/>
              </w:rPr>
              <w:lastRenderedPageBreak/>
              <w:t>前項規定於籌設許可後，取得營運許可前期間之營運計畫，</w:t>
            </w:r>
            <w:proofErr w:type="gramStart"/>
            <w:r w:rsidRPr="008942EC">
              <w:rPr>
                <w:rFonts w:ascii="標楷體" w:eastAsia="標楷體" w:hAnsi="標楷體" w:cs="標楷體" w:hint="eastAsia"/>
                <w:color w:val="000000" w:themeColor="text1"/>
              </w:rPr>
              <w:t>準</w:t>
            </w:r>
            <w:proofErr w:type="gramEnd"/>
            <w:r w:rsidRPr="008942EC">
              <w:rPr>
                <w:rFonts w:ascii="標楷體" w:eastAsia="標楷體" w:hAnsi="標楷體" w:cs="標楷體" w:hint="eastAsia"/>
                <w:color w:val="000000" w:themeColor="text1"/>
              </w:rPr>
              <w:t>用之。</w:t>
            </w:r>
          </w:p>
        </w:tc>
        <w:tc>
          <w:tcPr>
            <w:tcW w:w="4621" w:type="dxa"/>
          </w:tcPr>
          <w:p w:rsidR="00A31EA2" w:rsidRPr="008942EC" w:rsidRDefault="009E16F3" w:rsidP="00521426">
            <w:pPr>
              <w:snapToGrid w:val="0"/>
              <w:spacing w:line="240" w:lineRule="auto"/>
              <w:ind w:leftChars="0" w:left="34" w:firstLineChars="0" w:firstLine="0"/>
              <w:jc w:val="both"/>
              <w:rPr>
                <w:rFonts w:ascii="標楷體" w:eastAsia="標楷體" w:hAnsi="標楷體" w:cs="Arial"/>
                <w:color w:val="000000" w:themeColor="text1"/>
              </w:rPr>
            </w:pPr>
            <w:r w:rsidRPr="008942EC">
              <w:rPr>
                <w:rFonts w:ascii="標楷體" w:eastAsia="標楷體" w:hAnsi="標楷體" w:cs="Arial" w:hint="eastAsia"/>
                <w:color w:val="000000" w:themeColor="text1"/>
              </w:rPr>
              <w:lastRenderedPageBreak/>
              <w:t>按無線廣播事業須經許可始得營運，私人並無經營之自由，而</w:t>
            </w:r>
            <w:r w:rsidR="00A31EA2" w:rsidRPr="008942EC">
              <w:rPr>
                <w:rFonts w:ascii="標楷體" w:eastAsia="標楷體" w:hAnsi="標楷體" w:cs="Arial" w:hint="eastAsia"/>
                <w:color w:val="000000" w:themeColor="text1"/>
              </w:rPr>
              <w:t>無線廣播事業</w:t>
            </w:r>
            <w:r w:rsidRPr="008942EC">
              <w:rPr>
                <w:rFonts w:ascii="標楷體" w:eastAsia="標楷體" w:hAnsi="標楷體" w:cs="Arial" w:hint="eastAsia"/>
                <w:color w:val="000000" w:themeColor="text1"/>
              </w:rPr>
              <w:t>之申請資格、條件、</w:t>
            </w:r>
            <w:r w:rsidR="00AE2F98" w:rsidRPr="008942EC">
              <w:rPr>
                <w:rFonts w:ascii="標楷體" w:eastAsia="標楷體" w:hAnsi="標楷體" w:cs="Arial" w:hint="eastAsia"/>
                <w:color w:val="000000" w:themeColor="text1"/>
              </w:rPr>
              <w:t>服務內涵及其所應負擔之公</w:t>
            </w:r>
            <w:r w:rsidR="00AE2F98" w:rsidRPr="008942EC">
              <w:rPr>
                <w:rFonts w:ascii="標楷體" w:eastAsia="標楷體" w:hAnsi="標楷體" w:cs="Arial" w:hint="eastAsia"/>
                <w:color w:val="000000" w:themeColor="text1"/>
              </w:rPr>
              <w:lastRenderedPageBreak/>
              <w:t>法上義務或營運責任，</w:t>
            </w:r>
            <w:proofErr w:type="gramStart"/>
            <w:r w:rsidR="00AE2F98" w:rsidRPr="008942EC">
              <w:rPr>
                <w:rFonts w:ascii="標楷體" w:eastAsia="標楷體" w:hAnsi="標楷體" w:cs="Arial" w:hint="eastAsia"/>
                <w:color w:val="000000" w:themeColor="text1"/>
              </w:rPr>
              <w:t>皆載明</w:t>
            </w:r>
            <w:proofErr w:type="gramEnd"/>
            <w:r w:rsidR="00AE2F98" w:rsidRPr="008942EC">
              <w:rPr>
                <w:rFonts w:ascii="標楷體" w:eastAsia="標楷體" w:hAnsi="標楷體" w:cs="Arial" w:hint="eastAsia"/>
                <w:color w:val="000000" w:themeColor="text1"/>
              </w:rPr>
              <w:t>於申請</w:t>
            </w:r>
            <w:r w:rsidR="00A31EA2" w:rsidRPr="008942EC">
              <w:rPr>
                <w:rFonts w:ascii="標楷體" w:eastAsia="標楷體" w:hAnsi="標楷體" w:cs="Arial" w:hint="eastAsia"/>
                <w:color w:val="000000" w:themeColor="text1"/>
              </w:rPr>
              <w:t>設立</w:t>
            </w:r>
            <w:proofErr w:type="gramStart"/>
            <w:r w:rsidR="00A31EA2" w:rsidRPr="008942EC">
              <w:rPr>
                <w:rFonts w:ascii="標楷體" w:eastAsia="標楷體" w:hAnsi="標楷體" w:cs="Arial" w:hint="eastAsia"/>
                <w:color w:val="000000" w:themeColor="text1"/>
              </w:rPr>
              <w:t>時所檢具</w:t>
            </w:r>
            <w:proofErr w:type="gramEnd"/>
            <w:r w:rsidR="00A31EA2" w:rsidRPr="008942EC">
              <w:rPr>
                <w:rFonts w:ascii="標楷體" w:eastAsia="標楷體" w:hAnsi="標楷體" w:cs="Arial" w:hint="eastAsia"/>
                <w:color w:val="000000" w:themeColor="text1"/>
              </w:rPr>
              <w:t>之營運計畫，無線廣播事業原則上應依營運計畫內容營</w:t>
            </w:r>
            <w:r w:rsidR="00AE2F98" w:rsidRPr="008942EC">
              <w:rPr>
                <w:rFonts w:ascii="標楷體" w:eastAsia="標楷體" w:hAnsi="標楷體" w:cs="Arial" w:hint="eastAsia"/>
                <w:color w:val="000000" w:themeColor="text1"/>
              </w:rPr>
              <w:t>運，不可恣意變更</w:t>
            </w:r>
            <w:r w:rsidR="00A31EA2" w:rsidRPr="008942EC">
              <w:rPr>
                <w:rFonts w:ascii="標楷體" w:eastAsia="標楷體" w:hAnsi="標楷體" w:cs="Arial" w:hint="eastAsia"/>
                <w:color w:val="000000" w:themeColor="text1"/>
              </w:rPr>
              <w:t>，</w:t>
            </w:r>
            <w:r w:rsidR="00AE2F98" w:rsidRPr="008942EC">
              <w:rPr>
                <w:rFonts w:ascii="標楷體" w:eastAsia="標楷體" w:hAnsi="標楷體" w:cs="Arial" w:hint="eastAsia"/>
                <w:color w:val="000000" w:themeColor="text1"/>
              </w:rPr>
              <w:t>然考量事業營運之彈性，</w:t>
            </w:r>
            <w:proofErr w:type="gramStart"/>
            <w:r w:rsidR="00A31EA2" w:rsidRPr="008942EC">
              <w:rPr>
                <w:rFonts w:ascii="標楷體" w:eastAsia="標楷體" w:hAnsi="標楷體" w:cs="Arial" w:hint="eastAsia"/>
                <w:color w:val="000000" w:themeColor="text1"/>
              </w:rPr>
              <w:t>爰</w:t>
            </w:r>
            <w:proofErr w:type="gramEnd"/>
            <w:r w:rsidR="00AE2F98" w:rsidRPr="008942EC">
              <w:rPr>
                <w:rFonts w:ascii="標楷體" w:eastAsia="標楷體" w:hAnsi="標楷體" w:cs="Arial" w:hint="eastAsia"/>
                <w:color w:val="000000" w:themeColor="text1"/>
              </w:rPr>
              <w:t>規</w:t>
            </w:r>
            <w:r w:rsidR="00A31EA2" w:rsidRPr="008942EC">
              <w:rPr>
                <w:rFonts w:ascii="標楷體" w:eastAsia="標楷體" w:hAnsi="標楷體" w:cs="Arial" w:hint="eastAsia"/>
                <w:color w:val="000000" w:themeColor="text1"/>
              </w:rPr>
              <w:t>定無線廣播事業</w:t>
            </w:r>
            <w:r w:rsidR="00AE2F98" w:rsidRPr="008942EC">
              <w:rPr>
                <w:rFonts w:ascii="標楷體" w:eastAsia="標楷體" w:hAnsi="標楷體" w:cs="Arial" w:hint="eastAsia"/>
                <w:color w:val="000000" w:themeColor="text1"/>
              </w:rPr>
              <w:t>經主管機關許可得變更其</w:t>
            </w:r>
            <w:r w:rsidR="00A31EA2" w:rsidRPr="008942EC">
              <w:rPr>
                <w:rFonts w:ascii="標楷體" w:eastAsia="標楷體" w:hAnsi="標楷體" w:cs="Arial" w:hint="eastAsia"/>
                <w:color w:val="000000" w:themeColor="text1"/>
              </w:rPr>
              <w:t>營運計畫。另為減輕事業申報義務，主管機關公告免申請之項目，得免申請許可。</w:t>
            </w:r>
          </w:p>
        </w:tc>
      </w:tr>
      <w:tr w:rsidR="00A31EA2" w:rsidRPr="008942EC" w:rsidTr="00D603D6">
        <w:trPr>
          <w:jc w:val="center"/>
        </w:trPr>
        <w:tc>
          <w:tcPr>
            <w:tcW w:w="4625" w:type="dxa"/>
            <w:shd w:val="clear" w:color="auto" w:fill="auto"/>
          </w:tcPr>
          <w:p w:rsidR="00A31EA2" w:rsidRPr="008942EC" w:rsidRDefault="00A31EA2" w:rsidP="00FC6928">
            <w:pPr>
              <w:pStyle w:val="a8"/>
              <w:snapToGrid w:val="0"/>
              <w:spacing w:line="240" w:lineRule="auto"/>
              <w:ind w:leftChars="0" w:left="240" w:hangingChars="100" w:hanging="240"/>
              <w:jc w:val="both"/>
              <w:rPr>
                <w:rFonts w:ascii="標楷體" w:eastAsia="標楷體" w:hAnsi="標楷體" w:cs="新細明體"/>
                <w:color w:val="000000" w:themeColor="text1"/>
                <w:kern w:val="0"/>
              </w:rPr>
            </w:pPr>
            <w:r w:rsidRPr="008942EC">
              <w:rPr>
                <w:rFonts w:ascii="標楷體" w:eastAsia="標楷體" w:hAnsi="標楷體" w:cs="新細明體" w:hint="eastAsia"/>
                <w:color w:val="000000" w:themeColor="text1"/>
                <w:kern w:val="0"/>
              </w:rPr>
              <w:lastRenderedPageBreak/>
              <w:t>第二十一條　無線廣播</w:t>
            </w:r>
            <w:r w:rsidRPr="008942EC">
              <w:rPr>
                <w:rFonts w:ascii="標楷體" w:eastAsia="標楷體" w:hAnsi="標楷體" w:cs="新細明體"/>
                <w:color w:val="000000" w:themeColor="text1"/>
                <w:kern w:val="0"/>
              </w:rPr>
              <w:t>事業有下列情形之</w:t>
            </w:r>
            <w:proofErr w:type="gramStart"/>
            <w:r w:rsidRPr="008942EC">
              <w:rPr>
                <w:rFonts w:ascii="標楷體" w:eastAsia="標楷體" w:hAnsi="標楷體" w:cs="新細明體"/>
                <w:color w:val="000000" w:themeColor="text1"/>
                <w:kern w:val="0"/>
              </w:rPr>
              <w:t>一</w:t>
            </w:r>
            <w:proofErr w:type="gramEnd"/>
            <w:r w:rsidRPr="008942EC">
              <w:rPr>
                <w:rFonts w:ascii="標楷體" w:eastAsia="標楷體" w:hAnsi="標楷體" w:cs="新細明體"/>
                <w:color w:val="000000" w:themeColor="text1"/>
                <w:kern w:val="0"/>
              </w:rPr>
              <w:t>者，應自持有之日起十日內向</w:t>
            </w:r>
            <w:r w:rsidRPr="008942EC">
              <w:rPr>
                <w:rFonts w:ascii="標楷體" w:eastAsia="標楷體" w:hAnsi="標楷體"/>
                <w:color w:val="000000" w:themeColor="text1"/>
              </w:rPr>
              <w:t>主管機關</w:t>
            </w:r>
            <w:r w:rsidRPr="008942EC">
              <w:rPr>
                <w:rFonts w:ascii="標楷體" w:eastAsia="標楷體" w:hAnsi="標楷體" w:cs="新細明體"/>
                <w:color w:val="000000" w:themeColor="text1"/>
                <w:kern w:val="0"/>
              </w:rPr>
              <w:t>提出申報： </w:t>
            </w:r>
          </w:p>
          <w:p w:rsidR="00A31EA2" w:rsidRPr="008942EC" w:rsidRDefault="00A31EA2" w:rsidP="00FC6928">
            <w:pPr>
              <w:snapToGrid w:val="0"/>
              <w:spacing w:line="240" w:lineRule="auto"/>
              <w:ind w:leftChars="100" w:left="720" w:hangingChars="200" w:hanging="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一、轉讓已</w:t>
            </w:r>
            <w:r w:rsidRPr="008942EC">
              <w:rPr>
                <w:rFonts w:ascii="標楷體" w:eastAsia="標楷體" w:hAnsi="標楷體"/>
                <w:color w:val="000000" w:themeColor="text1"/>
              </w:rPr>
              <w:t>發行</w:t>
            </w:r>
            <w:r w:rsidRPr="008942EC">
              <w:rPr>
                <w:rFonts w:ascii="標楷體" w:eastAsia="標楷體" w:hAnsi="標楷體" w:cs="新細明體"/>
                <w:color w:val="000000" w:themeColor="text1"/>
                <w:kern w:val="0"/>
              </w:rPr>
              <w:t>有表決權之股份達百分之五以上。</w:t>
            </w:r>
          </w:p>
          <w:p w:rsidR="00A31EA2" w:rsidRPr="008942EC" w:rsidRDefault="00A31EA2" w:rsidP="00FC6928">
            <w:pPr>
              <w:snapToGrid w:val="0"/>
              <w:spacing w:line="240" w:lineRule="auto"/>
              <w:ind w:leftChars="100" w:left="720" w:hangingChars="200" w:hanging="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二、單一股東持有或取得</w:t>
            </w:r>
            <w:r w:rsidRPr="008942EC">
              <w:rPr>
                <w:rFonts w:ascii="標楷體" w:eastAsia="標楷體" w:hAnsi="標楷體" w:cs="新細明體" w:hint="eastAsia"/>
                <w:color w:val="000000" w:themeColor="text1"/>
                <w:kern w:val="0"/>
              </w:rPr>
              <w:t>無線廣播</w:t>
            </w:r>
            <w:r w:rsidRPr="008942EC">
              <w:rPr>
                <w:rFonts w:ascii="標楷體" w:eastAsia="標楷體" w:hAnsi="標楷體" w:cs="新細明體"/>
                <w:color w:val="000000" w:themeColor="text1"/>
                <w:kern w:val="0"/>
              </w:rPr>
              <w:t>事業之已發行有表決權股份總數，累計達百分之五以上。</w:t>
            </w:r>
          </w:p>
          <w:p w:rsidR="00A31EA2" w:rsidRPr="008942EC" w:rsidRDefault="00A31EA2" w:rsidP="00FC6928">
            <w:pPr>
              <w:snapToGrid w:val="0"/>
              <w:spacing w:line="240" w:lineRule="auto"/>
              <w:ind w:leftChars="100" w:left="720" w:hangingChars="200" w:hanging="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三、同一人或同一關係人單獨、共同或合計持有已發行有表決權之股份超過百分之五。</w:t>
            </w:r>
          </w:p>
          <w:p w:rsidR="00A31EA2" w:rsidRPr="008942EC" w:rsidRDefault="00A31EA2" w:rsidP="00FC6928">
            <w:pPr>
              <w:snapToGrid w:val="0"/>
              <w:spacing w:line="240" w:lineRule="auto"/>
              <w:ind w:leftChars="100" w:left="720" w:hangingChars="200" w:hanging="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四、同一人或同一關係人單獨、共同或合計持有已發行有表決權之股份超過百分之五後累積增減逾一個百分點者。 </w:t>
            </w:r>
          </w:p>
          <w:p w:rsidR="00A31EA2" w:rsidRPr="008942EC" w:rsidRDefault="00A31EA2" w:rsidP="00D3073D">
            <w:pPr>
              <w:snapToGrid w:val="0"/>
              <w:spacing w:line="240" w:lineRule="auto"/>
              <w:ind w:leftChars="117" w:left="281" w:firstLineChars="209" w:firstLine="502"/>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公開發行股票之</w:t>
            </w:r>
            <w:r w:rsidRPr="008942EC">
              <w:rPr>
                <w:rFonts w:ascii="標楷體" w:eastAsia="標楷體" w:hAnsi="標楷體" w:cs="新細明體" w:hint="eastAsia"/>
                <w:color w:val="000000" w:themeColor="text1"/>
                <w:kern w:val="0"/>
              </w:rPr>
              <w:t>無線廣播</w:t>
            </w:r>
            <w:r w:rsidRPr="008942EC">
              <w:rPr>
                <w:rFonts w:ascii="標楷體" w:eastAsia="標楷體" w:hAnsi="標楷體" w:cs="新細明體"/>
                <w:color w:val="000000" w:themeColor="text1"/>
                <w:kern w:val="0"/>
              </w:rPr>
              <w:t>事業，其董事、監察人、經理人及股東所持有股票種類、股數及持有股數變動情形，依證券交易法規定申報及公告時，</w:t>
            </w:r>
            <w:proofErr w:type="gramStart"/>
            <w:r w:rsidRPr="008942EC">
              <w:rPr>
                <w:rFonts w:ascii="標楷體" w:eastAsia="標楷體" w:hAnsi="標楷體" w:cs="新細明體"/>
                <w:color w:val="000000" w:themeColor="text1"/>
                <w:kern w:val="0"/>
              </w:rPr>
              <w:t>應副知</w:t>
            </w:r>
            <w:proofErr w:type="gramEnd"/>
            <w:r w:rsidRPr="008942EC">
              <w:rPr>
                <w:rFonts w:ascii="標楷體" w:eastAsia="標楷體" w:hAnsi="標楷體" w:cs="新細明體"/>
                <w:color w:val="000000" w:themeColor="text1"/>
                <w:kern w:val="0"/>
              </w:rPr>
              <w:t>主管機關。</w:t>
            </w:r>
          </w:p>
          <w:p w:rsidR="00A31EA2" w:rsidRPr="008942EC" w:rsidRDefault="00A31EA2" w:rsidP="00270684">
            <w:pPr>
              <w:snapToGrid w:val="0"/>
              <w:spacing w:line="240" w:lineRule="auto"/>
              <w:ind w:leftChars="117" w:left="281" w:firstLineChars="209" w:firstLine="502"/>
              <w:jc w:val="both"/>
              <w:rPr>
                <w:rFonts w:ascii="標楷體" w:eastAsia="標楷體" w:hAnsi="標楷體" w:cs="Times New Roman"/>
              </w:rPr>
            </w:pPr>
            <w:r w:rsidRPr="008942EC">
              <w:rPr>
                <w:rFonts w:ascii="標楷體" w:eastAsia="標楷體" w:hAnsi="標楷體" w:cs="新細明體"/>
                <w:color w:val="000000" w:themeColor="text1"/>
                <w:kern w:val="0"/>
              </w:rPr>
              <w:t>依本條規定具申報義務者，自然人應申報其姓名及住所，法人應申報其負責人、董事、監察人及持股達百分之五以上之股東名稱。</w:t>
            </w:r>
          </w:p>
        </w:tc>
        <w:tc>
          <w:tcPr>
            <w:tcW w:w="4621" w:type="dxa"/>
          </w:tcPr>
          <w:p w:rsidR="00A31EA2" w:rsidRPr="008942EC" w:rsidRDefault="00A31EA2" w:rsidP="00521426">
            <w:pPr>
              <w:snapToGrid w:val="0"/>
              <w:spacing w:line="240" w:lineRule="auto"/>
              <w:ind w:leftChars="0" w:left="521" w:hangingChars="217" w:hanging="521"/>
              <w:jc w:val="both"/>
              <w:rPr>
                <w:rFonts w:ascii="標楷體" w:eastAsia="標楷體" w:hAnsi="標楷體" w:cs="Arial"/>
              </w:rPr>
            </w:pPr>
            <w:r w:rsidRPr="008942EC">
              <w:rPr>
                <w:rFonts w:ascii="標楷體" w:eastAsia="標楷體" w:hAnsi="標楷體" w:cs="Arial" w:hint="eastAsia"/>
              </w:rPr>
              <w:t>一、為避免無線廣播事業股權過度集中，防止媒體壟斷及維護言論多元，明定無線廣播事業之股份或出資額達一定比例時，應向主管機關事後申報，</w:t>
            </w:r>
            <w:proofErr w:type="gramStart"/>
            <w:r w:rsidRPr="008942EC">
              <w:rPr>
                <w:rFonts w:ascii="標楷體" w:eastAsia="標楷體" w:hAnsi="標楷體" w:cs="Arial" w:hint="eastAsia"/>
              </w:rPr>
              <w:t>俾</w:t>
            </w:r>
            <w:proofErr w:type="gramEnd"/>
            <w:r w:rsidRPr="008942EC">
              <w:rPr>
                <w:rFonts w:ascii="標楷體" w:eastAsia="標楷體" w:hAnsi="標楷體" w:cs="Arial" w:hint="eastAsia"/>
              </w:rPr>
              <w:t>利主管機關瞭解無線廣播事業股權持有情形。</w:t>
            </w:r>
          </w:p>
          <w:p w:rsidR="00A31EA2" w:rsidRPr="008942EC" w:rsidRDefault="00A31EA2" w:rsidP="00521426">
            <w:pPr>
              <w:snapToGrid w:val="0"/>
              <w:spacing w:line="240" w:lineRule="auto"/>
              <w:ind w:leftChars="0" w:left="535" w:hangingChars="223" w:hanging="535"/>
              <w:jc w:val="both"/>
              <w:rPr>
                <w:rFonts w:ascii="標楷體" w:eastAsia="標楷體" w:hAnsi="標楷體" w:cs="Arial"/>
              </w:rPr>
            </w:pPr>
            <w:r w:rsidRPr="008942EC">
              <w:rPr>
                <w:rFonts w:ascii="標楷體" w:eastAsia="標楷體" w:hAnsi="標楷體" w:cs="標楷體" w:hint="eastAsia"/>
                <w:bCs/>
                <w:color w:val="000000" w:themeColor="text1"/>
              </w:rPr>
              <w:t>二、第二款及第三款關係人</w:t>
            </w:r>
            <w:r w:rsidR="007577F1" w:rsidRPr="008942EC">
              <w:rPr>
                <w:rFonts w:ascii="標楷體" w:eastAsia="標楷體" w:hAnsi="標楷體" w:cs="標楷體" w:hint="eastAsia"/>
                <w:bCs/>
                <w:color w:val="000000" w:themeColor="text1"/>
              </w:rPr>
              <w:t>定義</w:t>
            </w:r>
            <w:r w:rsidRPr="008942EC">
              <w:rPr>
                <w:rFonts w:ascii="標楷體" w:eastAsia="標楷體" w:hAnsi="標楷體" w:cs="標楷體" w:hint="eastAsia"/>
                <w:bCs/>
                <w:color w:val="000000" w:themeColor="text1"/>
              </w:rPr>
              <w:t>，參考金融控股</w:t>
            </w:r>
            <w:r w:rsidR="00B65FBF" w:rsidRPr="008942EC">
              <w:rPr>
                <w:rFonts w:ascii="標楷體" w:eastAsia="標楷體" w:hAnsi="標楷體" w:cs="標楷體" w:hint="eastAsia"/>
                <w:bCs/>
                <w:color w:val="000000" w:themeColor="text1"/>
              </w:rPr>
              <w:t>公司</w:t>
            </w:r>
            <w:r w:rsidRPr="008942EC">
              <w:rPr>
                <w:rFonts w:ascii="標楷體" w:eastAsia="標楷體" w:hAnsi="標楷體" w:cs="標楷體" w:hint="eastAsia"/>
                <w:bCs/>
                <w:color w:val="000000" w:themeColor="text1"/>
              </w:rPr>
              <w:t>法第四條</w:t>
            </w:r>
            <w:r w:rsidR="00C932B7">
              <w:rPr>
                <w:rFonts w:ascii="標楷體" w:eastAsia="標楷體" w:hAnsi="標楷體" w:cs="標楷體" w:hint="eastAsia"/>
                <w:bCs/>
                <w:color w:val="000000" w:themeColor="text1"/>
              </w:rPr>
              <w:t>第一項第八款、</w:t>
            </w:r>
            <w:r w:rsidRPr="008942EC">
              <w:rPr>
                <w:rFonts w:ascii="標楷體" w:eastAsia="標楷體" w:hAnsi="標楷體" w:cs="標楷體" w:hint="eastAsia"/>
                <w:bCs/>
                <w:color w:val="000000" w:themeColor="text1"/>
              </w:rPr>
              <w:t>第二項及第</w:t>
            </w:r>
            <w:proofErr w:type="gramStart"/>
            <w:r w:rsidRPr="008942EC">
              <w:rPr>
                <w:rFonts w:ascii="標楷體" w:eastAsia="標楷體" w:hAnsi="標楷體" w:cs="標楷體" w:hint="eastAsia"/>
                <w:bCs/>
                <w:color w:val="000000" w:themeColor="text1"/>
              </w:rPr>
              <w:t>三</w:t>
            </w:r>
            <w:proofErr w:type="gramEnd"/>
            <w:r w:rsidRPr="008942EC">
              <w:rPr>
                <w:rFonts w:ascii="標楷體" w:eastAsia="標楷體" w:hAnsi="標楷體" w:cs="標楷體" w:hint="eastAsia"/>
                <w:bCs/>
                <w:color w:val="000000" w:themeColor="text1"/>
              </w:rPr>
              <w:t>項所稱之關係人。</w:t>
            </w:r>
          </w:p>
          <w:p w:rsidR="00A31EA2" w:rsidRPr="008942EC" w:rsidRDefault="00A31EA2" w:rsidP="00521426">
            <w:pPr>
              <w:snapToGrid w:val="0"/>
              <w:spacing w:line="240" w:lineRule="auto"/>
              <w:ind w:leftChars="0" w:left="34" w:firstLineChars="0" w:firstLine="0"/>
              <w:jc w:val="both"/>
              <w:rPr>
                <w:rFonts w:ascii="標楷體" w:eastAsia="標楷體" w:hAnsi="標楷體" w:cs="Arial"/>
              </w:rPr>
            </w:pPr>
          </w:p>
        </w:tc>
      </w:tr>
      <w:tr w:rsidR="00A31EA2" w:rsidRPr="008942EC" w:rsidTr="00D603D6">
        <w:trPr>
          <w:jc w:val="center"/>
        </w:trPr>
        <w:tc>
          <w:tcPr>
            <w:tcW w:w="4625" w:type="dxa"/>
            <w:shd w:val="clear" w:color="auto" w:fill="auto"/>
          </w:tcPr>
          <w:p w:rsidR="00A31EA2" w:rsidRPr="008942EC" w:rsidRDefault="00A31EA2" w:rsidP="003B3CA2">
            <w:pPr>
              <w:snapToGrid w:val="0"/>
              <w:spacing w:line="240" w:lineRule="auto"/>
              <w:ind w:leftChars="0" w:left="240" w:hangingChars="100" w:hanging="240"/>
              <w:jc w:val="both"/>
              <w:rPr>
                <w:rFonts w:ascii="標楷體" w:eastAsia="標楷體" w:hAnsi="標楷體"/>
                <w:color w:val="000000" w:themeColor="text1"/>
              </w:rPr>
            </w:pPr>
            <w:r w:rsidRPr="008942EC">
              <w:rPr>
                <w:rFonts w:ascii="標楷體" w:eastAsia="標楷體" w:hAnsi="標楷體" w:hint="eastAsia"/>
                <w:color w:val="000000" w:themeColor="text1"/>
              </w:rPr>
              <w:t>第</w:t>
            </w:r>
            <w:r w:rsidRPr="008942EC">
              <w:rPr>
                <w:rFonts w:ascii="標楷體" w:eastAsia="標楷體" w:hAnsi="標楷體" w:cs="標楷體" w:hint="eastAsia"/>
                <w:color w:val="000000" w:themeColor="text1"/>
              </w:rPr>
              <w:t>二十二條</w:t>
            </w:r>
            <w:r w:rsidRPr="008942EC">
              <w:rPr>
                <w:rFonts w:ascii="標楷體" w:eastAsia="標楷體" w:hAnsi="標楷體" w:hint="eastAsia"/>
                <w:color w:val="000000" w:themeColor="text1"/>
              </w:rPr>
              <w:t xml:space="preserve">　</w:t>
            </w:r>
            <w:r w:rsidRPr="008942EC">
              <w:rPr>
                <w:rFonts w:ascii="標楷體" w:eastAsia="標楷體" w:hAnsi="標楷體" w:cs="標楷體" w:hint="eastAsia"/>
                <w:color w:val="000000" w:themeColor="text1"/>
              </w:rPr>
              <w:t>無線廣播事業</w:t>
            </w:r>
            <w:r w:rsidRPr="008942EC">
              <w:rPr>
                <w:rFonts w:ascii="標楷體" w:eastAsia="標楷體" w:hAnsi="標楷體"/>
                <w:color w:val="000000" w:themeColor="text1"/>
              </w:rPr>
              <w:t>有</w:t>
            </w:r>
            <w:r w:rsidRPr="008942EC">
              <w:rPr>
                <w:rFonts w:ascii="標楷體" w:eastAsia="標楷體" w:hAnsi="標楷體" w:hint="eastAsia"/>
                <w:color w:val="000000" w:themeColor="text1"/>
              </w:rPr>
              <w:t>下</w:t>
            </w:r>
            <w:r w:rsidRPr="008942EC">
              <w:rPr>
                <w:rFonts w:ascii="標楷體" w:eastAsia="標楷體" w:hAnsi="標楷體"/>
                <w:color w:val="000000" w:themeColor="text1"/>
              </w:rPr>
              <w:t>列情形之</w:t>
            </w:r>
            <w:proofErr w:type="gramStart"/>
            <w:r w:rsidRPr="008942EC">
              <w:rPr>
                <w:rFonts w:ascii="標楷體" w:eastAsia="標楷體" w:hAnsi="標楷體"/>
                <w:color w:val="000000" w:themeColor="text1"/>
              </w:rPr>
              <w:t>一</w:t>
            </w:r>
            <w:proofErr w:type="gramEnd"/>
            <w:r w:rsidRPr="008942EC">
              <w:rPr>
                <w:rFonts w:ascii="標楷體" w:eastAsia="標楷體" w:hAnsi="標楷體"/>
                <w:color w:val="000000" w:themeColor="text1"/>
              </w:rPr>
              <w:t>者，</w:t>
            </w:r>
            <w:r w:rsidRPr="008942EC">
              <w:rPr>
                <w:rFonts w:ascii="標楷體" w:eastAsia="標楷體" w:hAnsi="標楷體" w:hint="eastAsia"/>
                <w:color w:val="000000" w:themeColor="text1"/>
              </w:rPr>
              <w:t>應經主管機關許可，始得為之：</w:t>
            </w:r>
          </w:p>
          <w:p w:rsidR="008C67EF" w:rsidRPr="008942EC" w:rsidRDefault="00A31EA2" w:rsidP="008C67EF">
            <w:pPr>
              <w:snapToGrid w:val="0"/>
              <w:spacing w:line="240" w:lineRule="auto"/>
              <w:ind w:leftChars="100" w:left="720" w:hangingChars="200" w:hanging="480"/>
              <w:jc w:val="both"/>
              <w:rPr>
                <w:rFonts w:ascii="標楷體" w:eastAsia="標楷體" w:hAnsi="標楷體"/>
                <w:color w:val="000000" w:themeColor="text1"/>
              </w:rPr>
            </w:pPr>
            <w:r w:rsidRPr="008942EC">
              <w:rPr>
                <w:rFonts w:ascii="標楷體" w:eastAsia="標楷體" w:hAnsi="標楷體" w:hint="eastAsia"/>
                <w:color w:val="000000" w:themeColor="text1"/>
              </w:rPr>
              <w:t>一、同一股東及其關係人直接或間接持有或取得該廣播事業之股份或出資額，達股份或資本總額總收百分之二十以上。</w:t>
            </w:r>
          </w:p>
          <w:p w:rsidR="008C67EF" w:rsidRPr="008942EC" w:rsidRDefault="00A31EA2" w:rsidP="008C67EF">
            <w:pPr>
              <w:snapToGrid w:val="0"/>
              <w:spacing w:line="240" w:lineRule="auto"/>
              <w:ind w:leftChars="100" w:left="720" w:hangingChars="200" w:hanging="480"/>
              <w:jc w:val="both"/>
              <w:rPr>
                <w:rFonts w:ascii="標楷體" w:eastAsia="標楷體" w:hAnsi="標楷體"/>
                <w:color w:val="000000" w:themeColor="text1"/>
              </w:rPr>
            </w:pPr>
            <w:r w:rsidRPr="008942EC">
              <w:rPr>
                <w:rFonts w:ascii="標楷體" w:eastAsia="標楷體" w:hAnsi="標楷體" w:hint="eastAsia"/>
                <w:color w:val="000000" w:themeColor="text1"/>
              </w:rPr>
              <w:t>二、轉讓或出租全部或主要部分之營業或財產。</w:t>
            </w:r>
          </w:p>
          <w:p w:rsidR="008C67EF" w:rsidRPr="008942EC" w:rsidRDefault="00A31EA2" w:rsidP="008C67EF">
            <w:pPr>
              <w:snapToGrid w:val="0"/>
              <w:spacing w:line="240" w:lineRule="auto"/>
              <w:ind w:leftChars="100" w:left="720" w:hangingChars="200" w:hanging="480"/>
              <w:jc w:val="both"/>
              <w:rPr>
                <w:rFonts w:ascii="標楷體" w:eastAsia="標楷體" w:hAnsi="標楷體"/>
                <w:color w:val="000000" w:themeColor="text1"/>
              </w:rPr>
            </w:pPr>
            <w:r w:rsidRPr="008942EC">
              <w:rPr>
                <w:rFonts w:ascii="標楷體" w:eastAsia="標楷體" w:hAnsi="標楷體" w:hint="eastAsia"/>
                <w:color w:val="000000" w:themeColor="text1"/>
              </w:rPr>
              <w:t>三、與他事業共同經營或委託他人經營。</w:t>
            </w:r>
          </w:p>
          <w:p w:rsidR="008C67EF" w:rsidRPr="008942EC" w:rsidRDefault="00A31EA2" w:rsidP="008C67EF">
            <w:pPr>
              <w:snapToGrid w:val="0"/>
              <w:spacing w:line="240" w:lineRule="auto"/>
              <w:ind w:leftChars="100" w:left="720" w:hangingChars="200" w:hanging="480"/>
              <w:jc w:val="both"/>
              <w:rPr>
                <w:rFonts w:ascii="標楷體" w:eastAsia="標楷體" w:hAnsi="標楷體"/>
                <w:color w:val="000000" w:themeColor="text1"/>
              </w:rPr>
            </w:pPr>
            <w:r w:rsidRPr="008942EC">
              <w:rPr>
                <w:rFonts w:ascii="標楷體" w:eastAsia="標楷體" w:hAnsi="標楷體" w:hint="eastAsia"/>
                <w:color w:val="000000" w:themeColor="text1"/>
              </w:rPr>
              <w:t>四、業務經營或人事任免約定由他人直接或間接控制。</w:t>
            </w:r>
          </w:p>
          <w:p w:rsidR="00A31EA2" w:rsidRPr="008942EC" w:rsidRDefault="00A31EA2" w:rsidP="00D3073D">
            <w:pPr>
              <w:snapToGrid w:val="0"/>
              <w:spacing w:line="240" w:lineRule="auto"/>
              <w:ind w:leftChars="100" w:left="240" w:firstLineChars="195" w:firstLine="468"/>
              <w:jc w:val="both"/>
              <w:rPr>
                <w:rFonts w:ascii="標楷體" w:eastAsia="標楷體" w:hAnsi="標楷體"/>
                <w:bCs/>
                <w:color w:val="000000" w:themeColor="text1"/>
              </w:rPr>
            </w:pPr>
            <w:r w:rsidRPr="008942EC">
              <w:rPr>
                <w:rFonts w:ascii="標楷體" w:eastAsia="標楷體" w:hAnsi="標楷體" w:hint="eastAsia"/>
                <w:bCs/>
                <w:color w:val="000000" w:themeColor="text1"/>
              </w:rPr>
              <w:t>前項第一款之規定，股票已在</w:t>
            </w:r>
            <w:r w:rsidRPr="008942EC">
              <w:rPr>
                <w:rFonts w:ascii="標楷體" w:eastAsia="標楷體" w:hAnsi="標楷體" w:hint="eastAsia"/>
                <w:color w:val="000000" w:themeColor="text1"/>
              </w:rPr>
              <w:t>證券</w:t>
            </w:r>
            <w:r w:rsidRPr="008942EC">
              <w:rPr>
                <w:rFonts w:ascii="標楷體" w:eastAsia="標楷體" w:hAnsi="標楷體" w:hint="eastAsia"/>
                <w:color w:val="000000" w:themeColor="text1"/>
              </w:rPr>
              <w:lastRenderedPageBreak/>
              <w:t>交易所</w:t>
            </w:r>
            <w:r w:rsidRPr="008942EC">
              <w:rPr>
                <w:rFonts w:ascii="標楷體" w:eastAsia="標楷體" w:hAnsi="標楷體" w:hint="eastAsia"/>
                <w:bCs/>
                <w:color w:val="000000" w:themeColor="text1"/>
              </w:rPr>
              <w:t>上市或證券商營業處所買賣之無線廣播事業，由擬持有該事業股份者向主管機關申報</w:t>
            </w:r>
            <w:r w:rsidR="00B65FBF" w:rsidRPr="008942EC">
              <w:rPr>
                <w:rFonts w:ascii="標楷體" w:eastAsia="標楷體" w:hAnsi="標楷體" w:hint="eastAsia"/>
                <w:bCs/>
                <w:color w:val="000000" w:themeColor="text1"/>
              </w:rPr>
              <w:t>許可</w:t>
            </w:r>
            <w:r w:rsidRPr="008942EC">
              <w:rPr>
                <w:rFonts w:ascii="標楷體" w:eastAsia="標楷體" w:hAnsi="標楷體" w:hint="eastAsia"/>
                <w:bCs/>
                <w:color w:val="000000" w:themeColor="text1"/>
              </w:rPr>
              <w:t>。</w:t>
            </w:r>
          </w:p>
          <w:p w:rsidR="00A31EA2" w:rsidRPr="008942EC" w:rsidRDefault="00A31EA2" w:rsidP="003B3CA2">
            <w:pPr>
              <w:pStyle w:val="HTML"/>
              <w:shd w:val="clear" w:color="auto" w:fill="FFFFFF"/>
              <w:snapToGrid w:val="0"/>
              <w:spacing w:line="240" w:lineRule="auto"/>
              <w:ind w:leftChars="100" w:left="240" w:firstLineChars="200" w:firstLine="480"/>
              <w:jc w:val="both"/>
              <w:rPr>
                <w:rFonts w:ascii="標楷體" w:eastAsia="標楷體" w:hAnsi="標楷體"/>
                <w:color w:val="000000" w:themeColor="text1"/>
              </w:rPr>
            </w:pPr>
            <w:r w:rsidRPr="008942EC">
              <w:rPr>
                <w:rFonts w:ascii="標楷體" w:eastAsia="標楷體" w:hAnsi="標楷體" w:hint="eastAsia"/>
                <w:color w:val="000000" w:themeColor="text1"/>
              </w:rPr>
              <w:t>第一項許可應考量下列情形：</w:t>
            </w:r>
          </w:p>
          <w:p w:rsidR="00A31EA2" w:rsidRPr="008942EC" w:rsidRDefault="00A31EA2" w:rsidP="003B3CA2">
            <w:pPr>
              <w:snapToGrid w:val="0"/>
              <w:spacing w:line="240" w:lineRule="auto"/>
              <w:ind w:leftChars="100" w:left="720" w:hangingChars="200" w:hanging="480"/>
              <w:jc w:val="both"/>
              <w:rPr>
                <w:rFonts w:ascii="標楷體" w:eastAsia="標楷體" w:hAnsi="標楷體"/>
                <w:color w:val="000000" w:themeColor="text1"/>
              </w:rPr>
            </w:pPr>
            <w:r w:rsidRPr="008942EC">
              <w:rPr>
                <w:rFonts w:ascii="標楷體" w:eastAsia="標楷體" w:hAnsi="標楷體" w:hint="eastAsia"/>
                <w:color w:val="000000" w:themeColor="text1"/>
              </w:rPr>
              <w:t>一、公眾視聽權益之維護。</w:t>
            </w:r>
          </w:p>
          <w:p w:rsidR="00A31EA2" w:rsidRPr="008942EC" w:rsidRDefault="00A31EA2" w:rsidP="003B3CA2">
            <w:pPr>
              <w:snapToGrid w:val="0"/>
              <w:spacing w:line="240" w:lineRule="auto"/>
              <w:ind w:leftChars="100" w:left="720" w:hangingChars="200" w:hanging="480"/>
              <w:jc w:val="both"/>
              <w:rPr>
                <w:rFonts w:ascii="標楷體" w:eastAsia="標楷體" w:hAnsi="標楷體"/>
                <w:color w:val="000000" w:themeColor="text1"/>
              </w:rPr>
            </w:pPr>
            <w:r w:rsidRPr="008942EC">
              <w:rPr>
                <w:rFonts w:ascii="標楷體" w:eastAsia="標楷體" w:hAnsi="標楷體" w:hint="eastAsia"/>
                <w:color w:val="000000" w:themeColor="text1"/>
              </w:rPr>
              <w:t>二、促進多元文化</w:t>
            </w:r>
          </w:p>
          <w:p w:rsidR="00A31EA2" w:rsidRPr="008942EC" w:rsidRDefault="00A31EA2" w:rsidP="003B3CA2">
            <w:pPr>
              <w:snapToGrid w:val="0"/>
              <w:spacing w:line="240" w:lineRule="auto"/>
              <w:ind w:leftChars="100" w:left="720" w:hangingChars="200" w:hanging="480"/>
              <w:jc w:val="both"/>
              <w:rPr>
                <w:rFonts w:ascii="標楷體" w:eastAsia="標楷體" w:hAnsi="標楷體"/>
                <w:color w:val="000000" w:themeColor="text1"/>
              </w:rPr>
            </w:pPr>
            <w:r w:rsidRPr="008942EC">
              <w:rPr>
                <w:rFonts w:ascii="標楷體" w:eastAsia="標楷體" w:hAnsi="標楷體" w:hint="eastAsia"/>
                <w:color w:val="000000" w:themeColor="text1"/>
              </w:rPr>
              <w:t>三、事業經營效率之提升。</w:t>
            </w:r>
          </w:p>
          <w:p w:rsidR="00A31EA2" w:rsidRPr="008942EC" w:rsidRDefault="00A31EA2" w:rsidP="003B3CA2">
            <w:pPr>
              <w:snapToGrid w:val="0"/>
              <w:spacing w:line="240" w:lineRule="auto"/>
              <w:ind w:leftChars="100" w:left="720" w:hangingChars="200" w:hanging="480"/>
              <w:jc w:val="both"/>
              <w:rPr>
                <w:rFonts w:ascii="標楷體" w:eastAsia="標楷體" w:hAnsi="標楷體"/>
                <w:color w:val="000000" w:themeColor="text1"/>
              </w:rPr>
            </w:pPr>
            <w:r w:rsidRPr="008942EC">
              <w:rPr>
                <w:rFonts w:ascii="標楷體" w:eastAsia="標楷體" w:hAnsi="標楷體" w:hint="eastAsia"/>
                <w:color w:val="000000" w:themeColor="text1"/>
              </w:rPr>
              <w:t>四、廣播產業環境之健全發展。</w:t>
            </w:r>
          </w:p>
          <w:p w:rsidR="00A31EA2" w:rsidRPr="008942EC" w:rsidRDefault="00A31EA2" w:rsidP="003B3CA2">
            <w:pPr>
              <w:snapToGrid w:val="0"/>
              <w:spacing w:line="240" w:lineRule="auto"/>
              <w:ind w:leftChars="100" w:left="720" w:hangingChars="200" w:hanging="480"/>
              <w:jc w:val="both"/>
              <w:rPr>
                <w:rFonts w:ascii="標楷體" w:eastAsia="標楷體" w:hAnsi="標楷體"/>
                <w:color w:val="000000" w:themeColor="text1"/>
              </w:rPr>
            </w:pPr>
            <w:r w:rsidRPr="008942EC">
              <w:rPr>
                <w:rFonts w:ascii="標楷體" w:eastAsia="標楷體" w:hAnsi="標楷體" w:hint="eastAsia"/>
                <w:color w:val="000000" w:themeColor="text1"/>
              </w:rPr>
              <w:t>五、其他重大公共利益。</w:t>
            </w:r>
          </w:p>
          <w:p w:rsidR="00A31EA2" w:rsidRPr="008942EC" w:rsidRDefault="00A31EA2" w:rsidP="00FC6928">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hint="eastAsia"/>
                <w:color w:val="000000" w:themeColor="text1"/>
              </w:rPr>
              <w:t>第一項情形，受讓或受委託經營該營業或合併後存續之事業，明顯未具備原許可之資格或條件者或對公眾視聽權益及其他公共利益有重大影響之虞者，主管機關得不予許可。</w:t>
            </w:r>
          </w:p>
        </w:tc>
        <w:tc>
          <w:tcPr>
            <w:tcW w:w="4621" w:type="dxa"/>
          </w:tcPr>
          <w:p w:rsidR="00A31EA2" w:rsidRPr="008942EC" w:rsidRDefault="00A31EA2" w:rsidP="00521426">
            <w:pPr>
              <w:snapToGrid w:val="0"/>
              <w:spacing w:line="240" w:lineRule="auto"/>
              <w:ind w:leftChars="24" w:left="500" w:hangingChars="184" w:hanging="442"/>
              <w:jc w:val="both"/>
              <w:rPr>
                <w:rFonts w:ascii="標楷體" w:eastAsia="標楷體" w:hAnsi="標楷體" w:cs="Arial"/>
              </w:rPr>
            </w:pPr>
            <w:r w:rsidRPr="008942EC">
              <w:rPr>
                <w:rFonts w:ascii="標楷體" w:eastAsia="標楷體" w:hAnsi="標楷體" w:hint="eastAsia"/>
              </w:rPr>
              <w:lastRenderedPageBreak/>
              <w:t>一、為維護媒體專業自主，確保資訊來源及意見管道多元，</w:t>
            </w:r>
            <w:r w:rsidR="003E212B" w:rsidRPr="008942EC">
              <w:rPr>
                <w:rFonts w:ascii="標楷體" w:eastAsia="標楷體" w:hAnsi="標楷體" w:cs="Arial" w:hint="eastAsia"/>
              </w:rPr>
              <w:t>第一項規</w:t>
            </w:r>
            <w:r w:rsidRPr="008942EC">
              <w:rPr>
                <w:rFonts w:ascii="標楷體" w:eastAsia="標楷體" w:hAnsi="標楷體" w:cs="Arial" w:hint="eastAsia"/>
              </w:rPr>
              <w:t>定無線廣播事業</w:t>
            </w:r>
            <w:r w:rsidR="003E212B" w:rsidRPr="008942EC">
              <w:rPr>
                <w:rFonts w:ascii="標楷體" w:eastAsia="標楷體" w:hAnsi="標楷體" w:cs="Arial" w:hint="eastAsia"/>
              </w:rPr>
              <w:t>一定比例以上之</w:t>
            </w:r>
            <w:r w:rsidRPr="008942EC">
              <w:rPr>
                <w:rFonts w:ascii="標楷體" w:eastAsia="標楷體" w:hAnsi="標楷體" w:cs="Arial" w:hint="eastAsia"/>
              </w:rPr>
              <w:t>股權異動</w:t>
            </w:r>
            <w:r w:rsidR="003E212B" w:rsidRPr="008942EC">
              <w:rPr>
                <w:rFonts w:ascii="標楷體" w:eastAsia="標楷體" w:hAnsi="標楷體" w:cs="Arial" w:hint="eastAsia"/>
              </w:rPr>
              <w:t>、轉讓或有其他結合</w:t>
            </w:r>
            <w:proofErr w:type="gramStart"/>
            <w:r w:rsidR="003E212B" w:rsidRPr="008942EC">
              <w:rPr>
                <w:rFonts w:ascii="標楷體" w:eastAsia="標楷體" w:hAnsi="標楷體" w:cs="Arial" w:hint="eastAsia"/>
              </w:rPr>
              <w:t>態樣時</w:t>
            </w:r>
            <w:proofErr w:type="gramEnd"/>
            <w:r w:rsidR="003E212B" w:rsidRPr="008942EC">
              <w:rPr>
                <w:rFonts w:ascii="標楷體" w:eastAsia="標楷體" w:hAnsi="標楷體" w:cs="Arial" w:hint="eastAsia"/>
              </w:rPr>
              <w:t>，</w:t>
            </w:r>
            <w:r w:rsidRPr="008942EC">
              <w:rPr>
                <w:rFonts w:ascii="標楷體" w:eastAsia="標楷體" w:hAnsi="標楷體" w:cs="Arial" w:hint="eastAsia"/>
              </w:rPr>
              <w:t>應事先向主管機關許可。</w:t>
            </w:r>
          </w:p>
          <w:p w:rsidR="00A31EA2" w:rsidRPr="008942EC" w:rsidRDefault="00A31EA2" w:rsidP="00521426">
            <w:pPr>
              <w:snapToGrid w:val="0"/>
              <w:spacing w:line="240" w:lineRule="auto"/>
              <w:ind w:leftChars="24" w:left="500" w:hangingChars="184" w:hanging="442"/>
              <w:jc w:val="both"/>
              <w:rPr>
                <w:rFonts w:ascii="標楷體" w:eastAsia="標楷體" w:hAnsi="標楷體" w:cs="標楷體"/>
                <w:bCs/>
                <w:color w:val="000000" w:themeColor="text1"/>
              </w:rPr>
            </w:pPr>
            <w:r w:rsidRPr="008942EC">
              <w:rPr>
                <w:rFonts w:ascii="標楷體" w:eastAsia="標楷體" w:hAnsi="標楷體" w:cs="標楷體" w:hint="eastAsia"/>
                <w:bCs/>
                <w:color w:val="000000" w:themeColor="text1"/>
              </w:rPr>
              <w:t>二、</w:t>
            </w:r>
            <w:r w:rsidR="00C36399" w:rsidRPr="008942EC">
              <w:rPr>
                <w:rFonts w:ascii="標楷體" w:eastAsia="標楷體" w:hAnsi="標楷體" w:cs="標楷體" w:hint="eastAsia"/>
                <w:bCs/>
                <w:color w:val="000000" w:themeColor="text1"/>
              </w:rPr>
              <w:t>考量公開發行之無線廣播事業</w:t>
            </w:r>
            <w:r w:rsidR="00561BEE" w:rsidRPr="008942EC">
              <w:rPr>
                <w:rFonts w:ascii="標楷體" w:eastAsia="標楷體" w:hAnsi="標楷體" w:cs="標楷體" w:hint="eastAsia"/>
                <w:bCs/>
                <w:color w:val="000000" w:themeColor="text1"/>
              </w:rPr>
              <w:t>其股票</w:t>
            </w:r>
            <w:r w:rsidR="00561BEE" w:rsidRPr="008942EC">
              <w:rPr>
                <w:rFonts w:ascii="標楷體" w:eastAsia="標楷體" w:hAnsi="標楷體" w:hint="eastAsia"/>
                <w:bCs/>
                <w:color w:val="000000" w:themeColor="text1"/>
              </w:rPr>
              <w:t>在</w:t>
            </w:r>
            <w:r w:rsidR="00561BEE" w:rsidRPr="008942EC">
              <w:rPr>
                <w:rFonts w:ascii="標楷體" w:eastAsia="標楷體" w:hAnsi="標楷體" w:hint="eastAsia"/>
                <w:color w:val="000000" w:themeColor="text1"/>
              </w:rPr>
              <w:t>證券交易所</w:t>
            </w:r>
            <w:r w:rsidR="00561BEE" w:rsidRPr="008942EC">
              <w:rPr>
                <w:rFonts w:ascii="標楷體" w:eastAsia="標楷體" w:hAnsi="標楷體" w:hint="eastAsia"/>
                <w:bCs/>
                <w:color w:val="000000" w:themeColor="text1"/>
              </w:rPr>
              <w:t>上市或證券商營業處所買賣之情形，無線廣播事業難以預期公開市場之交易情況，</w:t>
            </w:r>
            <w:proofErr w:type="gramStart"/>
            <w:r w:rsidR="00561BEE" w:rsidRPr="008942EC">
              <w:rPr>
                <w:rFonts w:ascii="標楷體" w:eastAsia="標楷體" w:hAnsi="標楷體" w:hint="eastAsia"/>
                <w:bCs/>
                <w:color w:val="000000" w:themeColor="text1"/>
              </w:rPr>
              <w:t>爰</w:t>
            </w:r>
            <w:proofErr w:type="gramEnd"/>
            <w:r w:rsidR="00561BEE" w:rsidRPr="008942EC">
              <w:rPr>
                <w:rFonts w:ascii="標楷體" w:eastAsia="標楷體" w:hAnsi="標楷體" w:hint="eastAsia"/>
                <w:bCs/>
                <w:color w:val="000000" w:themeColor="text1"/>
              </w:rPr>
              <w:t>於第二項規定申請許可之義務人為擬持有無線廣播事業股份者</w:t>
            </w:r>
            <w:r w:rsidRPr="008942EC">
              <w:rPr>
                <w:rFonts w:ascii="標楷體" w:eastAsia="標楷體" w:hAnsi="標楷體" w:cs="標楷體" w:hint="eastAsia"/>
                <w:bCs/>
                <w:color w:val="000000" w:themeColor="text1"/>
              </w:rPr>
              <w:t>。</w:t>
            </w:r>
          </w:p>
          <w:p w:rsidR="00561BEE" w:rsidRPr="008942EC" w:rsidRDefault="00561BEE" w:rsidP="00521426">
            <w:pPr>
              <w:snapToGrid w:val="0"/>
              <w:spacing w:line="240" w:lineRule="auto"/>
              <w:ind w:leftChars="24" w:left="500" w:hangingChars="184" w:hanging="442"/>
              <w:jc w:val="both"/>
              <w:rPr>
                <w:rFonts w:ascii="標楷體" w:eastAsia="標楷體" w:hAnsi="標楷體" w:cs="Arial"/>
              </w:rPr>
            </w:pPr>
            <w:r w:rsidRPr="008942EC">
              <w:rPr>
                <w:rFonts w:ascii="標楷體" w:eastAsia="標楷體" w:hAnsi="標楷體" w:cs="標楷體" w:hint="eastAsia"/>
                <w:bCs/>
                <w:color w:val="000000" w:themeColor="text1"/>
              </w:rPr>
              <w:t>三、</w:t>
            </w:r>
            <w:r w:rsidR="00526B1C" w:rsidRPr="008942EC">
              <w:rPr>
                <w:rFonts w:ascii="標楷體" w:eastAsia="標楷體" w:hAnsi="標楷體" w:cs="標楷體" w:hint="eastAsia"/>
                <w:bCs/>
                <w:color w:val="000000" w:themeColor="text1"/>
              </w:rPr>
              <w:t>為維護媒體專業自主，確保資訊來源</w:t>
            </w:r>
            <w:r w:rsidR="00526B1C" w:rsidRPr="008942EC">
              <w:rPr>
                <w:rFonts w:ascii="標楷體" w:eastAsia="標楷體" w:hAnsi="標楷體" w:cs="標楷體" w:hint="eastAsia"/>
                <w:bCs/>
                <w:color w:val="000000" w:themeColor="text1"/>
              </w:rPr>
              <w:lastRenderedPageBreak/>
              <w:t>及意見管道多元，第三項及第四項規定主管機關為許可時應考量之公共利益，及得不予許可之情形，以平衡公益及私益。</w:t>
            </w:r>
          </w:p>
          <w:p w:rsidR="00A31EA2" w:rsidRPr="008942EC" w:rsidRDefault="00A31EA2" w:rsidP="00521426">
            <w:pPr>
              <w:snapToGrid w:val="0"/>
              <w:spacing w:line="240" w:lineRule="auto"/>
              <w:ind w:leftChars="0" w:left="34" w:firstLineChars="0" w:firstLine="0"/>
              <w:jc w:val="both"/>
              <w:rPr>
                <w:rFonts w:ascii="標楷體" w:eastAsia="標楷體" w:hAnsi="標楷體" w:cs="Arial"/>
              </w:rPr>
            </w:pPr>
          </w:p>
        </w:tc>
      </w:tr>
      <w:tr w:rsidR="00A31EA2" w:rsidRPr="008942EC" w:rsidTr="00D603D6">
        <w:trPr>
          <w:jc w:val="center"/>
        </w:trPr>
        <w:tc>
          <w:tcPr>
            <w:tcW w:w="4625" w:type="dxa"/>
            <w:shd w:val="clear" w:color="auto" w:fill="auto"/>
          </w:tcPr>
          <w:p w:rsidR="00A31EA2" w:rsidRPr="008942EC" w:rsidRDefault="00A31EA2" w:rsidP="00ED16E1">
            <w:pPr>
              <w:pStyle w:val="a8"/>
              <w:snapToGrid w:val="0"/>
              <w:spacing w:line="240" w:lineRule="auto"/>
              <w:ind w:leftChars="0" w:left="283" w:hangingChars="118" w:hanging="283"/>
              <w:jc w:val="both"/>
              <w:rPr>
                <w:rFonts w:ascii="標楷體" w:eastAsia="標楷體" w:hAnsi="標楷體" w:cs="標楷體"/>
              </w:rPr>
            </w:pPr>
            <w:r w:rsidRPr="008942EC">
              <w:rPr>
                <w:rFonts w:ascii="標楷體" w:eastAsia="標楷體" w:hAnsi="標楷體" w:cs="Times New Roman" w:hint="eastAsia"/>
              </w:rPr>
              <w:lastRenderedPageBreak/>
              <w:t xml:space="preserve">第二十三條　</w:t>
            </w:r>
            <w:r w:rsidRPr="008942EC">
              <w:rPr>
                <w:rFonts w:ascii="標楷體" w:eastAsia="標楷體" w:hAnsi="標楷體" w:cs="標楷體" w:hint="eastAsia"/>
              </w:rPr>
              <w:t>無線廣播事業應於暫停營業之全部、一部或終止營業三個月前，向主管機關申請許可，經許可後應立即公告。</w:t>
            </w:r>
          </w:p>
          <w:p w:rsidR="00A31EA2" w:rsidRPr="008942EC" w:rsidRDefault="00A31EA2" w:rsidP="00ED16E1">
            <w:pPr>
              <w:pStyle w:val="a8"/>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主管機關受理前項申請，應於一個月內為准駁之決定。</w:t>
            </w:r>
          </w:p>
          <w:p w:rsidR="00A31EA2" w:rsidRPr="008942EC" w:rsidRDefault="00A31EA2" w:rsidP="00ED16E1">
            <w:pPr>
              <w:pStyle w:val="a8"/>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因災害或其他重大緊急事故致廣播網路發生故障，無法提供公眾收視聽服務者，應於事實發生後三日內送請主管機關備查，不適用第一項規定。</w:t>
            </w:r>
          </w:p>
          <w:p w:rsidR="00A31EA2" w:rsidRPr="008942EC" w:rsidRDefault="00A31EA2" w:rsidP="00ED16E1">
            <w:pPr>
              <w:pStyle w:val="a8"/>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因定期維運廣播網路致暫停服務者，應先向收視聽眾告知</w:t>
            </w:r>
            <w:r w:rsidR="00D1494B" w:rsidRPr="008942EC">
              <w:rPr>
                <w:rFonts w:ascii="標楷體" w:eastAsia="標楷體" w:hAnsi="標楷體" w:cs="標楷體" w:hint="eastAsia"/>
              </w:rPr>
              <w:t>；</w:t>
            </w:r>
            <w:r w:rsidRPr="008942EC">
              <w:rPr>
                <w:rFonts w:ascii="標楷體" w:eastAsia="標楷體" w:hAnsi="標楷體" w:cs="標楷體" w:hint="eastAsia"/>
              </w:rPr>
              <w:t>暫停服務連續超過十二小時者，應於預定暫停服務日前二星期內送請主管機關備查，並應於二星期前公告。</w:t>
            </w:r>
          </w:p>
          <w:p w:rsidR="00A31EA2" w:rsidRPr="008942EC" w:rsidRDefault="00A31EA2" w:rsidP="00ED16E1">
            <w:pPr>
              <w:pStyle w:val="a8"/>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暫停營業</w:t>
            </w:r>
            <w:proofErr w:type="gramStart"/>
            <w:r w:rsidRPr="008942EC">
              <w:rPr>
                <w:rFonts w:ascii="標楷體" w:eastAsia="標楷體" w:hAnsi="標楷體" w:cs="標楷體" w:hint="eastAsia"/>
              </w:rPr>
              <w:t>期間逾</w:t>
            </w:r>
            <w:proofErr w:type="gramEnd"/>
            <w:r w:rsidRPr="008942EC">
              <w:rPr>
                <w:rFonts w:ascii="標楷體" w:eastAsia="標楷體" w:hAnsi="標楷體" w:cs="標楷體" w:hint="eastAsia"/>
              </w:rPr>
              <w:t>六個月或終止營業者，主管機關應廢止其營運許可。</w:t>
            </w:r>
          </w:p>
          <w:p w:rsidR="00A31EA2" w:rsidRPr="008942EC" w:rsidRDefault="00A31EA2" w:rsidP="00ED16E1">
            <w:pPr>
              <w:pStyle w:val="a8"/>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無線廣播事業為第一項之申請時，應提報視聽眾權益保障計畫，並於主管機關許可後，依許可之計畫辦理。</w:t>
            </w:r>
          </w:p>
        </w:tc>
        <w:tc>
          <w:tcPr>
            <w:tcW w:w="4621" w:type="dxa"/>
          </w:tcPr>
          <w:p w:rsidR="00A31EA2" w:rsidRPr="008942EC" w:rsidRDefault="00A31EA2" w:rsidP="00521426">
            <w:pPr>
              <w:snapToGrid w:val="0"/>
              <w:spacing w:line="240" w:lineRule="auto"/>
              <w:ind w:leftChars="1" w:left="494" w:hangingChars="205" w:hanging="492"/>
              <w:jc w:val="both"/>
              <w:rPr>
                <w:rFonts w:ascii="標楷體" w:eastAsia="標楷體" w:hAnsi="標楷體" w:cs="Arial"/>
              </w:rPr>
            </w:pPr>
            <w:r w:rsidRPr="008942EC">
              <w:rPr>
                <w:rFonts w:ascii="標楷體" w:eastAsia="標楷體" w:hAnsi="標楷體" w:cs="Arial" w:hint="eastAsia"/>
              </w:rPr>
              <w:t>一、為保障聽眾權益，</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於第一項明定無線廣播事業暫停營業或終止營業時應先經主管機關許可始得為之；並於第二項規定主管機關之審查期間。</w:t>
            </w:r>
          </w:p>
          <w:p w:rsidR="00A31EA2" w:rsidRPr="008942EC" w:rsidRDefault="00A31EA2" w:rsidP="00521426">
            <w:pPr>
              <w:snapToGrid w:val="0"/>
              <w:spacing w:line="240" w:lineRule="auto"/>
              <w:ind w:leftChars="1" w:left="494" w:hangingChars="205" w:hanging="492"/>
              <w:jc w:val="both"/>
              <w:rPr>
                <w:rFonts w:ascii="標楷體" w:eastAsia="標楷體" w:hAnsi="標楷體" w:cs="Arial"/>
              </w:rPr>
            </w:pPr>
            <w:r w:rsidRPr="008942EC">
              <w:rPr>
                <w:rFonts w:ascii="標楷體" w:eastAsia="標楷體" w:hAnsi="標楷體" w:cs="Arial"/>
              </w:rPr>
              <w:t>二、</w:t>
            </w:r>
            <w:r w:rsidRPr="008942EC">
              <w:rPr>
                <w:rFonts w:ascii="標楷體" w:eastAsia="標楷體" w:hAnsi="標楷體" w:cs="Arial" w:hint="eastAsia"/>
              </w:rPr>
              <w:t>災害或其他重大緊急事故致廣播網路故障等緊急狀態，無法</w:t>
            </w:r>
            <w:proofErr w:type="gramStart"/>
            <w:r w:rsidRPr="008942EC">
              <w:rPr>
                <w:rFonts w:ascii="標楷體" w:eastAsia="標楷體" w:hAnsi="標楷體" w:cs="Arial" w:hint="eastAsia"/>
              </w:rPr>
              <w:t>採</w:t>
            </w:r>
            <w:proofErr w:type="gramEnd"/>
            <w:r w:rsidRPr="008942EC">
              <w:rPr>
                <w:rFonts w:ascii="標楷體" w:eastAsia="標楷體" w:hAnsi="標楷體" w:cs="Arial" w:hint="eastAsia"/>
              </w:rPr>
              <w:t>事前許可，</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於第三項明定排除第一項之適用。</w:t>
            </w:r>
          </w:p>
          <w:p w:rsidR="00A31EA2" w:rsidRPr="008942EC" w:rsidRDefault="00A31EA2" w:rsidP="00521426">
            <w:pPr>
              <w:snapToGrid w:val="0"/>
              <w:spacing w:line="240" w:lineRule="auto"/>
              <w:ind w:leftChars="1" w:left="494" w:hangingChars="205" w:hanging="492"/>
              <w:jc w:val="both"/>
              <w:rPr>
                <w:rFonts w:ascii="標楷體" w:eastAsia="標楷體" w:hAnsi="標楷體" w:cs="Arial"/>
              </w:rPr>
            </w:pPr>
            <w:r w:rsidRPr="008942EC">
              <w:rPr>
                <w:rFonts w:ascii="標楷體" w:eastAsia="標楷體" w:hAnsi="標楷體" w:cs="Arial" w:hint="eastAsia"/>
              </w:rPr>
              <w:t>三、若無線廣播事業實際暫停播送逾六個月或事業終止營業者，因其已無經營之實際事實，未善用頻率資源，第五項規定主管機關應廢止其營運許可。</w:t>
            </w:r>
          </w:p>
          <w:p w:rsidR="00A31EA2" w:rsidRPr="008942EC" w:rsidRDefault="00A31EA2" w:rsidP="00521426">
            <w:pPr>
              <w:snapToGrid w:val="0"/>
              <w:spacing w:line="240" w:lineRule="auto"/>
              <w:ind w:leftChars="1" w:left="494" w:hangingChars="205" w:hanging="492"/>
              <w:jc w:val="both"/>
              <w:rPr>
                <w:rFonts w:ascii="標楷體" w:eastAsia="標楷體" w:hAnsi="標楷體" w:cs="Arial"/>
              </w:rPr>
            </w:pPr>
            <w:r w:rsidRPr="008942EC">
              <w:rPr>
                <w:rFonts w:ascii="標楷體" w:eastAsia="標楷體" w:hAnsi="標楷體" w:cs="Arial"/>
              </w:rPr>
              <w:t>四、</w:t>
            </w:r>
            <w:proofErr w:type="gramStart"/>
            <w:r w:rsidRPr="008942EC">
              <w:rPr>
                <w:rFonts w:ascii="標楷體" w:eastAsia="標楷體" w:hAnsi="標楷體" w:cs="Arial" w:hint="eastAsia"/>
              </w:rPr>
              <w:t>鑑</w:t>
            </w:r>
            <w:proofErr w:type="gramEnd"/>
            <w:r w:rsidRPr="008942EC">
              <w:rPr>
                <w:rFonts w:ascii="標楷體" w:eastAsia="標楷體" w:hAnsi="標楷體" w:cs="Arial" w:hint="eastAsia"/>
              </w:rPr>
              <w:t>於暫停或終止經營影響訂戶權益甚</w:t>
            </w:r>
            <w:proofErr w:type="gramStart"/>
            <w:r w:rsidRPr="008942EC">
              <w:rPr>
                <w:rFonts w:ascii="標楷體" w:eastAsia="標楷體" w:hAnsi="標楷體" w:cs="Arial" w:hint="eastAsia"/>
              </w:rPr>
              <w:t>鉅</w:t>
            </w:r>
            <w:proofErr w:type="gramEnd"/>
            <w:r w:rsidRPr="008942EC">
              <w:rPr>
                <w:rFonts w:ascii="標楷體" w:eastAsia="標楷體" w:hAnsi="標楷體" w:cs="Arial" w:hint="eastAsia"/>
              </w:rPr>
              <w:t>，</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訂定第六項規定。</w:t>
            </w:r>
          </w:p>
          <w:p w:rsidR="00A31EA2" w:rsidRPr="008942EC" w:rsidRDefault="00A31EA2" w:rsidP="00521426">
            <w:pPr>
              <w:snapToGrid w:val="0"/>
              <w:spacing w:line="240" w:lineRule="auto"/>
              <w:ind w:leftChars="1" w:left="494" w:hangingChars="205" w:hanging="492"/>
              <w:jc w:val="both"/>
              <w:rPr>
                <w:rFonts w:ascii="標楷體" w:eastAsia="標楷體" w:hAnsi="標楷體" w:cs="Times New Roman"/>
              </w:rPr>
            </w:pPr>
          </w:p>
        </w:tc>
      </w:tr>
      <w:tr w:rsidR="00A31EA2" w:rsidRPr="008942EC" w:rsidTr="00D603D6">
        <w:trPr>
          <w:jc w:val="center"/>
        </w:trPr>
        <w:tc>
          <w:tcPr>
            <w:tcW w:w="4625" w:type="dxa"/>
            <w:tcBorders>
              <w:bottom w:val="single" w:sz="4" w:space="0" w:color="auto"/>
            </w:tcBorders>
            <w:shd w:val="clear" w:color="auto" w:fill="auto"/>
          </w:tcPr>
          <w:p w:rsidR="00A31EA2" w:rsidRPr="008942EC" w:rsidRDefault="00A31EA2" w:rsidP="00ED16E1">
            <w:pPr>
              <w:pStyle w:val="a8"/>
              <w:snapToGrid w:val="0"/>
              <w:spacing w:line="240" w:lineRule="auto"/>
              <w:ind w:leftChars="0" w:left="283" w:hangingChars="118" w:hanging="283"/>
              <w:jc w:val="both"/>
              <w:rPr>
                <w:rFonts w:ascii="標楷體" w:eastAsia="標楷體" w:hAnsi="標楷體"/>
                <w:strike/>
              </w:rPr>
            </w:pPr>
            <w:r w:rsidRPr="008942EC">
              <w:rPr>
                <w:rFonts w:ascii="標楷體" w:eastAsia="標楷體" w:hAnsi="標楷體" w:cs="Times New Roman" w:hint="eastAsia"/>
              </w:rPr>
              <w:t xml:space="preserve">第二十四條　</w:t>
            </w:r>
            <w:r w:rsidRPr="008942EC">
              <w:rPr>
                <w:rFonts w:ascii="標楷體" w:eastAsia="標楷體" w:hAnsi="標楷體" w:hint="eastAsia"/>
              </w:rPr>
              <w:t>無線廣播</w:t>
            </w:r>
            <w:proofErr w:type="gramStart"/>
            <w:r w:rsidRPr="008942EC">
              <w:rPr>
                <w:rFonts w:ascii="標楷體" w:eastAsia="標楷體" w:hAnsi="標楷體" w:hint="eastAsia"/>
              </w:rPr>
              <w:t>事業間為聯營</w:t>
            </w:r>
            <w:proofErr w:type="gramEnd"/>
            <w:r w:rsidRPr="008942EC">
              <w:rPr>
                <w:rFonts w:ascii="標楷體" w:eastAsia="標楷體" w:hAnsi="標楷體" w:hint="eastAsia"/>
              </w:rPr>
              <w:t>時，參與聯營之無線廣播事業應共同檢具變更後之營運計畫及其他應備文件向主管機關申請許可。</w:t>
            </w:r>
          </w:p>
          <w:p w:rsidR="00A31EA2" w:rsidRPr="008942EC" w:rsidRDefault="00A31EA2" w:rsidP="00ED16E1">
            <w:pPr>
              <w:snapToGrid w:val="0"/>
              <w:spacing w:line="240" w:lineRule="auto"/>
              <w:ind w:leftChars="118" w:left="283" w:firstLineChars="200" w:firstLine="480"/>
              <w:jc w:val="both"/>
              <w:rPr>
                <w:rFonts w:ascii="標楷體" w:eastAsia="標楷體" w:hAnsi="標楷體"/>
              </w:rPr>
            </w:pPr>
            <w:r w:rsidRPr="008942EC">
              <w:rPr>
                <w:rFonts w:ascii="標楷體" w:eastAsia="標楷體" w:hAnsi="標楷體" w:hint="eastAsia"/>
              </w:rPr>
              <w:t>無線廣播事業為聯播、聯營時，應維持原</w:t>
            </w:r>
            <w:proofErr w:type="gramStart"/>
            <w:r w:rsidRPr="008942EC">
              <w:rPr>
                <w:rFonts w:ascii="標楷體" w:eastAsia="標楷體" w:hAnsi="標楷體" w:hint="eastAsia"/>
              </w:rPr>
              <w:t>臺</w:t>
            </w:r>
            <w:proofErr w:type="gramEnd"/>
            <w:r w:rsidRPr="008942EC">
              <w:rPr>
                <w:rFonts w:ascii="標楷體" w:eastAsia="標楷體" w:hAnsi="標楷體" w:hint="eastAsia"/>
              </w:rPr>
              <w:t>名、呼號及頻率。</w:t>
            </w:r>
          </w:p>
          <w:p w:rsidR="00A31EA2" w:rsidRPr="008942EC" w:rsidRDefault="00A31EA2" w:rsidP="001D5C0C">
            <w:pPr>
              <w:snapToGrid w:val="0"/>
              <w:spacing w:line="240" w:lineRule="auto"/>
              <w:ind w:leftChars="118" w:left="283" w:firstLineChars="200" w:firstLine="480"/>
              <w:jc w:val="both"/>
              <w:rPr>
                <w:rFonts w:ascii="標楷體" w:eastAsia="標楷體" w:hAnsi="標楷體" w:cs="Times New Roman"/>
              </w:rPr>
            </w:pPr>
            <w:r w:rsidRPr="008942EC">
              <w:rPr>
                <w:rFonts w:ascii="標楷體" w:eastAsia="標楷體" w:hAnsi="標楷體" w:hint="eastAsia"/>
              </w:rPr>
              <w:t>無線廣播事業申請聯播、聯營之程序、應備文件、條件、聯播比率、期間及其他應遵行事項之辦法，由主管機關</w:t>
            </w:r>
            <w:r w:rsidRPr="008942EC">
              <w:rPr>
                <w:rFonts w:ascii="標楷體" w:eastAsia="標楷體" w:hAnsi="標楷體" w:hint="eastAsia"/>
              </w:rPr>
              <w:lastRenderedPageBreak/>
              <w:t>定之。</w:t>
            </w:r>
          </w:p>
        </w:tc>
        <w:tc>
          <w:tcPr>
            <w:tcW w:w="4621" w:type="dxa"/>
            <w:tcBorders>
              <w:bottom w:val="single" w:sz="4" w:space="0" w:color="auto"/>
            </w:tcBorders>
          </w:tcPr>
          <w:p w:rsidR="00A31EA2" w:rsidRPr="008942EC" w:rsidRDefault="00A31EA2"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lastRenderedPageBreak/>
              <w:t>一、無線廣播事業</w:t>
            </w:r>
            <w:r w:rsidR="00712B70" w:rsidRPr="008942EC">
              <w:rPr>
                <w:rFonts w:ascii="標楷體" w:eastAsia="標楷體" w:hAnsi="標楷體" w:cs="Arial" w:hint="eastAsia"/>
              </w:rPr>
              <w:t>之營運原則上應依申請時之資格、條件、服務內涵為之，該廣播事業間</w:t>
            </w:r>
            <w:r w:rsidR="00297102" w:rsidRPr="008942EC">
              <w:rPr>
                <w:rFonts w:ascii="標楷體" w:eastAsia="標楷體" w:hAnsi="標楷體" w:cs="Arial" w:hint="eastAsia"/>
              </w:rPr>
              <w:t>協議</w:t>
            </w:r>
            <w:r w:rsidR="00712B70" w:rsidRPr="008942EC">
              <w:rPr>
                <w:rFonts w:ascii="標楷體" w:eastAsia="標楷體" w:hAnsi="標楷體" w:cs="Arial" w:hint="eastAsia"/>
              </w:rPr>
              <w:t>為</w:t>
            </w:r>
            <w:r w:rsidR="00297102" w:rsidRPr="008942EC">
              <w:rPr>
                <w:rFonts w:ascii="標楷體" w:eastAsia="標楷體" w:hAnsi="標楷體" w:cs="Arial" w:hint="eastAsia"/>
              </w:rPr>
              <w:t>一定期間以上之節目聯播，並分配廣告收入</w:t>
            </w:r>
            <w:r w:rsidR="00712B70" w:rsidRPr="008942EC">
              <w:rPr>
                <w:rFonts w:ascii="標楷體" w:eastAsia="標楷體" w:hAnsi="標楷體" w:cs="Arial" w:hint="eastAsia"/>
              </w:rPr>
              <w:t>行為，</w:t>
            </w:r>
            <w:r w:rsidR="00297102" w:rsidRPr="008942EC">
              <w:rPr>
                <w:rFonts w:ascii="標楷體" w:eastAsia="標楷體" w:hAnsi="標楷體" w:cs="Arial" w:hint="eastAsia"/>
              </w:rPr>
              <w:t>已</w:t>
            </w:r>
            <w:r w:rsidRPr="008942EC">
              <w:rPr>
                <w:rFonts w:ascii="標楷體" w:eastAsia="標楷體" w:hAnsi="標楷體" w:cs="Arial" w:hint="eastAsia"/>
              </w:rPr>
              <w:t>涉及營運計畫變更，</w:t>
            </w:r>
            <w:r w:rsidR="00297102" w:rsidRPr="008942EC">
              <w:rPr>
                <w:rFonts w:ascii="標楷體" w:eastAsia="標楷體" w:hAnsi="標楷體" w:cs="Arial" w:hint="eastAsia"/>
              </w:rPr>
              <w:t>故</w:t>
            </w:r>
            <w:r w:rsidRPr="008942EC">
              <w:rPr>
                <w:rFonts w:ascii="標楷體" w:eastAsia="標楷體" w:hAnsi="標楷體" w:cs="Arial" w:hint="eastAsia"/>
              </w:rPr>
              <w:t>第一項明定應經主管機關許可始得為之。另為利聽眾辨別，保障聽眾收聽權益，第二項明定聯播</w:t>
            </w:r>
            <w:r w:rsidRPr="008942EC">
              <w:rPr>
                <w:rFonts w:ascii="標楷體" w:eastAsia="標楷體" w:hAnsi="標楷體" w:hint="eastAsia"/>
              </w:rPr>
              <w:t>、聯營</w:t>
            </w:r>
            <w:r w:rsidRPr="008942EC">
              <w:rPr>
                <w:rFonts w:ascii="標楷體" w:eastAsia="標楷體" w:hAnsi="標楷體" w:cs="Arial" w:hint="eastAsia"/>
              </w:rPr>
              <w:t>時仍應維持原</w:t>
            </w:r>
            <w:proofErr w:type="gramStart"/>
            <w:r w:rsidRPr="008942EC">
              <w:rPr>
                <w:rFonts w:ascii="標楷體" w:eastAsia="標楷體" w:hAnsi="標楷體" w:cs="Arial" w:hint="eastAsia"/>
              </w:rPr>
              <w:t>臺</w:t>
            </w:r>
            <w:proofErr w:type="gramEnd"/>
            <w:r w:rsidRPr="008942EC">
              <w:rPr>
                <w:rFonts w:ascii="標楷體" w:eastAsia="標楷體" w:hAnsi="標楷體" w:cs="Arial" w:hint="eastAsia"/>
              </w:rPr>
              <w:t>名、呼號及頻率。</w:t>
            </w:r>
          </w:p>
          <w:p w:rsidR="00A31EA2" w:rsidRPr="008942EC" w:rsidRDefault="00A31EA2" w:rsidP="00515811">
            <w:pPr>
              <w:snapToGrid w:val="0"/>
              <w:spacing w:line="240" w:lineRule="auto"/>
              <w:ind w:leftChars="0" w:left="480" w:hangingChars="200" w:hanging="480"/>
              <w:jc w:val="both"/>
              <w:rPr>
                <w:rFonts w:ascii="標楷體" w:eastAsia="標楷體" w:hAnsi="標楷體" w:cs="Times New Roman"/>
              </w:rPr>
            </w:pPr>
            <w:r w:rsidRPr="008942EC">
              <w:rPr>
                <w:rFonts w:ascii="標楷體" w:eastAsia="標楷體" w:hAnsi="標楷體" w:cs="Arial" w:hint="eastAsia"/>
              </w:rPr>
              <w:lastRenderedPageBreak/>
              <w:t>二、</w:t>
            </w:r>
            <w:r w:rsidR="00515811" w:rsidRPr="008942EC">
              <w:rPr>
                <w:rFonts w:ascii="標楷體" w:eastAsia="標楷體" w:hAnsi="標楷體" w:cs="Arial" w:hint="eastAsia"/>
              </w:rPr>
              <w:t>無線廣播事業申請聯營許可之程序、條件、應備文件及其他應遵行事項，於</w:t>
            </w:r>
            <w:r w:rsidRPr="008942EC">
              <w:rPr>
                <w:rFonts w:ascii="標楷體" w:eastAsia="標楷體" w:hAnsi="標楷體" w:cs="Arial" w:hint="eastAsia"/>
              </w:rPr>
              <w:t>第三項</w:t>
            </w:r>
            <w:r w:rsidR="00515811" w:rsidRPr="008942EC">
              <w:rPr>
                <w:rFonts w:ascii="標楷體" w:eastAsia="標楷體" w:hAnsi="標楷體" w:cs="Arial" w:hint="eastAsia"/>
              </w:rPr>
              <w:t>授權由主管機關以</w:t>
            </w:r>
            <w:r w:rsidRPr="008942EC">
              <w:rPr>
                <w:rFonts w:ascii="標楷體" w:eastAsia="標楷體" w:hAnsi="標楷體" w:cs="Arial" w:hint="eastAsia"/>
              </w:rPr>
              <w:t>辦法</w:t>
            </w:r>
            <w:r w:rsidR="00515811" w:rsidRPr="008942EC">
              <w:rPr>
                <w:rFonts w:ascii="標楷體" w:eastAsia="標楷體" w:hAnsi="標楷體" w:cs="Arial" w:hint="eastAsia"/>
              </w:rPr>
              <w:t>定之</w:t>
            </w:r>
            <w:r w:rsidRPr="008942EC">
              <w:rPr>
                <w:rFonts w:ascii="標楷體" w:eastAsia="標楷體" w:hAnsi="標楷體" w:cs="Arial" w:hint="eastAsia"/>
              </w:rPr>
              <w:t>。</w:t>
            </w:r>
          </w:p>
        </w:tc>
      </w:tr>
      <w:tr w:rsidR="00A31EA2" w:rsidRPr="008942EC" w:rsidTr="00D603D6">
        <w:trPr>
          <w:tblHeader/>
          <w:jc w:val="center"/>
        </w:trPr>
        <w:tc>
          <w:tcPr>
            <w:tcW w:w="4625" w:type="dxa"/>
            <w:shd w:val="clear" w:color="auto" w:fill="FFFFFF"/>
          </w:tcPr>
          <w:p w:rsidR="00A31EA2" w:rsidRPr="008942EC" w:rsidRDefault="00A31EA2" w:rsidP="00ED16E1">
            <w:pPr>
              <w:snapToGrid w:val="0"/>
              <w:spacing w:line="240" w:lineRule="auto"/>
              <w:ind w:leftChars="0" w:left="0" w:firstLineChars="0" w:firstLine="0"/>
              <w:jc w:val="both"/>
              <w:rPr>
                <w:rFonts w:ascii="標楷體" w:eastAsia="標楷體" w:hAnsi="標楷體" w:cs="Times New Roman"/>
              </w:rPr>
            </w:pPr>
            <w:r w:rsidRPr="008942EC">
              <w:rPr>
                <w:rFonts w:ascii="標楷體" w:eastAsia="標楷體" w:hAnsi="標楷體" w:cs="Times New Roman" w:hint="eastAsia"/>
              </w:rPr>
              <w:lastRenderedPageBreak/>
              <w:t>第三章　無線電視事業經營與管理</w:t>
            </w:r>
          </w:p>
        </w:tc>
        <w:tc>
          <w:tcPr>
            <w:tcW w:w="4621" w:type="dxa"/>
            <w:shd w:val="clear" w:color="auto" w:fill="FFFFFF"/>
          </w:tcPr>
          <w:p w:rsidR="00A31EA2" w:rsidRPr="008942EC" w:rsidRDefault="00A31EA2" w:rsidP="006B267C">
            <w:pPr>
              <w:snapToGrid w:val="0"/>
              <w:spacing w:line="240" w:lineRule="auto"/>
              <w:ind w:leftChars="-1" w:left="-2" w:firstLineChars="0" w:firstLine="2"/>
              <w:jc w:val="both"/>
              <w:rPr>
                <w:rFonts w:ascii="標楷體" w:eastAsia="標楷體" w:hAnsi="標楷體" w:cs="標楷體"/>
              </w:rPr>
            </w:pPr>
            <w:r w:rsidRPr="008942EC">
              <w:rPr>
                <w:rFonts w:ascii="標楷體" w:eastAsia="標楷體" w:hAnsi="標楷體" w:cs="標楷體" w:hint="eastAsia"/>
              </w:rPr>
              <w:t>章名</w:t>
            </w:r>
          </w:p>
        </w:tc>
      </w:tr>
      <w:tr w:rsidR="00A31EA2" w:rsidRPr="008942EC" w:rsidTr="00D603D6">
        <w:trPr>
          <w:jc w:val="center"/>
        </w:trPr>
        <w:tc>
          <w:tcPr>
            <w:tcW w:w="4625" w:type="dxa"/>
            <w:shd w:val="clear" w:color="auto" w:fill="FFFFFF"/>
          </w:tcPr>
          <w:p w:rsidR="00A31EA2" w:rsidRPr="008942EC" w:rsidRDefault="00A31EA2" w:rsidP="00ED16E1">
            <w:pPr>
              <w:snapToGrid w:val="0"/>
              <w:spacing w:line="240" w:lineRule="auto"/>
              <w:ind w:leftChars="0" w:left="271" w:hangingChars="113" w:hanging="271"/>
              <w:jc w:val="both"/>
              <w:rPr>
                <w:rFonts w:ascii="標楷體" w:eastAsia="標楷體" w:hAnsi="標楷體" w:cs="標楷體"/>
              </w:rPr>
            </w:pPr>
            <w:r w:rsidRPr="008942EC">
              <w:rPr>
                <w:rFonts w:ascii="標楷體" w:eastAsia="標楷體" w:hAnsi="標楷體" w:cs="標楷體" w:hint="eastAsia"/>
              </w:rPr>
              <w:t>第二十五條  無線電視事業應經主管機關許可，始得營運。</w:t>
            </w:r>
          </w:p>
          <w:p w:rsidR="00A31EA2" w:rsidRPr="008942EC" w:rsidRDefault="00A31EA2" w:rsidP="00ED16E1">
            <w:pPr>
              <w:snapToGrid w:val="0"/>
              <w:spacing w:line="240" w:lineRule="auto"/>
              <w:ind w:leftChars="117" w:left="281" w:firstLineChars="236" w:firstLine="566"/>
              <w:jc w:val="both"/>
              <w:rPr>
                <w:rFonts w:ascii="標楷體" w:eastAsia="標楷體" w:hAnsi="標楷體" w:cs="標楷體"/>
              </w:rPr>
            </w:pPr>
            <w:r w:rsidRPr="008942EC">
              <w:rPr>
                <w:rFonts w:ascii="標楷體" w:eastAsia="標楷體" w:hAnsi="標楷體" w:cs="細明體" w:hint="eastAsia"/>
                <w:kern w:val="0"/>
              </w:rPr>
              <w:t>無線電視事業開放之服務區域、許可數量、許可方</w:t>
            </w:r>
            <w:r w:rsidRPr="008942EC">
              <w:rPr>
                <w:rFonts w:ascii="標楷體" w:eastAsia="標楷體" w:hAnsi="標楷體" w:cs="標楷體" w:hint="eastAsia"/>
              </w:rPr>
              <w:t>式</w:t>
            </w:r>
            <w:r w:rsidRPr="008942EC">
              <w:rPr>
                <w:rFonts w:ascii="標楷體" w:eastAsia="標楷體" w:hAnsi="標楷體" w:cs="細明體" w:hint="eastAsia"/>
                <w:kern w:val="0"/>
              </w:rPr>
              <w:t>及其他相關事項，由主管機關公告之。</w:t>
            </w:r>
          </w:p>
          <w:p w:rsidR="00A31EA2" w:rsidRPr="008942EC" w:rsidRDefault="00A31EA2" w:rsidP="00ED16E1">
            <w:pPr>
              <w:snapToGrid w:val="0"/>
              <w:spacing w:line="240" w:lineRule="auto"/>
              <w:ind w:leftChars="100" w:left="240" w:firstLineChars="200" w:firstLine="480"/>
              <w:jc w:val="both"/>
              <w:rPr>
                <w:rFonts w:ascii="標楷體" w:eastAsia="標楷體" w:hAnsi="標楷體" w:cs="Times New Roman"/>
                <w:strike/>
              </w:rPr>
            </w:pPr>
            <w:r w:rsidRPr="008942EC">
              <w:rPr>
                <w:rFonts w:ascii="標楷體" w:eastAsia="標楷體" w:hAnsi="標楷體" w:cs="標楷體" w:hint="eastAsia"/>
              </w:rPr>
              <w:t>經營無線電視事業之籌設申請，主管機關得考量設立目的、市場情況、消費者權益及其他公共利益之需要，</w:t>
            </w:r>
            <w:proofErr w:type="gramStart"/>
            <w:r w:rsidRPr="008942EC">
              <w:rPr>
                <w:rFonts w:ascii="標楷體" w:eastAsia="標楷體" w:hAnsi="標楷體" w:cs="標楷體" w:hint="eastAsia"/>
              </w:rPr>
              <w:t>採</w:t>
            </w:r>
            <w:proofErr w:type="gramEnd"/>
            <w:r w:rsidRPr="008942EC">
              <w:rPr>
                <w:rFonts w:ascii="標楷體" w:eastAsia="標楷體" w:hAnsi="標楷體" w:cs="標楷體" w:hint="eastAsia"/>
              </w:rPr>
              <w:t>評審制、拍賣制、公開招標制或其他適當方式為之。</w:t>
            </w:r>
          </w:p>
        </w:tc>
        <w:tc>
          <w:tcPr>
            <w:tcW w:w="4621" w:type="dxa"/>
            <w:shd w:val="clear" w:color="auto" w:fill="FFFFFF"/>
          </w:tcPr>
          <w:p w:rsidR="00A31EA2" w:rsidRPr="008942EC" w:rsidRDefault="00A31EA2"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一、</w:t>
            </w:r>
            <w:r w:rsidR="00712B70" w:rsidRPr="008942EC">
              <w:rPr>
                <w:rFonts w:ascii="標楷體" w:eastAsia="標楷體" w:hAnsi="標楷體" w:cs="Arial" w:hint="eastAsia"/>
              </w:rPr>
              <w:t>鑒於無線廣播電視事業使用之電波頻率為有限之公共資源，涉及政府對無線電頻率用途之規劃，</w:t>
            </w:r>
            <w:proofErr w:type="gramStart"/>
            <w:r w:rsidR="00712B70" w:rsidRPr="008942EC">
              <w:rPr>
                <w:rFonts w:ascii="標楷體" w:eastAsia="標楷體" w:hAnsi="標楷體" w:cs="Arial" w:hint="eastAsia"/>
              </w:rPr>
              <w:t>爰</w:t>
            </w:r>
            <w:proofErr w:type="gramEnd"/>
            <w:r w:rsidR="00712B70" w:rsidRPr="008942EC">
              <w:rPr>
                <w:rFonts w:ascii="標楷體" w:eastAsia="標楷體" w:hAnsi="標楷體" w:cs="Arial" w:hint="eastAsia"/>
              </w:rPr>
              <w:t>於第一項及第二項明定經營無線電視事業，應經主管機關</w:t>
            </w:r>
            <w:r w:rsidR="00712B70" w:rsidRPr="008942EC">
              <w:rPr>
                <w:rFonts w:ascii="標楷體" w:eastAsia="標楷體" w:hAnsi="標楷體" w:cs="Arial"/>
              </w:rPr>
              <w:t>許可，且申請經營之期程、方式等事項，非可隨時為之，須經主管機關公告後於一定受理期間內為之。</w:t>
            </w:r>
          </w:p>
          <w:p w:rsidR="00A31EA2" w:rsidRPr="008942EC" w:rsidRDefault="00A31EA2" w:rsidP="00521426">
            <w:pPr>
              <w:snapToGrid w:val="0"/>
              <w:spacing w:line="240" w:lineRule="auto"/>
              <w:ind w:leftChars="13" w:left="518" w:hangingChars="203" w:hanging="487"/>
              <w:jc w:val="both"/>
              <w:rPr>
                <w:rFonts w:ascii="標楷體" w:eastAsia="標楷體" w:hAnsi="標楷體" w:cs="Times New Roman"/>
              </w:rPr>
            </w:pPr>
            <w:r w:rsidRPr="008942EC">
              <w:rPr>
                <w:rFonts w:ascii="標楷體" w:eastAsia="標楷體" w:hAnsi="標楷體" w:cs="Arial" w:hint="eastAsia"/>
              </w:rPr>
              <w:t>二、</w:t>
            </w:r>
            <w:r w:rsidR="00712B70" w:rsidRPr="008942EC">
              <w:rPr>
                <w:rFonts w:ascii="標楷體" w:eastAsia="標楷體" w:hAnsi="標楷體" w:cs="Arial" w:hint="eastAsia"/>
              </w:rPr>
              <w:t>鑒於無線廣播電視事業使用之電波頻率為有限之公共資源，其設立應追求公共利益最大化，為保留實務執行彈性，於第三項</w:t>
            </w:r>
            <w:r w:rsidR="00712B70" w:rsidRPr="008942EC">
              <w:rPr>
                <w:rFonts w:ascii="標楷體" w:eastAsia="標楷體" w:hAnsi="標楷體" w:cs="Arial"/>
              </w:rPr>
              <w:t>明定主管機關得</w:t>
            </w:r>
            <w:r w:rsidR="00712B70" w:rsidRPr="008942EC">
              <w:rPr>
                <w:rFonts w:ascii="標楷體" w:eastAsia="標楷體" w:hAnsi="標楷體" w:cs="Arial" w:hint="eastAsia"/>
              </w:rPr>
              <w:t>視實際情形</w:t>
            </w:r>
            <w:r w:rsidR="00712B70" w:rsidRPr="008942EC">
              <w:rPr>
                <w:rFonts w:ascii="標楷體" w:eastAsia="標楷體" w:hAnsi="標楷體" w:cs="Arial"/>
              </w:rPr>
              <w:t>，彈性採取評審制、拍賣制、公開招標制或其他適當方式發給經營許可，不受預算法第九十四條規定</w:t>
            </w:r>
            <w:r w:rsidR="00712B70" w:rsidRPr="008942EC">
              <w:rPr>
                <w:rFonts w:ascii="標楷體" w:eastAsia="標楷體" w:hAnsi="標楷體" w:cs="Arial" w:hint="eastAsia"/>
              </w:rPr>
              <w:t>之限制</w:t>
            </w:r>
            <w:r w:rsidR="00712B70" w:rsidRPr="008942EC">
              <w:rPr>
                <w:rFonts w:ascii="標楷體" w:eastAsia="標楷體" w:hAnsi="標楷體" w:cs="Arial"/>
              </w:rPr>
              <w:t>。</w:t>
            </w:r>
          </w:p>
        </w:tc>
      </w:tr>
      <w:tr w:rsidR="00A31EA2" w:rsidRPr="008942EC" w:rsidTr="00D603D6">
        <w:trPr>
          <w:jc w:val="center"/>
        </w:trPr>
        <w:tc>
          <w:tcPr>
            <w:tcW w:w="4625" w:type="dxa"/>
            <w:shd w:val="clear" w:color="auto" w:fill="FFFFFF"/>
          </w:tcPr>
          <w:p w:rsidR="00A31EA2" w:rsidRPr="008942EC" w:rsidRDefault="00A31EA2" w:rsidP="00ED16E1">
            <w:pPr>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標楷體" w:hint="eastAsia"/>
              </w:rPr>
              <w:t>第二十六條　申請經營無線電視事業者，應檢具申請書、營運計畫及其他規定文件；於公告期間內向主管機關申請籌設；經評審合格或得標者，由主管機關發給籌設許可。</w:t>
            </w:r>
          </w:p>
          <w:p w:rsidR="00A31EA2" w:rsidRPr="008942EC" w:rsidRDefault="00A31EA2"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前項營運計畫，應載明下列各款事項：</w:t>
            </w:r>
          </w:p>
          <w:p w:rsidR="00A31EA2" w:rsidRPr="008942EC" w:rsidRDefault="00A31EA2"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一、總體規劃。</w:t>
            </w:r>
          </w:p>
          <w:p w:rsidR="00A31EA2" w:rsidRPr="008942EC" w:rsidRDefault="00A31EA2"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二、供電視使用之公眾電信網路(以下簡稱電視網路)之規劃。</w:t>
            </w:r>
          </w:p>
          <w:p w:rsidR="00A31EA2" w:rsidRPr="008942EC" w:rsidRDefault="00A31EA2"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三、無線電頻率之使用規劃。</w:t>
            </w:r>
          </w:p>
          <w:p w:rsidR="00A31EA2" w:rsidRPr="008942EC" w:rsidRDefault="00A31EA2"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四、人事結構及行政組織。</w:t>
            </w:r>
          </w:p>
          <w:p w:rsidR="00A31EA2" w:rsidRPr="008942EC" w:rsidRDefault="00A31EA2"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五、經營計畫及營運時程規劃、預定開播日期。</w:t>
            </w:r>
          </w:p>
          <w:p w:rsidR="00A31EA2" w:rsidRPr="008942EC" w:rsidRDefault="00A31EA2"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六、頻道規劃、自營頻道之本國製節目製播計畫、</w:t>
            </w:r>
            <w:proofErr w:type="gramStart"/>
            <w:r w:rsidRPr="008942EC">
              <w:rPr>
                <w:rFonts w:ascii="標楷體" w:eastAsia="標楷體" w:hAnsi="標楷體" w:cs="標楷體" w:hint="eastAsia"/>
              </w:rPr>
              <w:t>內部控</w:t>
            </w:r>
            <w:proofErr w:type="gramEnd"/>
            <w:r w:rsidRPr="008942EC">
              <w:rPr>
                <w:rFonts w:ascii="標楷體" w:eastAsia="標楷體" w:hAnsi="標楷體" w:cs="標楷體" w:hint="eastAsia"/>
              </w:rPr>
              <w:t>管機制。</w:t>
            </w:r>
          </w:p>
          <w:p w:rsidR="00A31EA2" w:rsidRPr="008942EC" w:rsidRDefault="00A31EA2"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七、財務規劃。</w:t>
            </w:r>
          </w:p>
          <w:p w:rsidR="00A31EA2" w:rsidRPr="008942EC" w:rsidRDefault="00A31EA2"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八、付費收視聽服務，其用戶服務及爭議處理機制。</w:t>
            </w:r>
          </w:p>
          <w:p w:rsidR="00A31EA2" w:rsidRPr="008942EC" w:rsidRDefault="00A31EA2" w:rsidP="00ED16E1">
            <w:pPr>
              <w:pStyle w:val="a8"/>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九、其他經主管機關指定之事項。</w:t>
            </w:r>
          </w:p>
          <w:p w:rsidR="00A31EA2" w:rsidRPr="008942EC" w:rsidRDefault="00654299" w:rsidP="000F3F8D">
            <w:pPr>
              <w:snapToGrid w:val="0"/>
              <w:spacing w:line="240" w:lineRule="auto"/>
              <w:ind w:leftChars="103" w:left="247" w:firstLineChars="200" w:firstLine="480"/>
              <w:jc w:val="both"/>
              <w:rPr>
                <w:rFonts w:ascii="標楷體" w:eastAsia="標楷體" w:hAnsi="標楷體" w:cs="Times New Roman"/>
                <w:strike/>
                <w:color w:val="0000CC"/>
              </w:rPr>
            </w:pPr>
            <w:r w:rsidRPr="008942EC">
              <w:rPr>
                <w:rFonts w:ascii="標楷體" w:eastAsia="標楷體" w:hAnsi="標楷體" w:hint="eastAsia"/>
                <w:color w:val="000000" w:themeColor="text1"/>
              </w:rPr>
              <w:t>為保障本國文化，</w:t>
            </w:r>
            <w:proofErr w:type="gramStart"/>
            <w:r w:rsidRPr="008942EC">
              <w:rPr>
                <w:rFonts w:ascii="標楷體" w:eastAsia="標楷體" w:hAnsi="標楷體" w:hint="eastAsia"/>
                <w:color w:val="000000" w:themeColor="text1"/>
              </w:rPr>
              <w:t>文化部應就</w:t>
            </w:r>
            <w:proofErr w:type="gramEnd"/>
            <w:r w:rsidRPr="008942EC">
              <w:rPr>
                <w:rFonts w:ascii="標楷體" w:eastAsia="標楷體" w:hAnsi="標楷體" w:hint="eastAsia"/>
                <w:color w:val="000000" w:themeColor="text1"/>
              </w:rPr>
              <w:t>無線電視事業自營頻道應製播</w:t>
            </w:r>
            <w:r w:rsidRPr="008942EC">
              <w:rPr>
                <w:rFonts w:ascii="標楷體" w:eastAsia="標楷體" w:hAnsi="標楷體" w:cs="標楷體" w:hint="eastAsia"/>
              </w:rPr>
              <w:t>本國</w:t>
            </w:r>
            <w:r w:rsidRPr="008942EC">
              <w:rPr>
                <w:rFonts w:ascii="標楷體" w:eastAsia="標楷體" w:hAnsi="標楷體" w:hint="eastAsia"/>
                <w:color w:val="000000" w:themeColor="text1"/>
              </w:rPr>
              <w:t>節目之數</w:t>
            </w:r>
            <w:r w:rsidRPr="008942EC">
              <w:rPr>
                <w:rFonts w:ascii="標楷體" w:eastAsia="標楷體" w:hAnsi="標楷體" w:hint="eastAsia"/>
                <w:color w:val="000000" w:themeColor="text1"/>
              </w:rPr>
              <w:lastRenderedPageBreak/>
              <w:t>量及其他相關辦法，報請行政院召集相關機關商議後定之。</w:t>
            </w:r>
            <w:r w:rsidRPr="008942EC">
              <w:rPr>
                <w:rFonts w:ascii="標楷體" w:eastAsia="標楷體" w:hAnsi="標楷體"/>
                <w:color w:val="000000" w:themeColor="text1"/>
              </w:rPr>
              <w:t xml:space="preserve"> </w:t>
            </w:r>
          </w:p>
          <w:p w:rsidR="00A31EA2" w:rsidRPr="008942EC" w:rsidRDefault="00A31EA2" w:rsidP="00ED16E1">
            <w:pPr>
              <w:snapToGrid w:val="0"/>
              <w:spacing w:line="240" w:lineRule="auto"/>
              <w:ind w:leftChars="103" w:left="247" w:firstLineChars="200" w:firstLine="480"/>
              <w:jc w:val="both"/>
              <w:rPr>
                <w:rFonts w:ascii="標楷體" w:eastAsia="標楷體" w:hAnsi="標楷體" w:cs="Times New Roman"/>
              </w:rPr>
            </w:pPr>
            <w:r w:rsidRPr="008942EC">
              <w:rPr>
                <w:rFonts w:ascii="標楷體" w:eastAsia="標楷體" w:hAnsi="標楷體" w:cs="標楷體" w:hint="eastAsia"/>
              </w:rPr>
              <w:t>申請</w:t>
            </w:r>
            <w:proofErr w:type="gramStart"/>
            <w:r w:rsidRPr="008942EC">
              <w:rPr>
                <w:rFonts w:ascii="標楷體" w:eastAsia="標楷體" w:hAnsi="標楷體" w:cs="標楷體" w:hint="eastAsia"/>
              </w:rPr>
              <w:t>籌設應具備</w:t>
            </w:r>
            <w:proofErr w:type="gramEnd"/>
            <w:r w:rsidRPr="008942EC">
              <w:rPr>
                <w:rFonts w:ascii="標楷體" w:eastAsia="標楷體" w:hAnsi="標楷體" w:cs="標楷體" w:hint="eastAsia"/>
              </w:rPr>
              <w:t>之文件不全或其記載內容不完備者，主管機關得以書面通知申請者限期補正；屆期</w:t>
            </w:r>
            <w:proofErr w:type="gramStart"/>
            <w:r w:rsidRPr="008942EC">
              <w:rPr>
                <w:rFonts w:ascii="標楷體" w:eastAsia="標楷體" w:hAnsi="標楷體" w:cs="標楷體" w:hint="eastAsia"/>
              </w:rPr>
              <w:t>不</w:t>
            </w:r>
            <w:proofErr w:type="gramEnd"/>
            <w:r w:rsidRPr="008942EC">
              <w:rPr>
                <w:rFonts w:ascii="標楷體" w:eastAsia="標楷體" w:hAnsi="標楷體" w:cs="標楷體" w:hint="eastAsia"/>
              </w:rPr>
              <w:t>補正或補正不完備者，不予受理。</w:t>
            </w:r>
          </w:p>
          <w:p w:rsidR="00A31EA2" w:rsidRPr="008942EC" w:rsidRDefault="00A31EA2" w:rsidP="00ED16E1">
            <w:pPr>
              <w:snapToGrid w:val="0"/>
              <w:spacing w:line="240" w:lineRule="auto"/>
              <w:ind w:leftChars="103" w:left="247" w:firstLineChars="200" w:firstLine="480"/>
              <w:jc w:val="both"/>
              <w:rPr>
                <w:rFonts w:ascii="標楷體" w:eastAsia="標楷體" w:hAnsi="標楷體" w:cs="Times New Roman"/>
              </w:rPr>
            </w:pPr>
            <w:r w:rsidRPr="008942EC">
              <w:rPr>
                <w:rFonts w:ascii="標楷體" w:eastAsia="標楷體" w:hAnsi="標楷體" w:cs="標楷體" w:hint="eastAsia"/>
              </w:rPr>
              <w:t>主管機關發給籌設許可前，得命申請者依規定繳交履行保證金；申請者未依規定籌設或</w:t>
            </w:r>
            <w:proofErr w:type="gramStart"/>
            <w:r w:rsidRPr="008942EC">
              <w:rPr>
                <w:rFonts w:ascii="標楷體" w:eastAsia="標楷體" w:hAnsi="標楷體" w:cs="標楷體" w:hint="eastAsia"/>
              </w:rPr>
              <w:t>未完成籌設</w:t>
            </w:r>
            <w:proofErr w:type="gramEnd"/>
            <w:r w:rsidRPr="008942EC">
              <w:rPr>
                <w:rFonts w:ascii="標楷體" w:eastAsia="標楷體" w:hAnsi="標楷體" w:cs="標楷體" w:hint="eastAsia"/>
              </w:rPr>
              <w:t>者，主管機關不退還其履行保證金之全部或一部，並得廢止其籌設許可。</w:t>
            </w:r>
          </w:p>
          <w:p w:rsidR="00A31EA2" w:rsidRPr="008942EC" w:rsidRDefault="00A31EA2" w:rsidP="00ED16E1">
            <w:pPr>
              <w:snapToGrid w:val="0"/>
              <w:spacing w:line="240" w:lineRule="auto"/>
              <w:ind w:leftChars="103" w:left="247" w:firstLineChars="200" w:firstLine="480"/>
              <w:jc w:val="both"/>
              <w:rPr>
                <w:rFonts w:ascii="標楷體" w:eastAsia="標楷體" w:hAnsi="標楷體" w:cs="Times New Roman"/>
              </w:rPr>
            </w:pPr>
            <w:r w:rsidRPr="008942EC">
              <w:rPr>
                <w:rFonts w:ascii="標楷體" w:eastAsia="標楷體" w:hAnsi="標楷體" w:cs="標楷體" w:hint="eastAsia"/>
              </w:rPr>
              <w:t>無線電視事業申請經營許可之資格、條件與程序、申請書與營運計畫應載明事項之內容、事業之籌設許可之取得、履行保證金之繳交方式與核退條件及其他應遵行事項之辦法，由主管機關定之。</w:t>
            </w:r>
          </w:p>
        </w:tc>
        <w:tc>
          <w:tcPr>
            <w:tcW w:w="4621" w:type="dxa"/>
            <w:shd w:val="clear" w:color="auto" w:fill="FFFFFF"/>
          </w:tcPr>
          <w:p w:rsidR="00A31EA2" w:rsidRPr="008942EC" w:rsidRDefault="00A31EA2" w:rsidP="00D603D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lastRenderedPageBreak/>
              <w:t>一、第一項明定申請經營無線電視事業者應檢具之文件及期日。並於第二項</w:t>
            </w:r>
            <w:r w:rsidR="00F75220" w:rsidRPr="008942EC">
              <w:rPr>
                <w:rFonts w:ascii="標楷體" w:eastAsia="標楷體" w:hAnsi="標楷體" w:cs="Arial" w:hint="eastAsia"/>
              </w:rPr>
              <w:t>至</w:t>
            </w:r>
            <w:r w:rsidRPr="008942EC">
              <w:rPr>
                <w:rFonts w:ascii="標楷體" w:eastAsia="標楷體" w:hAnsi="標楷體" w:cs="Arial" w:hint="eastAsia"/>
              </w:rPr>
              <w:t>第</w:t>
            </w:r>
            <w:r w:rsidR="00F75220" w:rsidRPr="008942EC">
              <w:rPr>
                <w:rFonts w:ascii="標楷體" w:eastAsia="標楷體" w:hAnsi="標楷體" w:cs="Arial" w:hint="eastAsia"/>
              </w:rPr>
              <w:t>五</w:t>
            </w:r>
            <w:r w:rsidRPr="008942EC">
              <w:rPr>
                <w:rFonts w:ascii="標楷體" w:eastAsia="標楷體" w:hAnsi="標楷體" w:cs="Arial" w:hint="eastAsia"/>
              </w:rPr>
              <w:t>項明定相關文件，</w:t>
            </w:r>
            <w:proofErr w:type="gramStart"/>
            <w:r w:rsidRPr="008942EC">
              <w:rPr>
                <w:rFonts w:ascii="標楷體" w:eastAsia="標楷體" w:hAnsi="標楷體" w:cs="Arial" w:hint="eastAsia"/>
              </w:rPr>
              <w:t>俾</w:t>
            </w:r>
            <w:proofErr w:type="gramEnd"/>
            <w:r w:rsidRPr="008942EC">
              <w:rPr>
                <w:rFonts w:ascii="標楷體" w:eastAsia="標楷體" w:hAnsi="標楷體" w:cs="Arial" w:hint="eastAsia"/>
              </w:rPr>
              <w:t>利主管機關審查。</w:t>
            </w:r>
          </w:p>
          <w:p w:rsidR="00654299" w:rsidRPr="008942EC" w:rsidRDefault="00A31EA2" w:rsidP="00654299">
            <w:pPr>
              <w:snapToGrid w:val="0"/>
              <w:spacing w:line="240" w:lineRule="auto"/>
              <w:ind w:leftChars="0" w:left="480" w:hangingChars="200" w:hanging="480"/>
              <w:jc w:val="both"/>
              <w:rPr>
                <w:rFonts w:ascii="標楷體" w:eastAsia="標楷體" w:hAnsi="標楷體"/>
                <w:color w:val="000000" w:themeColor="text1"/>
              </w:rPr>
            </w:pPr>
            <w:r w:rsidRPr="008942EC">
              <w:rPr>
                <w:rFonts w:ascii="標楷體" w:eastAsia="標楷體" w:hAnsi="標楷體" w:cs="Arial" w:hint="eastAsia"/>
              </w:rPr>
              <w:t>二、</w:t>
            </w:r>
            <w:r w:rsidR="00F75220" w:rsidRPr="008942EC">
              <w:rPr>
                <w:rFonts w:ascii="標楷體" w:eastAsia="標楷體" w:hAnsi="標楷體" w:cs="Arial" w:hint="eastAsia"/>
              </w:rPr>
              <w:t>為保護本國文化，且</w:t>
            </w:r>
            <w:proofErr w:type="gramStart"/>
            <w:r w:rsidR="00F75220" w:rsidRPr="008942EC">
              <w:rPr>
                <w:rFonts w:ascii="標楷體" w:eastAsia="標楷體" w:hAnsi="標楷體" w:cs="Arial" w:hint="eastAsia"/>
              </w:rPr>
              <w:t>鑑</w:t>
            </w:r>
            <w:proofErr w:type="gramEnd"/>
            <w:r w:rsidR="00F75220" w:rsidRPr="008942EC">
              <w:rPr>
                <w:rFonts w:ascii="標楷體" w:eastAsia="標楷體" w:hAnsi="標楷體" w:cs="Arial" w:hint="eastAsia"/>
              </w:rPr>
              <w:t>於無線電視負有一定公共義務，於第三項規定</w:t>
            </w:r>
            <w:r w:rsidR="00654299" w:rsidRPr="008942EC">
              <w:rPr>
                <w:rFonts w:ascii="標楷體" w:eastAsia="標楷體" w:hAnsi="標楷體" w:cs="Arial" w:hint="eastAsia"/>
                <w:color w:val="000000" w:themeColor="text1"/>
              </w:rPr>
              <w:t>主管</w:t>
            </w:r>
            <w:r w:rsidR="00654299" w:rsidRPr="008942EC">
              <w:rPr>
                <w:rFonts w:ascii="標楷體" w:eastAsia="標楷體" w:hAnsi="標楷體" w:hint="eastAsia"/>
                <w:color w:val="000000" w:themeColor="text1"/>
              </w:rPr>
              <w:t>廣播電視輔導、獎勵及推動事項之</w:t>
            </w:r>
            <w:r w:rsidR="00104578" w:rsidRPr="008942EC">
              <w:rPr>
                <w:rFonts w:ascii="標楷體" w:eastAsia="標楷體" w:hAnsi="標楷體" w:hint="eastAsia"/>
                <w:color w:val="000000" w:themeColor="text1"/>
              </w:rPr>
              <w:t>文化部</w:t>
            </w:r>
            <w:r w:rsidR="00861C34" w:rsidRPr="008942EC">
              <w:rPr>
                <w:rFonts w:ascii="標楷體" w:eastAsia="標楷體" w:hAnsi="標楷體" w:hint="eastAsia"/>
                <w:color w:val="000000" w:themeColor="text1"/>
              </w:rPr>
              <w:t>，</w:t>
            </w:r>
            <w:r w:rsidR="00104578" w:rsidRPr="008942EC">
              <w:rPr>
                <w:rFonts w:ascii="標楷體" w:eastAsia="標楷體" w:hAnsi="標楷體" w:hint="eastAsia"/>
                <w:color w:val="000000" w:themeColor="text1"/>
              </w:rPr>
              <w:t>應就無線電視事業自營頻道應製播本國節目之數量及其他相關辦法，報請行政院召集相關機關商議後定之。</w:t>
            </w:r>
            <w:r w:rsidR="0075087E" w:rsidRPr="008942EC">
              <w:rPr>
                <w:rFonts w:ascii="標楷體" w:eastAsia="標楷體" w:hAnsi="標楷體"/>
                <w:color w:val="000000" w:themeColor="text1"/>
              </w:rPr>
              <w:t xml:space="preserve"> </w:t>
            </w:r>
          </w:p>
          <w:p w:rsidR="00B65FBF" w:rsidRPr="008942EC" w:rsidRDefault="00A31EA2" w:rsidP="00D603D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三、</w:t>
            </w:r>
            <w:r w:rsidR="00F75220" w:rsidRPr="008942EC">
              <w:rPr>
                <w:rFonts w:ascii="標楷體" w:eastAsia="標楷體" w:hAnsi="標楷體" w:cs="Arial"/>
              </w:rPr>
              <w:t>為確保取得籌設許可者忠實履行營運計畫，</w:t>
            </w:r>
            <w:r w:rsidR="00F75220" w:rsidRPr="008942EC">
              <w:rPr>
                <w:rFonts w:ascii="標楷體" w:eastAsia="標楷體" w:hAnsi="標楷體" w:cs="Arial" w:hint="eastAsia"/>
              </w:rPr>
              <w:t>第</w:t>
            </w:r>
            <w:r w:rsidR="00D856FC" w:rsidRPr="008942EC">
              <w:rPr>
                <w:rFonts w:ascii="標楷體" w:eastAsia="標楷體" w:hAnsi="標楷體" w:cs="Arial" w:hint="eastAsia"/>
              </w:rPr>
              <w:t>五</w:t>
            </w:r>
            <w:r w:rsidR="00F75220" w:rsidRPr="008942EC">
              <w:rPr>
                <w:rFonts w:ascii="標楷體" w:eastAsia="標楷體" w:hAnsi="標楷體" w:cs="Arial" w:hint="eastAsia"/>
              </w:rPr>
              <w:t>項規定</w:t>
            </w:r>
            <w:r w:rsidR="00F75220" w:rsidRPr="008942EC">
              <w:rPr>
                <w:rFonts w:ascii="標楷體" w:eastAsia="標楷體" w:hAnsi="標楷體" w:cs="Arial"/>
              </w:rPr>
              <w:t>主管機關得命申請者依規定繳交履行保證金。</w:t>
            </w:r>
          </w:p>
          <w:p w:rsidR="00A31EA2" w:rsidRPr="008942EC" w:rsidRDefault="00B65FBF" w:rsidP="00D603D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四、</w:t>
            </w:r>
            <w:r w:rsidR="00A31EA2" w:rsidRPr="008942EC">
              <w:rPr>
                <w:rFonts w:ascii="標楷體" w:eastAsia="標楷體" w:hAnsi="標楷體" w:cs="Arial" w:hint="eastAsia"/>
              </w:rPr>
              <w:t>第</w:t>
            </w:r>
            <w:r w:rsidR="00D856FC" w:rsidRPr="008942EC">
              <w:rPr>
                <w:rFonts w:ascii="標楷體" w:eastAsia="標楷體" w:hAnsi="標楷體" w:cs="Arial" w:hint="eastAsia"/>
              </w:rPr>
              <w:t>六</w:t>
            </w:r>
            <w:r w:rsidR="00A31EA2" w:rsidRPr="008942EC">
              <w:rPr>
                <w:rFonts w:ascii="標楷體" w:eastAsia="標楷體" w:hAnsi="標楷體" w:cs="Arial" w:hint="eastAsia"/>
              </w:rPr>
              <w:t>項明定無線電視事業之申請經營許可相關事項另</w:t>
            </w:r>
            <w:r w:rsidR="00A92C63" w:rsidRPr="008942EC">
              <w:rPr>
                <w:rFonts w:ascii="標楷體" w:eastAsia="標楷體" w:hAnsi="標楷體" w:cs="Arial" w:hint="eastAsia"/>
              </w:rPr>
              <w:t>定</w:t>
            </w:r>
            <w:r w:rsidR="00A31EA2" w:rsidRPr="008942EC">
              <w:rPr>
                <w:rFonts w:ascii="標楷體" w:eastAsia="標楷體" w:hAnsi="標楷體" w:cs="Arial" w:hint="eastAsia"/>
              </w:rPr>
              <w:t>辦法</w:t>
            </w:r>
            <w:r w:rsidR="00A31EA2" w:rsidRPr="008942EC">
              <w:rPr>
                <w:rFonts w:ascii="標楷體" w:eastAsia="標楷體" w:hAnsi="標楷體" w:cs="Arial"/>
              </w:rPr>
              <w:t>之授權依據，以符授權明確原則。</w:t>
            </w:r>
          </w:p>
          <w:p w:rsidR="00A31EA2" w:rsidRPr="008942EC" w:rsidRDefault="00A31EA2" w:rsidP="00521426">
            <w:pPr>
              <w:snapToGrid w:val="0"/>
              <w:spacing w:line="240" w:lineRule="auto"/>
              <w:ind w:leftChars="0" w:left="600" w:hangingChars="250" w:hanging="600"/>
              <w:jc w:val="both"/>
              <w:rPr>
                <w:rFonts w:ascii="標楷體" w:eastAsia="標楷體" w:hAnsi="標楷體" w:cs="Times New Roman"/>
              </w:rPr>
            </w:pPr>
          </w:p>
        </w:tc>
      </w:tr>
      <w:tr w:rsidR="00A31EA2" w:rsidRPr="008942EC" w:rsidTr="00D603D6">
        <w:trPr>
          <w:jc w:val="center"/>
        </w:trPr>
        <w:tc>
          <w:tcPr>
            <w:tcW w:w="4625" w:type="dxa"/>
            <w:shd w:val="clear" w:color="auto" w:fill="FFFFFF"/>
          </w:tcPr>
          <w:p w:rsidR="00A31EA2" w:rsidRPr="008942EC" w:rsidRDefault="00A31EA2"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lastRenderedPageBreak/>
              <w:t xml:space="preserve">第二十七條  </w:t>
            </w:r>
            <w:r w:rsidRPr="008942EC">
              <w:rPr>
                <w:rFonts w:ascii="標楷體" w:eastAsia="標楷體" w:hAnsi="標楷體" w:cs="標楷體" w:hint="eastAsia"/>
              </w:rPr>
              <w:t>無線電視事業之籌設申請，有下列情形之</w:t>
            </w:r>
            <w:proofErr w:type="gramStart"/>
            <w:r w:rsidRPr="008942EC">
              <w:rPr>
                <w:rFonts w:ascii="標楷體" w:eastAsia="標楷體" w:hAnsi="標楷體" w:cs="標楷體" w:hint="eastAsia"/>
              </w:rPr>
              <w:t>一</w:t>
            </w:r>
            <w:proofErr w:type="gramEnd"/>
            <w:r w:rsidRPr="008942EC">
              <w:rPr>
                <w:rFonts w:ascii="標楷體" w:eastAsia="標楷體" w:hAnsi="標楷體" w:cs="標楷體" w:hint="eastAsia"/>
              </w:rPr>
              <w:t>者，主管機關應不予許可：</w:t>
            </w:r>
          </w:p>
          <w:p w:rsidR="00A31EA2" w:rsidRPr="008942EC" w:rsidRDefault="00A31EA2"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一、資格或條件不符合前條第五項所</w:t>
            </w:r>
            <w:r w:rsidR="00A92C63" w:rsidRPr="008942EC">
              <w:rPr>
                <w:rFonts w:ascii="標楷體" w:eastAsia="標楷體" w:hAnsi="標楷體" w:cs="標楷體" w:hint="eastAsia"/>
              </w:rPr>
              <w:t>定</w:t>
            </w:r>
            <w:r w:rsidRPr="008942EC">
              <w:rPr>
                <w:rFonts w:ascii="標楷體" w:eastAsia="標楷體" w:hAnsi="標楷體" w:cs="標楷體" w:hint="eastAsia"/>
              </w:rPr>
              <w:t>辦法。</w:t>
            </w:r>
          </w:p>
          <w:p w:rsidR="00A31EA2" w:rsidRPr="008942EC" w:rsidRDefault="00A31EA2"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二、未規劃自營</w:t>
            </w:r>
            <w:proofErr w:type="gramStart"/>
            <w:r w:rsidRPr="008942EC">
              <w:rPr>
                <w:rFonts w:ascii="標楷體" w:eastAsia="標楷體" w:hAnsi="標楷體" w:cs="標楷體" w:hint="eastAsia"/>
              </w:rPr>
              <w:t>一</w:t>
            </w:r>
            <w:proofErr w:type="gramEnd"/>
            <w:r w:rsidRPr="008942EC">
              <w:rPr>
                <w:rFonts w:ascii="標楷體" w:eastAsia="標楷體" w:hAnsi="標楷體" w:cs="標楷體" w:hint="eastAsia"/>
              </w:rPr>
              <w:t>以上免費收視之頻道。</w:t>
            </w:r>
          </w:p>
          <w:p w:rsidR="00A31EA2" w:rsidRPr="008942EC" w:rsidRDefault="00CF1B94"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三</w:t>
            </w:r>
            <w:r w:rsidR="00A70BA5" w:rsidRPr="008942EC">
              <w:rPr>
                <w:rFonts w:ascii="標楷體" w:eastAsia="標楷體" w:hAnsi="標楷體" w:cs="標楷體" w:hint="eastAsia"/>
              </w:rPr>
              <w:t>、</w:t>
            </w:r>
            <w:r w:rsidR="00A31EA2" w:rsidRPr="008942EC">
              <w:rPr>
                <w:rFonts w:ascii="標楷體" w:eastAsia="標楷體" w:hAnsi="標楷體" w:cs="標楷體" w:hint="eastAsia"/>
              </w:rPr>
              <w:t>未以提供頻道為主要服務，供公眾收視、聽。</w:t>
            </w:r>
          </w:p>
        </w:tc>
        <w:tc>
          <w:tcPr>
            <w:tcW w:w="4621" w:type="dxa"/>
            <w:shd w:val="clear" w:color="auto" w:fill="FFFFFF"/>
          </w:tcPr>
          <w:p w:rsidR="00F646D7" w:rsidRPr="008942EC" w:rsidRDefault="00A31EA2" w:rsidP="0064589E">
            <w:pPr>
              <w:snapToGrid w:val="0"/>
              <w:spacing w:line="240" w:lineRule="auto"/>
              <w:ind w:leftChars="-1" w:left="-2" w:firstLineChars="0" w:firstLine="2"/>
              <w:jc w:val="both"/>
              <w:rPr>
                <w:rFonts w:ascii="標楷體" w:eastAsia="標楷體" w:hAnsi="標楷體" w:cs="標楷體"/>
              </w:rPr>
            </w:pPr>
            <w:r w:rsidRPr="008942EC">
              <w:rPr>
                <w:rFonts w:ascii="標楷體" w:eastAsia="標楷體" w:hAnsi="標楷體" w:cs="標楷體" w:hint="eastAsia"/>
              </w:rPr>
              <w:t>明定無線電視事業申請籌設，主管機關應不予許可之情形。</w:t>
            </w:r>
            <w:r w:rsidR="00493B43" w:rsidRPr="008942EC">
              <w:rPr>
                <w:rFonts w:ascii="標楷體" w:eastAsia="標楷體" w:hAnsi="標楷體" w:cs="標楷體" w:hint="eastAsia"/>
              </w:rPr>
              <w:t>另本條</w:t>
            </w:r>
            <w:r w:rsidR="00B94721" w:rsidRPr="008942EC">
              <w:rPr>
                <w:rFonts w:ascii="標楷體" w:eastAsia="標楷體" w:hAnsi="標楷體" w:cs="標楷體" w:hint="eastAsia"/>
              </w:rPr>
              <w:t>第</w:t>
            </w:r>
            <w:r w:rsidR="00104578" w:rsidRPr="008942EC">
              <w:rPr>
                <w:rFonts w:ascii="標楷體" w:eastAsia="標楷體" w:hAnsi="標楷體" w:cs="標楷體" w:hint="eastAsia"/>
              </w:rPr>
              <w:t>三</w:t>
            </w:r>
            <w:r w:rsidR="00B94721" w:rsidRPr="008942EC">
              <w:rPr>
                <w:rFonts w:ascii="標楷體" w:eastAsia="標楷體" w:hAnsi="標楷體" w:cs="標楷體" w:hint="eastAsia"/>
              </w:rPr>
              <w:t>款所稱以提供頻道為主要服務</w:t>
            </w:r>
            <w:r w:rsidR="00493B43" w:rsidRPr="008942EC">
              <w:rPr>
                <w:rFonts w:ascii="標楷體" w:eastAsia="標楷體" w:hAnsi="標楷體" w:cs="標楷體" w:hint="eastAsia"/>
              </w:rPr>
              <w:t>之認定標準</w:t>
            </w:r>
            <w:r w:rsidR="00B94721" w:rsidRPr="008942EC">
              <w:rPr>
                <w:rFonts w:ascii="標楷體" w:eastAsia="標楷體" w:hAnsi="標楷體" w:cs="標楷體" w:hint="eastAsia"/>
              </w:rPr>
              <w:t>，</w:t>
            </w:r>
            <w:r w:rsidR="00161E31" w:rsidRPr="008942EC">
              <w:rPr>
                <w:rFonts w:ascii="標楷體" w:eastAsia="標楷體" w:hAnsi="標楷體" w:cs="標楷體" w:hint="eastAsia"/>
              </w:rPr>
              <w:t>係</w:t>
            </w:r>
            <w:r w:rsidR="00B94721" w:rsidRPr="008942EC">
              <w:rPr>
                <w:rFonts w:ascii="標楷體" w:eastAsia="標楷體" w:hAnsi="標楷體" w:cs="標楷體" w:hint="eastAsia"/>
              </w:rPr>
              <w:t>依</w:t>
            </w:r>
            <w:r w:rsidR="0064589E" w:rsidRPr="008942EC">
              <w:rPr>
                <w:rFonts w:ascii="標楷體" w:eastAsia="標楷體" w:hAnsi="標楷體" w:cs="標楷體" w:hint="eastAsia"/>
              </w:rPr>
              <w:t>本會依</w:t>
            </w:r>
            <w:r w:rsidR="00B94721" w:rsidRPr="008942EC">
              <w:rPr>
                <w:rFonts w:ascii="標楷體" w:eastAsia="標楷體" w:hAnsi="標楷體" w:cs="標楷體" w:hint="eastAsia"/>
              </w:rPr>
              <w:t>本條例第</w:t>
            </w:r>
            <w:r w:rsidR="00B65FBF" w:rsidRPr="008942EC">
              <w:rPr>
                <w:rFonts w:ascii="標楷體" w:eastAsia="標楷體" w:hAnsi="標楷體" w:cs="標楷體" w:hint="eastAsia"/>
              </w:rPr>
              <w:t>二十五</w:t>
            </w:r>
            <w:r w:rsidR="00B94721" w:rsidRPr="008942EC">
              <w:rPr>
                <w:rFonts w:ascii="標楷體" w:eastAsia="標楷體" w:hAnsi="標楷體" w:cs="標楷體" w:hint="eastAsia"/>
              </w:rPr>
              <w:t>條第</w:t>
            </w:r>
            <w:r w:rsidR="00B65FBF" w:rsidRPr="008942EC">
              <w:rPr>
                <w:rFonts w:ascii="標楷體" w:eastAsia="標楷體" w:hAnsi="標楷體" w:cs="標楷體" w:hint="eastAsia"/>
              </w:rPr>
              <w:t>二</w:t>
            </w:r>
            <w:r w:rsidR="00B94721" w:rsidRPr="008942EC">
              <w:rPr>
                <w:rFonts w:ascii="標楷體" w:eastAsia="標楷體" w:hAnsi="標楷體" w:cs="標楷體" w:hint="eastAsia"/>
              </w:rPr>
              <w:t>項規定</w:t>
            </w:r>
            <w:r w:rsidR="0064589E" w:rsidRPr="008942EC">
              <w:rPr>
                <w:rFonts w:ascii="標楷體" w:eastAsia="標楷體" w:hAnsi="標楷體" w:cs="標楷體" w:hint="eastAsia"/>
              </w:rPr>
              <w:t>之公告所定</w:t>
            </w:r>
            <w:r w:rsidR="00B65FBF" w:rsidRPr="008942EC">
              <w:rPr>
                <w:rFonts w:ascii="標楷體" w:eastAsia="標楷體" w:hAnsi="標楷體" w:cs="標楷體" w:hint="eastAsia"/>
              </w:rPr>
              <w:t>無線電視事業提供之頻道</w:t>
            </w:r>
            <w:proofErr w:type="gramStart"/>
            <w:r w:rsidR="00B65FBF" w:rsidRPr="008942EC">
              <w:rPr>
                <w:rFonts w:ascii="標楷體" w:eastAsia="標楷體" w:hAnsi="標楷體" w:cs="標楷體" w:hint="eastAsia"/>
              </w:rPr>
              <w:t>服務</w:t>
            </w:r>
            <w:r w:rsidR="00A92C63" w:rsidRPr="008942EC">
              <w:rPr>
                <w:rFonts w:ascii="標楷體" w:eastAsia="標楷體" w:hAnsi="標楷體" w:cs="標楷體" w:hint="eastAsia"/>
              </w:rPr>
              <w:t>占</w:t>
            </w:r>
            <w:r w:rsidR="00B65FBF" w:rsidRPr="008942EC">
              <w:rPr>
                <w:rFonts w:ascii="標楷體" w:eastAsia="標楷體" w:hAnsi="標楷體" w:cs="標楷體" w:hint="eastAsia"/>
              </w:rPr>
              <w:t>獲許可</w:t>
            </w:r>
            <w:proofErr w:type="gramEnd"/>
            <w:r w:rsidR="00B65FBF" w:rsidRPr="008942EC">
              <w:rPr>
                <w:rFonts w:ascii="標楷體" w:eastAsia="標楷體" w:hAnsi="標楷體" w:cs="標楷體" w:hint="eastAsia"/>
              </w:rPr>
              <w:t>使用頻寬之比率</w:t>
            </w:r>
            <w:r w:rsidR="00161E31" w:rsidRPr="008942EC">
              <w:rPr>
                <w:rFonts w:ascii="標楷體" w:eastAsia="標楷體" w:hAnsi="標楷體" w:cs="標楷體" w:hint="eastAsia"/>
              </w:rPr>
              <w:t>為之</w:t>
            </w:r>
            <w:r w:rsidR="00B65FBF" w:rsidRPr="008942EC">
              <w:rPr>
                <w:rFonts w:ascii="標楷體" w:eastAsia="標楷體" w:hAnsi="標楷體" w:cs="標楷體" w:hint="eastAsia"/>
              </w:rPr>
              <w:t>。</w:t>
            </w:r>
          </w:p>
        </w:tc>
      </w:tr>
      <w:tr w:rsidR="00A31EA2" w:rsidRPr="008942EC" w:rsidTr="00D603D6">
        <w:trPr>
          <w:jc w:val="center"/>
        </w:trPr>
        <w:tc>
          <w:tcPr>
            <w:tcW w:w="4625" w:type="dxa"/>
            <w:shd w:val="clear" w:color="auto" w:fill="FFFFFF"/>
          </w:tcPr>
          <w:p w:rsidR="00A31EA2" w:rsidRPr="008942EC" w:rsidRDefault="00A31EA2"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 xml:space="preserve">第二十八條　</w:t>
            </w:r>
            <w:r w:rsidRPr="008942EC">
              <w:rPr>
                <w:rFonts w:ascii="標楷體" w:eastAsia="標楷體" w:hAnsi="標楷體" w:cs="標楷體" w:hint="eastAsia"/>
              </w:rPr>
              <w:t>無線電視事業之籌設申請，主管機關審查下列事項，</w:t>
            </w:r>
            <w:r w:rsidR="00CD4355" w:rsidRPr="008942EC">
              <w:rPr>
                <w:rFonts w:ascii="標楷體" w:eastAsia="標楷體" w:hAnsi="標楷體" w:cs="標楷體" w:hint="eastAsia"/>
              </w:rPr>
              <w:t>得</w:t>
            </w:r>
            <w:r w:rsidRPr="008942EC">
              <w:rPr>
                <w:rFonts w:ascii="標楷體" w:eastAsia="標楷體" w:hAnsi="標楷體" w:cs="標楷體" w:hint="eastAsia"/>
              </w:rPr>
              <w:t>予以許可：</w:t>
            </w:r>
          </w:p>
          <w:p w:rsidR="00A31EA2" w:rsidRPr="008942EC" w:rsidRDefault="00A31EA2"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一、規劃提供之服務符合無線電頻率使用效率或經營地區內民眾之視聽需求。</w:t>
            </w:r>
          </w:p>
          <w:p w:rsidR="00A31EA2" w:rsidRPr="008942EC" w:rsidRDefault="00A31EA2"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二、申請人執行能力，電視網路之規劃，足以實現其營運計畫。</w:t>
            </w:r>
          </w:p>
          <w:p w:rsidR="00A31EA2" w:rsidRPr="008942EC" w:rsidRDefault="00A31EA2" w:rsidP="00535BA6">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三、申請人之財務規劃，足以實現其營運計畫。</w:t>
            </w:r>
          </w:p>
        </w:tc>
        <w:tc>
          <w:tcPr>
            <w:tcW w:w="4621" w:type="dxa"/>
            <w:shd w:val="clear" w:color="auto" w:fill="FFFFFF"/>
          </w:tcPr>
          <w:p w:rsidR="00A31EA2" w:rsidRPr="008942EC" w:rsidRDefault="00A31EA2" w:rsidP="00521426">
            <w:pPr>
              <w:snapToGrid w:val="0"/>
              <w:spacing w:line="240" w:lineRule="auto"/>
              <w:ind w:leftChars="-1" w:left="-2" w:firstLineChars="0" w:firstLine="0"/>
              <w:jc w:val="both"/>
              <w:rPr>
                <w:rFonts w:ascii="標楷體" w:eastAsia="標楷體" w:hAnsi="標楷體" w:cs="標楷體"/>
              </w:rPr>
            </w:pPr>
            <w:r w:rsidRPr="008942EC">
              <w:rPr>
                <w:rFonts w:ascii="標楷體" w:eastAsia="標楷體" w:hAnsi="標楷體" w:cs="標楷體" w:hint="eastAsia"/>
              </w:rPr>
              <w:t>明定主管機關於受理無線電視事業申請籌設時審查之條件。</w:t>
            </w:r>
          </w:p>
          <w:p w:rsidR="00A31EA2" w:rsidRPr="008942EC" w:rsidRDefault="00A31EA2" w:rsidP="00521426">
            <w:pPr>
              <w:snapToGrid w:val="0"/>
              <w:spacing w:line="240" w:lineRule="auto"/>
              <w:ind w:leftChars="-1" w:left="-2" w:firstLineChars="0" w:firstLine="0"/>
              <w:jc w:val="both"/>
              <w:rPr>
                <w:rFonts w:ascii="標楷體" w:eastAsia="標楷體" w:hAnsi="標楷體" w:cs="Times New Roman"/>
              </w:rPr>
            </w:pPr>
          </w:p>
        </w:tc>
      </w:tr>
      <w:tr w:rsidR="00A31EA2" w:rsidRPr="008942EC" w:rsidTr="00D603D6">
        <w:trPr>
          <w:jc w:val="center"/>
        </w:trPr>
        <w:tc>
          <w:tcPr>
            <w:tcW w:w="4625" w:type="dxa"/>
            <w:shd w:val="clear" w:color="auto" w:fill="FFFFFF"/>
          </w:tcPr>
          <w:p w:rsidR="00A31EA2" w:rsidRPr="008942EC" w:rsidRDefault="00A31EA2" w:rsidP="00ED16E1">
            <w:pPr>
              <w:pStyle w:val="a8"/>
              <w:snapToGrid w:val="0"/>
              <w:spacing w:line="240" w:lineRule="auto"/>
              <w:ind w:leftChars="0" w:left="240" w:hangingChars="100" w:hanging="240"/>
              <w:jc w:val="both"/>
              <w:rPr>
                <w:rFonts w:ascii="標楷體" w:eastAsia="標楷體" w:hAnsi="標楷體"/>
              </w:rPr>
            </w:pPr>
            <w:r w:rsidRPr="008942EC">
              <w:rPr>
                <w:rFonts w:ascii="標楷體" w:eastAsia="標楷體" w:hAnsi="標楷體" w:hint="eastAsia"/>
              </w:rPr>
              <w:t>第二十九條　無線電視事業籌設許可有效期間為三年；未能於有效期間完成籌設者，應於期間屆滿前三</w:t>
            </w:r>
            <w:proofErr w:type="gramStart"/>
            <w:r w:rsidRPr="008942EC">
              <w:rPr>
                <w:rFonts w:ascii="標楷體" w:eastAsia="標楷體" w:hAnsi="標楷體" w:hint="eastAsia"/>
              </w:rPr>
              <w:t>個</w:t>
            </w:r>
            <w:proofErr w:type="gramEnd"/>
            <w:r w:rsidRPr="008942EC">
              <w:rPr>
                <w:rFonts w:ascii="標楷體" w:eastAsia="標楷體" w:hAnsi="標楷體" w:hint="eastAsia"/>
              </w:rPr>
              <w:t>月起一個月內敘明理由向主管機關申請展期，展期最長不得逾一年，並以一次為限。</w:t>
            </w:r>
          </w:p>
          <w:p w:rsidR="00A31EA2" w:rsidRPr="008942EC" w:rsidRDefault="00A31EA2" w:rsidP="00ED16E1">
            <w:pPr>
              <w:snapToGrid w:val="0"/>
              <w:spacing w:line="240" w:lineRule="auto"/>
              <w:ind w:leftChars="100" w:left="240" w:firstLineChars="200" w:firstLine="480"/>
              <w:jc w:val="both"/>
              <w:rPr>
                <w:rFonts w:ascii="標楷體" w:eastAsia="標楷體" w:hAnsi="標楷體"/>
                <w:b/>
              </w:rPr>
            </w:pPr>
            <w:r w:rsidRPr="008942EC">
              <w:rPr>
                <w:rFonts w:ascii="標楷體" w:eastAsia="標楷體" w:hAnsi="標楷體" w:hint="eastAsia"/>
              </w:rPr>
              <w:t>取得無線電視事業籌設許可者，應於</w:t>
            </w:r>
            <w:proofErr w:type="gramStart"/>
            <w:r w:rsidRPr="008942EC">
              <w:rPr>
                <w:rFonts w:ascii="標楷體" w:eastAsia="標楷體" w:hAnsi="標楷體" w:hint="eastAsia"/>
              </w:rPr>
              <w:t>一</w:t>
            </w:r>
            <w:proofErr w:type="gramEnd"/>
            <w:r w:rsidRPr="008942EC">
              <w:rPr>
                <w:rFonts w:ascii="標楷體" w:eastAsia="標楷體" w:hAnsi="標楷體" w:hint="eastAsia"/>
              </w:rPr>
              <w:t>年內，向主管機關申請電視網路設置</w:t>
            </w:r>
            <w:r w:rsidR="00712B70" w:rsidRPr="008942EC">
              <w:rPr>
                <w:rFonts w:ascii="標楷體" w:eastAsia="標楷體" w:hAnsi="標楷體" w:hint="eastAsia"/>
              </w:rPr>
              <w:t>許可</w:t>
            </w:r>
            <w:r w:rsidRPr="008942EC">
              <w:rPr>
                <w:rFonts w:ascii="標楷體" w:eastAsia="標楷體" w:hAnsi="標楷體" w:hint="eastAsia"/>
              </w:rPr>
              <w:t>，</w:t>
            </w:r>
            <w:r w:rsidR="00161E31" w:rsidRPr="008942EC">
              <w:rPr>
                <w:rFonts w:ascii="標楷體" w:eastAsia="標楷體" w:hAnsi="標楷體" w:hint="eastAsia"/>
              </w:rPr>
              <w:t>並於設置完成，經</w:t>
            </w:r>
            <w:proofErr w:type="gramStart"/>
            <w:r w:rsidR="00161E31" w:rsidRPr="008942EC">
              <w:rPr>
                <w:rFonts w:ascii="標楷體" w:eastAsia="標楷體" w:hAnsi="標楷體" w:hint="eastAsia"/>
              </w:rPr>
              <w:t>主管機關審驗合格</w:t>
            </w:r>
            <w:proofErr w:type="gramEnd"/>
            <w:r w:rsidR="00161E31" w:rsidRPr="008942EC">
              <w:rPr>
                <w:rFonts w:ascii="標楷體" w:eastAsia="標楷體" w:hAnsi="標楷體" w:hint="eastAsia"/>
              </w:rPr>
              <w:t>發給</w:t>
            </w:r>
            <w:r w:rsidR="000D6E61" w:rsidRPr="008942EC">
              <w:rPr>
                <w:rFonts w:ascii="標楷體" w:eastAsia="標楷體" w:hAnsi="標楷體" w:hint="eastAsia"/>
              </w:rPr>
              <w:t>電視</w:t>
            </w:r>
            <w:proofErr w:type="gramStart"/>
            <w:r w:rsidR="00161E31" w:rsidRPr="008942EC">
              <w:rPr>
                <w:rFonts w:ascii="標楷體" w:eastAsia="標楷體" w:hAnsi="標楷體" w:hint="eastAsia"/>
              </w:rPr>
              <w:t>網路審驗合格</w:t>
            </w:r>
            <w:proofErr w:type="gramEnd"/>
            <w:r w:rsidR="00161E31" w:rsidRPr="008942EC">
              <w:rPr>
                <w:rFonts w:ascii="標楷體" w:eastAsia="標楷體" w:hAnsi="標楷體" w:hint="eastAsia"/>
              </w:rPr>
              <w:t>證明文件</w:t>
            </w:r>
            <w:r w:rsidR="00161E31" w:rsidRPr="008942EC">
              <w:rPr>
                <w:rFonts w:ascii="標楷體" w:eastAsia="標楷體" w:hAnsi="標楷體" w:hint="eastAsia"/>
              </w:rPr>
              <w:lastRenderedPageBreak/>
              <w:t>後，</w:t>
            </w:r>
            <w:r w:rsidRPr="008942EC">
              <w:rPr>
                <w:rFonts w:ascii="標楷體" w:eastAsia="標楷體" w:hAnsi="標楷體" w:hint="eastAsia"/>
              </w:rPr>
              <w:t>申請無線電視事業營運之許可。</w:t>
            </w:r>
          </w:p>
          <w:p w:rsidR="00A31EA2" w:rsidRPr="008942EC" w:rsidRDefault="00A31EA2" w:rsidP="00ED16E1">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有下列情形之</w:t>
            </w:r>
            <w:proofErr w:type="gramStart"/>
            <w:r w:rsidRPr="008942EC">
              <w:rPr>
                <w:rFonts w:ascii="標楷體" w:eastAsia="標楷體" w:hAnsi="標楷體" w:hint="eastAsia"/>
              </w:rPr>
              <w:t>一</w:t>
            </w:r>
            <w:proofErr w:type="gramEnd"/>
            <w:r w:rsidRPr="008942EC">
              <w:rPr>
                <w:rFonts w:ascii="標楷體" w:eastAsia="標楷體" w:hAnsi="標楷體" w:hint="eastAsia"/>
              </w:rPr>
              <w:t>者，主管機關應廢止其籌設許可：</w:t>
            </w:r>
          </w:p>
          <w:p w:rsidR="00A31EA2" w:rsidRPr="008942EC" w:rsidRDefault="00A31EA2" w:rsidP="00ED16E1">
            <w:pPr>
              <w:snapToGrid w:val="0"/>
              <w:spacing w:line="240" w:lineRule="auto"/>
              <w:ind w:leftChars="100" w:left="720" w:hangingChars="200" w:hanging="480"/>
              <w:jc w:val="both"/>
              <w:rPr>
                <w:rFonts w:ascii="標楷體" w:eastAsia="標楷體" w:hAnsi="標楷體" w:cs="細明體"/>
                <w:kern w:val="0"/>
              </w:rPr>
            </w:pPr>
            <w:r w:rsidRPr="008942EC">
              <w:rPr>
                <w:rFonts w:ascii="標楷體" w:eastAsia="標楷體" w:hAnsi="標楷體" w:hint="eastAsia"/>
              </w:rPr>
              <w:t>一、籌設期間事業之</w:t>
            </w:r>
            <w:r w:rsidRPr="008942EC">
              <w:rPr>
                <w:rFonts w:ascii="標楷體" w:eastAsia="標楷體" w:hAnsi="標楷體" w:cs="標楷體" w:hint="eastAsia"/>
              </w:rPr>
              <w:t>出資</w:t>
            </w:r>
            <w:r w:rsidRPr="008942EC">
              <w:rPr>
                <w:rFonts w:ascii="標楷體" w:eastAsia="標楷體" w:hAnsi="標楷體" w:hint="eastAsia"/>
              </w:rPr>
              <w:t>額或股份變動超過百分之五十。</w:t>
            </w:r>
          </w:p>
          <w:p w:rsidR="00A31EA2" w:rsidRPr="008942EC" w:rsidRDefault="00A31EA2" w:rsidP="00ED16E1">
            <w:pPr>
              <w:snapToGrid w:val="0"/>
              <w:spacing w:line="240" w:lineRule="auto"/>
              <w:ind w:leftChars="100" w:left="720" w:hangingChars="200" w:hanging="480"/>
              <w:jc w:val="both"/>
              <w:rPr>
                <w:rFonts w:ascii="標楷體" w:eastAsia="標楷體" w:hAnsi="標楷體" w:cs="細明體"/>
                <w:kern w:val="0"/>
              </w:rPr>
            </w:pPr>
            <w:r w:rsidRPr="008942EC">
              <w:rPr>
                <w:rFonts w:ascii="標楷體" w:eastAsia="標楷體" w:hAnsi="標楷體" w:cs="細明體" w:hint="eastAsia"/>
                <w:kern w:val="0"/>
              </w:rPr>
              <w:t>二、營運</w:t>
            </w:r>
            <w:r w:rsidRPr="008942EC">
              <w:rPr>
                <w:rFonts w:ascii="標楷體" w:eastAsia="標楷體" w:hAnsi="標楷體" w:hint="eastAsia"/>
              </w:rPr>
              <w:t>計畫</w:t>
            </w:r>
            <w:r w:rsidRPr="008942EC">
              <w:rPr>
                <w:rFonts w:ascii="標楷體" w:eastAsia="標楷體" w:hAnsi="標楷體" w:cs="細明體" w:hint="eastAsia"/>
                <w:kern w:val="0"/>
              </w:rPr>
              <w:t>未經許可變更，情節重大者。</w:t>
            </w:r>
          </w:p>
          <w:p w:rsidR="00A31EA2" w:rsidRPr="008942EC" w:rsidRDefault="00A31EA2" w:rsidP="00ED16E1">
            <w:pPr>
              <w:snapToGrid w:val="0"/>
              <w:spacing w:line="240" w:lineRule="auto"/>
              <w:ind w:leftChars="100" w:left="720" w:hangingChars="200" w:hanging="480"/>
              <w:jc w:val="both"/>
              <w:rPr>
                <w:rFonts w:ascii="標楷體" w:eastAsia="標楷體" w:hAnsi="標楷體" w:cs="細明體"/>
                <w:kern w:val="0"/>
              </w:rPr>
            </w:pPr>
            <w:r w:rsidRPr="008942EC">
              <w:rPr>
                <w:rFonts w:ascii="標楷體" w:eastAsia="標楷體" w:hAnsi="標楷體" w:cs="細明體" w:hint="eastAsia"/>
                <w:kern w:val="0"/>
              </w:rPr>
              <w:t>三、未於籌設許可後一年內申請</w:t>
            </w:r>
            <w:r w:rsidRPr="008942EC">
              <w:rPr>
                <w:rFonts w:ascii="標楷體" w:eastAsia="標楷體" w:hAnsi="標楷體" w:hint="eastAsia"/>
              </w:rPr>
              <w:t>電視</w:t>
            </w:r>
            <w:r w:rsidRPr="008942EC">
              <w:rPr>
                <w:rFonts w:ascii="標楷體" w:eastAsia="標楷體" w:hAnsi="標楷體" w:cs="細明體" w:hint="eastAsia"/>
                <w:kern w:val="0"/>
              </w:rPr>
              <w:t>網路之設置核准。</w:t>
            </w:r>
          </w:p>
          <w:p w:rsidR="00A31EA2" w:rsidRPr="008942EC" w:rsidRDefault="00A31EA2"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細明體" w:hint="eastAsia"/>
                <w:kern w:val="0"/>
              </w:rPr>
              <w:t>四、未於籌設許可有效期間內完成</w:t>
            </w:r>
            <w:r w:rsidRPr="008942EC">
              <w:rPr>
                <w:rFonts w:ascii="標楷體" w:eastAsia="標楷體" w:hAnsi="標楷體" w:hint="eastAsia"/>
              </w:rPr>
              <w:t>電視</w:t>
            </w:r>
            <w:r w:rsidRPr="008942EC">
              <w:rPr>
                <w:rFonts w:ascii="標楷體" w:eastAsia="標楷體" w:hAnsi="標楷體" w:cs="細明體" w:hint="eastAsia"/>
                <w:kern w:val="0"/>
              </w:rPr>
              <w:t>網路設置。</w:t>
            </w:r>
          </w:p>
        </w:tc>
        <w:tc>
          <w:tcPr>
            <w:tcW w:w="4621" w:type="dxa"/>
            <w:shd w:val="clear" w:color="auto" w:fill="FFFFFF"/>
          </w:tcPr>
          <w:p w:rsidR="00712B70" w:rsidRPr="008942EC" w:rsidRDefault="00A31EA2" w:rsidP="00712B70">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lastRenderedPageBreak/>
              <w:t>一、</w:t>
            </w:r>
            <w:r w:rsidR="00712B70" w:rsidRPr="008942EC">
              <w:rPr>
                <w:rFonts w:ascii="標楷體" w:eastAsia="標楷體" w:hAnsi="標楷體" w:cs="Arial" w:hint="eastAsia"/>
              </w:rPr>
              <w:t>本條</w:t>
            </w:r>
            <w:r w:rsidR="00712B70" w:rsidRPr="008942EC">
              <w:rPr>
                <w:rFonts w:ascii="標楷體" w:eastAsia="標楷體" w:hAnsi="標楷體" w:cs="Arial"/>
              </w:rPr>
              <w:t>明定</w:t>
            </w:r>
            <w:r w:rsidR="00712B70" w:rsidRPr="008942EC">
              <w:rPr>
                <w:rFonts w:ascii="標楷體" w:eastAsia="標楷體" w:hAnsi="標楷體" w:cs="Arial" w:hint="eastAsia"/>
              </w:rPr>
              <w:t>無線電視</w:t>
            </w:r>
            <w:r w:rsidR="00712B70" w:rsidRPr="008942EC">
              <w:rPr>
                <w:rFonts w:ascii="標楷體" w:eastAsia="標楷體" w:hAnsi="標楷體" w:cs="Arial"/>
              </w:rPr>
              <w:t>事業籌設階段之網路建設</w:t>
            </w:r>
            <w:proofErr w:type="gramStart"/>
            <w:r w:rsidR="00712B70" w:rsidRPr="008942EC">
              <w:rPr>
                <w:rFonts w:ascii="標楷體" w:eastAsia="標楷體" w:hAnsi="標楷體" w:cs="Arial"/>
              </w:rPr>
              <w:t>及</w:t>
            </w:r>
            <w:r w:rsidR="00712B70" w:rsidRPr="008942EC">
              <w:rPr>
                <w:rFonts w:ascii="標楷體" w:eastAsia="標楷體" w:hAnsi="標楷體" w:cs="Arial" w:hint="eastAsia"/>
              </w:rPr>
              <w:t>審</w:t>
            </w:r>
            <w:r w:rsidR="00712B70" w:rsidRPr="008942EC">
              <w:rPr>
                <w:rFonts w:ascii="標楷體" w:eastAsia="標楷體" w:hAnsi="標楷體" w:cs="Arial"/>
              </w:rPr>
              <w:t>驗程序</w:t>
            </w:r>
            <w:proofErr w:type="gramEnd"/>
            <w:r w:rsidR="00712B70" w:rsidRPr="008942EC">
              <w:rPr>
                <w:rFonts w:ascii="標楷體" w:eastAsia="標楷體" w:hAnsi="標楷體" w:cs="Arial" w:hint="eastAsia"/>
              </w:rPr>
              <w:t>。</w:t>
            </w:r>
          </w:p>
          <w:p w:rsidR="00712B70" w:rsidRPr="008942EC" w:rsidRDefault="00712B70" w:rsidP="00712B70">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二、依電信基礎設施與資源管理法第五條規定，使用本會核配之頻率所設置之公眾電信網路，依同法第七條規定，應檢具網路設置計畫（含電臺設置規劃書），向本會申請許可；並於設置完成後，檢具自評報告向本會</w:t>
            </w:r>
            <w:proofErr w:type="gramStart"/>
            <w:r w:rsidRPr="008942EC">
              <w:rPr>
                <w:rFonts w:ascii="標楷體" w:eastAsia="標楷體" w:hAnsi="標楷體" w:cs="Arial" w:hint="eastAsia"/>
              </w:rPr>
              <w:t>申請審驗</w:t>
            </w:r>
            <w:proofErr w:type="gramEnd"/>
            <w:r w:rsidRPr="008942EC">
              <w:rPr>
                <w:rFonts w:ascii="標楷體" w:eastAsia="標楷體" w:hAnsi="標楷體" w:cs="Arial" w:hint="eastAsia"/>
              </w:rPr>
              <w:t>，經本會審</w:t>
            </w:r>
            <w:proofErr w:type="gramStart"/>
            <w:r w:rsidRPr="008942EC">
              <w:rPr>
                <w:rFonts w:ascii="標楷體" w:eastAsia="標楷體" w:hAnsi="標楷體" w:cs="Arial" w:hint="eastAsia"/>
              </w:rPr>
              <w:t>驗</w:t>
            </w:r>
            <w:proofErr w:type="gramEnd"/>
            <w:r w:rsidRPr="008942EC">
              <w:rPr>
                <w:rFonts w:ascii="標楷體" w:eastAsia="標楷體" w:hAnsi="標楷體" w:cs="Arial" w:hint="eastAsia"/>
              </w:rPr>
              <w:t>合格</w:t>
            </w:r>
            <w:proofErr w:type="gramStart"/>
            <w:r w:rsidRPr="008942EC">
              <w:rPr>
                <w:rFonts w:ascii="標楷體" w:eastAsia="標楷體" w:hAnsi="標楷體" w:cs="Arial" w:hint="eastAsia"/>
              </w:rPr>
              <w:t>發給審驗合格</w:t>
            </w:r>
            <w:proofErr w:type="gramEnd"/>
            <w:r w:rsidRPr="008942EC">
              <w:rPr>
                <w:rFonts w:ascii="標楷體" w:eastAsia="標楷體" w:hAnsi="標楷體" w:cs="Arial" w:hint="eastAsia"/>
              </w:rPr>
              <w:t>證</w:t>
            </w:r>
            <w:r w:rsidRPr="008942EC">
              <w:rPr>
                <w:rFonts w:ascii="標楷體" w:eastAsia="標楷體" w:hAnsi="標楷體" w:cs="Arial" w:hint="eastAsia"/>
              </w:rPr>
              <w:lastRenderedPageBreak/>
              <w:t>明文件後，始得使用其所設置之網路。</w:t>
            </w:r>
          </w:p>
          <w:p w:rsidR="00A31EA2" w:rsidRPr="008942EC" w:rsidRDefault="00CE1A66"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三、為確保取得經營無線電視</w:t>
            </w:r>
            <w:r w:rsidR="00712B70" w:rsidRPr="008942EC">
              <w:rPr>
                <w:rFonts w:ascii="標楷體" w:eastAsia="標楷體" w:hAnsi="標楷體" w:cs="Arial" w:hint="eastAsia"/>
              </w:rPr>
              <w:t>事業籌設資格者之經營意願，於第四項規定在其有特定事由時，本會得廢止其籌設許可。</w:t>
            </w:r>
          </w:p>
          <w:p w:rsidR="00A31EA2" w:rsidRPr="008942EC" w:rsidRDefault="00A31EA2" w:rsidP="00521426">
            <w:pPr>
              <w:snapToGrid w:val="0"/>
              <w:spacing w:line="240" w:lineRule="auto"/>
              <w:ind w:leftChars="-1" w:left="-2" w:firstLineChars="0" w:firstLine="2"/>
              <w:jc w:val="both"/>
              <w:rPr>
                <w:rFonts w:ascii="標楷體" w:eastAsia="標楷體" w:hAnsi="標楷體" w:cs="標楷體"/>
              </w:rPr>
            </w:pPr>
          </w:p>
        </w:tc>
      </w:tr>
      <w:tr w:rsidR="00A31EA2" w:rsidRPr="008942EC" w:rsidTr="00D603D6">
        <w:trPr>
          <w:jc w:val="center"/>
        </w:trPr>
        <w:tc>
          <w:tcPr>
            <w:tcW w:w="4625" w:type="dxa"/>
            <w:shd w:val="clear" w:color="auto" w:fill="FFFFFF"/>
          </w:tcPr>
          <w:p w:rsidR="00A31EA2" w:rsidRPr="008942EC" w:rsidRDefault="00A31EA2" w:rsidP="00ED16E1">
            <w:pPr>
              <w:snapToGrid w:val="0"/>
              <w:spacing w:line="240" w:lineRule="auto"/>
              <w:ind w:leftChars="0" w:left="240" w:hangingChars="100" w:hanging="240"/>
              <w:jc w:val="both"/>
              <w:rPr>
                <w:rFonts w:ascii="標楷體" w:eastAsia="標楷體" w:hAnsi="標楷體"/>
              </w:rPr>
            </w:pPr>
            <w:r w:rsidRPr="008942EC">
              <w:rPr>
                <w:rFonts w:ascii="標楷體" w:eastAsia="標楷體" w:hAnsi="標楷體" w:hint="eastAsia"/>
              </w:rPr>
              <w:lastRenderedPageBreak/>
              <w:t>第三十條  無線電視事業有下列情形之</w:t>
            </w:r>
            <w:proofErr w:type="gramStart"/>
            <w:r w:rsidRPr="008942EC">
              <w:rPr>
                <w:rFonts w:ascii="標楷體" w:eastAsia="標楷體" w:hAnsi="標楷體" w:hint="eastAsia"/>
              </w:rPr>
              <w:t>一</w:t>
            </w:r>
            <w:proofErr w:type="gramEnd"/>
            <w:r w:rsidRPr="008942EC">
              <w:rPr>
                <w:rFonts w:ascii="標楷體" w:eastAsia="標楷體" w:hAnsi="標楷體" w:hint="eastAsia"/>
              </w:rPr>
              <w:t>者，經主管機關許可後，得不自建一部或全部之電視網路：</w:t>
            </w:r>
          </w:p>
          <w:p w:rsidR="00A31EA2" w:rsidRPr="008942EC" w:rsidRDefault="00A31EA2"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一、委託他事業播送。</w:t>
            </w:r>
          </w:p>
          <w:p w:rsidR="00A31EA2" w:rsidRPr="008942EC" w:rsidRDefault="00A31EA2"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二、與他事業共同設置電視網路。</w:t>
            </w:r>
          </w:p>
          <w:p w:rsidR="00A31EA2" w:rsidRPr="008942EC" w:rsidRDefault="00A31EA2"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三、租用他人已設置之電視網路。</w:t>
            </w:r>
          </w:p>
          <w:p w:rsidR="00A31EA2" w:rsidRPr="008942EC" w:rsidRDefault="00A31EA2" w:rsidP="00ED16E1">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前項電視網路，其傳輸容量應符合該無線電視之營運計畫，不符合者，主管機關得不予許可。</w:t>
            </w:r>
          </w:p>
          <w:p w:rsidR="00A31EA2" w:rsidRPr="008942EC" w:rsidRDefault="00A31EA2" w:rsidP="00ED16E1">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第一項第一款及第三款委託或租用契約之期限，應達設置許可期限三分之一以上。</w:t>
            </w:r>
          </w:p>
          <w:p w:rsidR="00A31EA2" w:rsidRPr="008942EC" w:rsidRDefault="00A31EA2" w:rsidP="001D4162">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無線電視事業有第一項情形，應負與自己設置電視網路相同之責任。</w:t>
            </w:r>
          </w:p>
        </w:tc>
        <w:tc>
          <w:tcPr>
            <w:tcW w:w="4621" w:type="dxa"/>
            <w:shd w:val="clear" w:color="auto" w:fill="FFFFFF"/>
          </w:tcPr>
          <w:p w:rsidR="00CE1A66" w:rsidRPr="008942EC" w:rsidRDefault="00A31EA2" w:rsidP="00CE1A6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一、</w:t>
            </w:r>
            <w:r w:rsidR="00CE1A66" w:rsidRPr="008942EC">
              <w:rPr>
                <w:rFonts w:ascii="標楷體" w:eastAsia="標楷體" w:hAnsi="標楷體" w:cs="Arial" w:hint="eastAsia"/>
              </w:rPr>
              <w:t>因應數位匯流朝向層級化管理思維，第一項明定無線電視事業經主管機關許可後，其網路不以自建為必要，得採取自建、整合自己及他事業網路或利用他事業網路之方式播送。</w:t>
            </w:r>
          </w:p>
          <w:p w:rsidR="00CE1A66" w:rsidRPr="008942EC" w:rsidRDefault="00CE1A66" w:rsidP="00CE1A6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二、為確保委託或租用之</w:t>
            </w:r>
            <w:r w:rsidR="000D6E61" w:rsidRPr="008942EC">
              <w:rPr>
                <w:rFonts w:ascii="標楷體" w:eastAsia="標楷體" w:hAnsi="標楷體" w:cs="Arial" w:hint="eastAsia"/>
              </w:rPr>
              <w:t>電視</w:t>
            </w:r>
            <w:r w:rsidRPr="008942EC">
              <w:rPr>
                <w:rFonts w:ascii="標楷體" w:eastAsia="標楷體" w:hAnsi="標楷體" w:cs="Arial" w:hint="eastAsia"/>
              </w:rPr>
              <w:t>網路之品質，具備維持營運的技術能力，</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明定第二項。</w:t>
            </w:r>
          </w:p>
          <w:p w:rsidR="00CE1A66" w:rsidRPr="008942EC" w:rsidRDefault="00CE1A66" w:rsidP="00CE1A6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三</w:t>
            </w:r>
            <w:r w:rsidR="00972D98" w:rsidRPr="008942EC">
              <w:rPr>
                <w:rFonts w:ascii="標楷體" w:eastAsia="標楷體" w:hAnsi="標楷體" w:cs="Arial" w:hint="eastAsia"/>
              </w:rPr>
              <w:t>、為利資源有效利用，避免重複建設，無線電視</w:t>
            </w:r>
            <w:r w:rsidRPr="008942EC">
              <w:rPr>
                <w:rFonts w:ascii="標楷體" w:eastAsia="標楷體" w:hAnsi="標楷體" w:cs="Arial" w:hint="eastAsia"/>
              </w:rPr>
              <w:t>事業</w:t>
            </w:r>
            <w:r w:rsidR="00972D98" w:rsidRPr="008942EC">
              <w:rPr>
                <w:rFonts w:ascii="標楷體" w:eastAsia="標楷體" w:hAnsi="標楷體" w:cs="Arial" w:hint="eastAsia"/>
              </w:rPr>
              <w:t>得整合他事業之電視網路，惟為維持營運穩定，</w:t>
            </w:r>
            <w:proofErr w:type="gramStart"/>
            <w:r w:rsidR="00972D98" w:rsidRPr="008942EC">
              <w:rPr>
                <w:rFonts w:ascii="標楷體" w:eastAsia="標楷體" w:hAnsi="標楷體" w:cs="Arial" w:hint="eastAsia"/>
              </w:rPr>
              <w:t>爰</w:t>
            </w:r>
            <w:proofErr w:type="gramEnd"/>
            <w:r w:rsidR="00972D98" w:rsidRPr="008942EC">
              <w:rPr>
                <w:rFonts w:ascii="標楷體" w:eastAsia="標楷體" w:hAnsi="標楷體" w:cs="Arial" w:hint="eastAsia"/>
              </w:rPr>
              <w:t>明定第三項，委託或租用他人電視</w:t>
            </w:r>
            <w:r w:rsidRPr="008942EC">
              <w:rPr>
                <w:rFonts w:ascii="標楷體" w:eastAsia="標楷體" w:hAnsi="標楷體" w:cs="Arial" w:hint="eastAsia"/>
              </w:rPr>
              <w:t>網路契約之期限，應達設置許可期限三分之一以上。</w:t>
            </w:r>
          </w:p>
          <w:p w:rsidR="00A31EA2" w:rsidRPr="008942EC" w:rsidRDefault="00CE1A66" w:rsidP="00063CBF">
            <w:pPr>
              <w:snapToGrid w:val="0"/>
              <w:spacing w:line="240" w:lineRule="auto"/>
              <w:ind w:leftChars="0" w:left="480" w:hangingChars="200" w:hanging="480"/>
              <w:jc w:val="both"/>
              <w:rPr>
                <w:rFonts w:ascii="標楷體" w:eastAsia="標楷體" w:hAnsi="標楷體" w:cs="標楷體"/>
              </w:rPr>
            </w:pPr>
            <w:r w:rsidRPr="008942EC">
              <w:rPr>
                <w:rFonts w:ascii="標楷體" w:eastAsia="標楷體" w:hAnsi="標楷體" w:cs="Arial" w:hint="eastAsia"/>
              </w:rPr>
              <w:t>四</w:t>
            </w:r>
            <w:r w:rsidR="001C7257" w:rsidRPr="008942EC">
              <w:rPr>
                <w:rFonts w:ascii="標楷體" w:eastAsia="標楷體" w:hAnsi="標楷體" w:cs="Arial" w:hint="eastAsia"/>
              </w:rPr>
              <w:t>、為確保</w:t>
            </w:r>
            <w:r w:rsidR="00972D98" w:rsidRPr="008942EC">
              <w:rPr>
                <w:rFonts w:ascii="標楷體" w:eastAsia="標楷體" w:hAnsi="標楷體" w:cs="Arial" w:hint="eastAsia"/>
              </w:rPr>
              <w:t>視聽眾權益，第四項明定無線電視事業之電視</w:t>
            </w:r>
            <w:r w:rsidRPr="008942EC">
              <w:rPr>
                <w:rFonts w:ascii="標楷體" w:eastAsia="標楷體" w:hAnsi="標楷體" w:cs="Arial" w:hint="eastAsia"/>
              </w:rPr>
              <w:t>網路為非自建時，</w:t>
            </w:r>
            <w:r w:rsidR="00972D98" w:rsidRPr="008942EC">
              <w:rPr>
                <w:rFonts w:ascii="標楷體" w:eastAsia="標楷體" w:hAnsi="標楷體" w:cs="Arial" w:hint="eastAsia"/>
              </w:rPr>
              <w:t>仍應負與自己建設</w:t>
            </w:r>
            <w:r w:rsidRPr="008942EC">
              <w:rPr>
                <w:rFonts w:ascii="標楷體" w:eastAsia="標楷體" w:hAnsi="標楷體" w:cs="Arial" w:hint="eastAsia"/>
              </w:rPr>
              <w:t>相同</w:t>
            </w:r>
            <w:r w:rsidR="00972D98" w:rsidRPr="008942EC">
              <w:rPr>
                <w:rFonts w:ascii="標楷體" w:eastAsia="標楷體" w:hAnsi="標楷體" w:cs="Arial" w:hint="eastAsia"/>
              </w:rPr>
              <w:t>之管理</w:t>
            </w:r>
            <w:r w:rsidRPr="008942EC">
              <w:rPr>
                <w:rFonts w:ascii="標楷體" w:eastAsia="標楷體" w:hAnsi="標楷體" w:cs="Arial" w:hint="eastAsia"/>
              </w:rPr>
              <w:t>責任。</w:t>
            </w:r>
          </w:p>
        </w:tc>
      </w:tr>
      <w:tr w:rsidR="00A31EA2" w:rsidRPr="008942EC" w:rsidTr="00D603D6">
        <w:trPr>
          <w:jc w:val="center"/>
        </w:trPr>
        <w:tc>
          <w:tcPr>
            <w:tcW w:w="4625" w:type="dxa"/>
            <w:shd w:val="clear" w:color="auto" w:fill="FFFFFF"/>
          </w:tcPr>
          <w:p w:rsidR="00A31EA2" w:rsidRPr="008942EC" w:rsidRDefault="00A31EA2"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標楷體" w:hint="eastAsia"/>
              </w:rPr>
              <w:t>第三十一條  無線電視事業組織，除法律另有規定外，以公開發行公司為限。</w:t>
            </w:r>
          </w:p>
        </w:tc>
        <w:tc>
          <w:tcPr>
            <w:tcW w:w="4621" w:type="dxa"/>
            <w:shd w:val="clear" w:color="auto" w:fill="FFFFFF"/>
          </w:tcPr>
          <w:p w:rsidR="00A31EA2" w:rsidRPr="008942EC" w:rsidRDefault="00A31EA2" w:rsidP="00521426">
            <w:pPr>
              <w:snapToGrid w:val="0"/>
              <w:spacing w:line="240" w:lineRule="auto"/>
              <w:ind w:leftChars="0" w:left="0" w:firstLineChars="0" w:firstLine="0"/>
              <w:jc w:val="both"/>
              <w:rPr>
                <w:rFonts w:ascii="標楷體" w:eastAsia="標楷體" w:hAnsi="標楷體" w:cs="Arial"/>
              </w:rPr>
            </w:pPr>
            <w:r w:rsidRPr="008942EC">
              <w:rPr>
                <w:rFonts w:ascii="標楷體" w:eastAsia="標楷體" w:hAnsi="標楷體" w:cs="Arial" w:hint="eastAsia"/>
              </w:rPr>
              <w:t>明定無線電視事業之組織型態。</w:t>
            </w:r>
          </w:p>
          <w:p w:rsidR="00A31EA2" w:rsidRPr="008942EC" w:rsidRDefault="00A31EA2" w:rsidP="00BA5E10">
            <w:pPr>
              <w:snapToGrid w:val="0"/>
              <w:spacing w:line="240" w:lineRule="auto"/>
              <w:ind w:leftChars="0" w:left="31" w:firstLineChars="0" w:firstLine="0"/>
              <w:jc w:val="both"/>
              <w:rPr>
                <w:rFonts w:ascii="標楷體" w:eastAsia="標楷體" w:hAnsi="標楷體" w:cs="標楷體"/>
              </w:rPr>
            </w:pPr>
          </w:p>
        </w:tc>
      </w:tr>
      <w:tr w:rsidR="00A31EA2" w:rsidRPr="008942EC" w:rsidTr="00D603D6">
        <w:trPr>
          <w:jc w:val="center"/>
        </w:trPr>
        <w:tc>
          <w:tcPr>
            <w:tcW w:w="4625" w:type="dxa"/>
            <w:shd w:val="clear" w:color="auto" w:fill="FFFFFF"/>
          </w:tcPr>
          <w:p w:rsidR="00A31EA2" w:rsidRPr="008942EC" w:rsidRDefault="00A31EA2" w:rsidP="00ED16E1">
            <w:pPr>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標楷體" w:hint="eastAsia"/>
              </w:rPr>
              <w:t>第三十二條　無中華民國國籍者不得為無線電視事業之發起人、董事及監察人。</w:t>
            </w:r>
          </w:p>
          <w:p w:rsidR="00A31EA2" w:rsidRPr="008942EC" w:rsidRDefault="00A31EA2" w:rsidP="009943AA">
            <w:pPr>
              <w:snapToGrid w:val="0"/>
              <w:spacing w:line="240" w:lineRule="auto"/>
              <w:ind w:leftChars="100" w:left="240" w:firstLineChars="200" w:firstLine="480"/>
              <w:jc w:val="both"/>
              <w:rPr>
                <w:rFonts w:ascii="標楷體" w:eastAsia="標楷體" w:hAnsi="標楷體" w:cs="標楷體"/>
                <w:color w:val="000000" w:themeColor="text1"/>
              </w:rPr>
            </w:pPr>
            <w:r w:rsidRPr="008942EC">
              <w:rPr>
                <w:rFonts w:ascii="標楷體" w:eastAsia="標楷體" w:hAnsi="標楷體" w:cs="標楷體" w:hint="eastAsia"/>
                <w:color w:val="000000" w:themeColor="text1"/>
              </w:rPr>
              <w:t>外國人不得直接持有無線電視事業之股份，間接持有之股份總數，應低於</w:t>
            </w:r>
            <w:r w:rsidRPr="008942EC">
              <w:rPr>
                <w:rFonts w:ascii="標楷體" w:eastAsia="標楷體" w:hAnsi="標楷體" w:hint="eastAsia"/>
                <w:color w:val="000000" w:themeColor="text1"/>
              </w:rPr>
              <w:t>該</w:t>
            </w:r>
            <w:r w:rsidRPr="008942EC">
              <w:rPr>
                <w:rFonts w:ascii="標楷體" w:eastAsia="標楷體" w:hAnsi="標楷體"/>
                <w:color w:val="000000" w:themeColor="text1"/>
              </w:rPr>
              <w:t>事業</w:t>
            </w:r>
            <w:r w:rsidRPr="008942EC">
              <w:rPr>
                <w:rFonts w:ascii="標楷體" w:eastAsia="標楷體" w:hAnsi="標楷體" w:hint="eastAsia"/>
                <w:color w:val="000000" w:themeColor="text1"/>
              </w:rPr>
              <w:t>已發行總股數</w:t>
            </w:r>
            <w:r w:rsidRPr="008942EC">
              <w:rPr>
                <w:rFonts w:ascii="標楷體" w:eastAsia="標楷體" w:hAnsi="標楷體" w:cs="標楷體" w:hint="eastAsia"/>
                <w:color w:val="000000" w:themeColor="text1"/>
              </w:rPr>
              <w:t>百分之二十。但法律或條約另有規定者，依其規定。</w:t>
            </w:r>
          </w:p>
          <w:p w:rsidR="00A31EA2" w:rsidRPr="008942EC" w:rsidRDefault="00A31EA2">
            <w:pPr>
              <w:snapToGrid w:val="0"/>
              <w:spacing w:line="240" w:lineRule="auto"/>
              <w:ind w:leftChars="100" w:left="240" w:firstLineChars="200" w:firstLine="480"/>
              <w:jc w:val="both"/>
              <w:rPr>
                <w:rFonts w:ascii="標楷體" w:eastAsia="標楷體" w:hAnsi="標楷體" w:cs="Times New Roman"/>
              </w:rPr>
            </w:pPr>
          </w:p>
        </w:tc>
        <w:tc>
          <w:tcPr>
            <w:tcW w:w="4621" w:type="dxa"/>
            <w:shd w:val="clear" w:color="auto" w:fill="FFFFFF"/>
          </w:tcPr>
          <w:p w:rsidR="00A31EA2" w:rsidRPr="008942EC" w:rsidRDefault="00A31EA2" w:rsidP="00521426">
            <w:pPr>
              <w:snapToGrid w:val="0"/>
              <w:spacing w:line="240" w:lineRule="auto"/>
              <w:ind w:leftChars="0" w:left="480" w:hangingChars="200" w:hanging="480"/>
              <w:jc w:val="both"/>
              <w:rPr>
                <w:rFonts w:ascii="標楷體" w:eastAsia="標楷體" w:hAnsi="標楷體" w:cs="Arial"/>
                <w:color w:val="000000" w:themeColor="text1"/>
              </w:rPr>
            </w:pPr>
            <w:r w:rsidRPr="008942EC">
              <w:rPr>
                <w:rFonts w:ascii="標楷體" w:eastAsia="標楷體" w:hAnsi="標楷體" w:cs="Arial" w:hint="eastAsia"/>
                <w:color w:val="000000"/>
              </w:rPr>
              <w:t>一、無線</w:t>
            </w:r>
            <w:r w:rsidR="00B65FBF" w:rsidRPr="008942EC">
              <w:rPr>
                <w:rFonts w:ascii="標楷體" w:eastAsia="標楷體" w:hAnsi="標楷體" w:cs="標楷體" w:hint="eastAsia"/>
                <w:color w:val="000000" w:themeColor="text1"/>
              </w:rPr>
              <w:t>電視</w:t>
            </w:r>
            <w:r w:rsidRPr="008942EC">
              <w:rPr>
                <w:rFonts w:ascii="標楷體" w:eastAsia="標楷體" w:hAnsi="標楷體" w:cs="Arial" w:hint="eastAsia"/>
                <w:color w:val="000000"/>
              </w:rPr>
              <w:t>事業之經營涉及頻率使用及本國文化保護，世界各國多對外資持股有所限制，然適度引入外資亦可為無線</w:t>
            </w:r>
            <w:r w:rsidR="00B65FBF" w:rsidRPr="008942EC">
              <w:rPr>
                <w:rFonts w:ascii="標楷體" w:eastAsia="標楷體" w:hAnsi="標楷體" w:cs="標楷體" w:hint="eastAsia"/>
                <w:color w:val="000000" w:themeColor="text1"/>
              </w:rPr>
              <w:t>電視</w:t>
            </w:r>
            <w:r w:rsidRPr="008942EC">
              <w:rPr>
                <w:rFonts w:ascii="標楷體" w:eastAsia="標楷體" w:hAnsi="標楷體" w:cs="Arial" w:hint="eastAsia"/>
                <w:color w:val="000000"/>
              </w:rPr>
              <w:t>事業之活水，</w:t>
            </w:r>
            <w:proofErr w:type="gramStart"/>
            <w:r w:rsidRPr="008942EC">
              <w:rPr>
                <w:rFonts w:ascii="標楷體" w:eastAsia="標楷體" w:hAnsi="標楷體" w:cs="Arial" w:hint="eastAsia"/>
                <w:color w:val="000000"/>
              </w:rPr>
              <w:t>爰</w:t>
            </w:r>
            <w:proofErr w:type="gramEnd"/>
            <w:r w:rsidRPr="008942EC">
              <w:rPr>
                <w:rFonts w:ascii="標楷體" w:eastAsia="標楷體" w:hAnsi="標楷體" w:cs="Arial" w:hint="eastAsia"/>
                <w:color w:val="000000"/>
              </w:rPr>
              <w:t>於第一項及第二項明定無線</w:t>
            </w:r>
            <w:r w:rsidR="00B65FBF" w:rsidRPr="008942EC">
              <w:rPr>
                <w:rFonts w:ascii="標楷體" w:eastAsia="標楷體" w:hAnsi="標楷體" w:cs="標楷體" w:hint="eastAsia"/>
                <w:color w:val="000000" w:themeColor="text1"/>
              </w:rPr>
              <w:t>電視</w:t>
            </w:r>
            <w:r w:rsidRPr="008942EC">
              <w:rPr>
                <w:rFonts w:ascii="標楷體" w:eastAsia="標楷體" w:hAnsi="標楷體" w:cs="Arial" w:hint="eastAsia"/>
                <w:color w:val="000000"/>
              </w:rPr>
              <w:t>事業之發起人、董事及監察人須為本國人，外國人不得直接持有股份但可間接持股百分之二十。</w:t>
            </w:r>
          </w:p>
          <w:p w:rsidR="00A31EA2" w:rsidRPr="008942EC" w:rsidRDefault="00A31EA2" w:rsidP="00521426">
            <w:pPr>
              <w:snapToGrid w:val="0"/>
              <w:spacing w:line="240" w:lineRule="auto"/>
              <w:ind w:leftChars="13" w:left="518" w:hangingChars="203" w:hanging="487"/>
              <w:jc w:val="both"/>
              <w:rPr>
                <w:rFonts w:ascii="標楷體" w:eastAsia="標楷體" w:hAnsi="標楷體" w:cs="Times New Roman"/>
              </w:rPr>
            </w:pPr>
            <w:r w:rsidRPr="008942EC">
              <w:rPr>
                <w:rFonts w:ascii="標楷體" w:eastAsia="標楷體" w:hAnsi="標楷體" w:cs="Arial" w:hint="eastAsia"/>
                <w:color w:val="000000" w:themeColor="text1"/>
              </w:rPr>
              <w:t>二、外國人投資無線</w:t>
            </w:r>
            <w:r w:rsidR="00B65FBF" w:rsidRPr="008942EC">
              <w:rPr>
                <w:rFonts w:ascii="標楷體" w:eastAsia="標楷體" w:hAnsi="標楷體" w:cs="標楷體" w:hint="eastAsia"/>
                <w:color w:val="000000" w:themeColor="text1"/>
              </w:rPr>
              <w:t>電視</w:t>
            </w:r>
            <w:r w:rsidRPr="008942EC">
              <w:rPr>
                <w:rFonts w:ascii="標楷體" w:eastAsia="標楷體" w:hAnsi="標楷體" w:cs="Arial" w:hint="eastAsia"/>
                <w:color w:val="000000" w:themeColor="text1"/>
              </w:rPr>
              <w:t>事業如有其他法律或條約，衡酌產業或貿易等政策而有特別規定，自宜優先適用，</w:t>
            </w:r>
            <w:proofErr w:type="gramStart"/>
            <w:r w:rsidRPr="008942EC">
              <w:rPr>
                <w:rFonts w:ascii="標楷體" w:eastAsia="標楷體" w:hAnsi="標楷體" w:cs="Arial" w:hint="eastAsia"/>
                <w:color w:val="000000" w:themeColor="text1"/>
              </w:rPr>
              <w:t>爰</w:t>
            </w:r>
            <w:proofErr w:type="gramEnd"/>
            <w:r w:rsidRPr="008942EC">
              <w:rPr>
                <w:rFonts w:ascii="標楷體" w:eastAsia="標楷體" w:hAnsi="標楷體" w:cs="Arial" w:hint="eastAsia"/>
                <w:color w:val="000000" w:themeColor="text1"/>
              </w:rPr>
              <w:t>明定第二項但書規定。至現行大陸地區及香港、澳門投資我國事業，係依臺灣</w:t>
            </w:r>
            <w:r w:rsidRPr="008942EC">
              <w:rPr>
                <w:rFonts w:ascii="標楷體" w:eastAsia="標楷體" w:hAnsi="標楷體" w:cs="Arial" w:hint="eastAsia"/>
                <w:color w:val="000000" w:themeColor="text1"/>
              </w:rPr>
              <w:lastRenderedPageBreak/>
              <w:t>地區與大陸地區人民關係條例及香港澳門關係條例相關法令加以規範，</w:t>
            </w:r>
            <w:proofErr w:type="gramStart"/>
            <w:r w:rsidRPr="008942EC">
              <w:rPr>
                <w:rFonts w:ascii="標楷體" w:eastAsia="標楷體" w:hAnsi="標楷體" w:cs="Arial" w:hint="eastAsia"/>
                <w:color w:val="000000" w:themeColor="text1"/>
              </w:rPr>
              <w:t>併予敘</w:t>
            </w:r>
            <w:proofErr w:type="gramEnd"/>
            <w:r w:rsidRPr="008942EC">
              <w:rPr>
                <w:rFonts w:ascii="標楷體" w:eastAsia="標楷體" w:hAnsi="標楷體" w:cs="Arial" w:hint="eastAsia"/>
                <w:color w:val="000000" w:themeColor="text1"/>
              </w:rPr>
              <w:t>明。</w:t>
            </w:r>
          </w:p>
        </w:tc>
      </w:tr>
      <w:tr w:rsidR="00A31EA2" w:rsidRPr="008942EC" w:rsidTr="00D603D6">
        <w:trPr>
          <w:jc w:val="center"/>
        </w:trPr>
        <w:tc>
          <w:tcPr>
            <w:tcW w:w="4625" w:type="dxa"/>
            <w:shd w:val="clear" w:color="auto" w:fill="FFFFFF"/>
          </w:tcPr>
          <w:p w:rsidR="00A31EA2" w:rsidRPr="008942EC" w:rsidRDefault="00A31EA2" w:rsidP="00E148B3">
            <w:pPr>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hint="eastAsia"/>
              </w:rPr>
              <w:lastRenderedPageBreak/>
              <w:t>第</w:t>
            </w:r>
            <w:r w:rsidRPr="008942EC">
              <w:rPr>
                <w:rFonts w:ascii="標楷體" w:eastAsia="標楷體" w:hAnsi="標楷體" w:cs="標楷體" w:hint="eastAsia"/>
              </w:rPr>
              <w:t>三十三</w:t>
            </w:r>
            <w:r w:rsidRPr="008942EC">
              <w:rPr>
                <w:rFonts w:ascii="標楷體" w:eastAsia="標楷體" w:hAnsi="標楷體" w:hint="eastAsia"/>
              </w:rPr>
              <w:t xml:space="preserve">條 </w:t>
            </w:r>
            <w:r w:rsidRPr="008942EC">
              <w:rPr>
                <w:rFonts w:ascii="標楷體" w:eastAsia="標楷體" w:hAnsi="標楷體" w:cs="標楷體" w:hint="eastAsia"/>
              </w:rPr>
              <w:t>無線電視事業之營運許可有效期間為十二年。無線電視事業於營運許可有效期間屆滿前，仍欲繼續營運者，應於營運許可期間屆滿前一年起六個月內，向主管機關重新申請營運許可。</w:t>
            </w:r>
          </w:p>
          <w:p w:rsidR="00A31EA2" w:rsidRPr="008942EC" w:rsidRDefault="00A31EA2" w:rsidP="00CF6342">
            <w:pPr>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重新申請無線電視事業營運許可所繳交之文件，經主管機關通知限期補正，屆期</w:t>
            </w:r>
            <w:proofErr w:type="gramStart"/>
            <w:r w:rsidRPr="008942EC">
              <w:rPr>
                <w:rFonts w:ascii="標楷體" w:eastAsia="標楷體" w:hAnsi="標楷體" w:cs="標楷體" w:hint="eastAsia"/>
              </w:rPr>
              <w:t>不</w:t>
            </w:r>
            <w:proofErr w:type="gramEnd"/>
            <w:r w:rsidRPr="008942EC">
              <w:rPr>
                <w:rFonts w:ascii="標楷體" w:eastAsia="標楷體" w:hAnsi="標楷體" w:cs="標楷體" w:hint="eastAsia"/>
              </w:rPr>
              <w:t>補正或補正不全者，不予許可。</w:t>
            </w:r>
          </w:p>
          <w:p w:rsidR="00A31EA2" w:rsidRPr="008942EC" w:rsidRDefault="00A31EA2" w:rsidP="00CF6342">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重新申請營運許可之資格、條件與程序、申請書格式及其他應遵行事項之辦法，由主管機關定之。</w:t>
            </w:r>
          </w:p>
        </w:tc>
        <w:tc>
          <w:tcPr>
            <w:tcW w:w="4621" w:type="dxa"/>
            <w:shd w:val="clear" w:color="auto" w:fill="FFFFFF"/>
          </w:tcPr>
          <w:p w:rsidR="00A31EA2" w:rsidRPr="008942EC" w:rsidRDefault="00A31EA2" w:rsidP="00521426">
            <w:pPr>
              <w:snapToGrid w:val="0"/>
              <w:spacing w:line="240" w:lineRule="auto"/>
              <w:ind w:leftChars="13" w:left="511" w:hangingChars="200" w:hanging="480"/>
              <w:jc w:val="both"/>
              <w:rPr>
                <w:rFonts w:ascii="標楷體" w:eastAsia="標楷體" w:hAnsi="標楷體" w:cs="Arial"/>
              </w:rPr>
            </w:pPr>
            <w:r w:rsidRPr="008942EC">
              <w:rPr>
                <w:rFonts w:ascii="標楷體" w:eastAsia="標楷體" w:hAnsi="標楷體" w:cs="Arial" w:hint="eastAsia"/>
              </w:rPr>
              <w:t>一、第一項及第二項明定無線電視事業之營運許可有效期間及重新申請經營許可程序。</w:t>
            </w:r>
          </w:p>
          <w:p w:rsidR="00A31EA2" w:rsidRPr="008942EC" w:rsidRDefault="00A31EA2"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二、第三項</w:t>
            </w:r>
            <w:r w:rsidRPr="008942EC">
              <w:rPr>
                <w:rFonts w:ascii="標楷體" w:eastAsia="標楷體" w:hAnsi="標楷體" w:cs="Arial"/>
              </w:rPr>
              <w:t>授權主管機關訂定</w:t>
            </w:r>
            <w:r w:rsidRPr="008942EC">
              <w:rPr>
                <w:rFonts w:ascii="標楷體" w:eastAsia="標楷體" w:hAnsi="標楷體" w:cs="Arial" w:hint="eastAsia"/>
              </w:rPr>
              <w:t>重新申請營運許可之</w:t>
            </w:r>
            <w:r w:rsidRPr="008942EC">
              <w:rPr>
                <w:rFonts w:ascii="標楷體" w:eastAsia="標楷體" w:hAnsi="標楷體" w:cs="Arial"/>
              </w:rPr>
              <w:t>辦法，以符授權明確性。</w:t>
            </w:r>
          </w:p>
          <w:p w:rsidR="00A31EA2" w:rsidRPr="008942EC" w:rsidRDefault="00A31EA2" w:rsidP="00521426">
            <w:pPr>
              <w:snapToGrid w:val="0"/>
              <w:spacing w:line="240" w:lineRule="auto"/>
              <w:ind w:leftChars="0" w:left="460" w:firstLineChars="0" w:hanging="460"/>
              <w:jc w:val="both"/>
              <w:rPr>
                <w:rFonts w:ascii="標楷體" w:eastAsia="標楷體" w:hAnsi="標楷體" w:cs="標楷體"/>
              </w:rPr>
            </w:pPr>
          </w:p>
        </w:tc>
      </w:tr>
      <w:tr w:rsidR="00A31EA2" w:rsidRPr="008942EC" w:rsidTr="00D603D6">
        <w:trPr>
          <w:jc w:val="center"/>
        </w:trPr>
        <w:tc>
          <w:tcPr>
            <w:tcW w:w="4625" w:type="dxa"/>
            <w:shd w:val="clear" w:color="auto" w:fill="FFFFFF"/>
          </w:tcPr>
          <w:p w:rsidR="00A31EA2" w:rsidRPr="008942EC" w:rsidRDefault="00A31EA2" w:rsidP="00573200">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第</w:t>
            </w:r>
            <w:r w:rsidRPr="008942EC">
              <w:rPr>
                <w:rFonts w:ascii="標楷體" w:eastAsia="標楷體" w:hAnsi="標楷體" w:cs="標楷體" w:hint="eastAsia"/>
              </w:rPr>
              <w:t>三十四</w:t>
            </w:r>
            <w:r w:rsidRPr="008942EC">
              <w:rPr>
                <w:rFonts w:ascii="標楷體" w:eastAsia="標楷體" w:hAnsi="標楷體" w:cs="Times New Roman" w:hint="eastAsia"/>
              </w:rPr>
              <w:t xml:space="preserve">條  </w:t>
            </w:r>
            <w:r w:rsidRPr="008942EC">
              <w:rPr>
                <w:rFonts w:ascii="標楷體" w:eastAsia="標楷體" w:hAnsi="標楷體" w:cs="標楷體" w:hint="eastAsia"/>
              </w:rPr>
              <w:t>無線電視事業重新申請營運許可，</w:t>
            </w:r>
            <w:r w:rsidR="00042209" w:rsidRPr="008942EC">
              <w:rPr>
                <w:rFonts w:ascii="標楷體" w:eastAsia="標楷體" w:hAnsi="標楷體" w:cs="標楷體" w:hint="eastAsia"/>
              </w:rPr>
              <w:t>主管機關</w:t>
            </w:r>
            <w:r w:rsidRPr="008942EC">
              <w:rPr>
                <w:rFonts w:ascii="標楷體" w:eastAsia="標楷體" w:hAnsi="標楷體" w:cs="標楷體" w:hint="eastAsia"/>
              </w:rPr>
              <w:t>審查下列事項，</w:t>
            </w:r>
            <w:r w:rsidR="00042209" w:rsidRPr="008942EC">
              <w:rPr>
                <w:rFonts w:ascii="標楷體" w:eastAsia="標楷體" w:hAnsi="標楷體" w:cs="標楷體" w:hint="eastAsia"/>
              </w:rPr>
              <w:t>得</w:t>
            </w:r>
            <w:r w:rsidRPr="008942EC">
              <w:rPr>
                <w:rFonts w:ascii="標楷體" w:eastAsia="標楷體" w:hAnsi="標楷體" w:cs="標楷體" w:hint="eastAsia"/>
              </w:rPr>
              <w:t>予以許可：</w:t>
            </w:r>
          </w:p>
          <w:p w:rsidR="00A31EA2" w:rsidRPr="008942EC" w:rsidRDefault="00A31EA2" w:rsidP="00573200">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一、營運計畫執行情形及未來之營運計畫。</w:t>
            </w:r>
          </w:p>
          <w:p w:rsidR="00A31EA2" w:rsidRPr="008942EC" w:rsidRDefault="00A31EA2"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二、財務狀況。</w:t>
            </w:r>
          </w:p>
          <w:p w:rsidR="00A31EA2" w:rsidRPr="008942EC" w:rsidRDefault="00A31EA2" w:rsidP="00ED16E1">
            <w:pPr>
              <w:shd w:val="clear" w:color="auto" w:fill="FFFFFF"/>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三、事業營運符合經營地區內民眾之視聽需求。</w:t>
            </w:r>
          </w:p>
          <w:p w:rsidR="00A31EA2" w:rsidRPr="008942EC" w:rsidRDefault="00A31EA2"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四、付費訂戶之紛爭之處理。</w:t>
            </w:r>
          </w:p>
          <w:p w:rsidR="00A31EA2" w:rsidRPr="008942EC" w:rsidRDefault="00A31EA2"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五、依本條例受獎懲之紀錄及足以影響事業營運之事項。</w:t>
            </w:r>
          </w:p>
          <w:p w:rsidR="00A31EA2" w:rsidRPr="008942EC" w:rsidRDefault="00A31EA2"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六、</w:t>
            </w:r>
            <w:r w:rsidRPr="008942EC">
              <w:rPr>
                <w:rFonts w:ascii="標楷體" w:eastAsia="標楷體" w:hAnsi="標楷體" w:hint="eastAsia"/>
              </w:rPr>
              <w:t>電視</w:t>
            </w:r>
            <w:r w:rsidRPr="008942EC">
              <w:rPr>
                <w:rFonts w:ascii="標楷體" w:eastAsia="標楷體" w:hAnsi="標楷體" w:cs="標楷體" w:hint="eastAsia"/>
              </w:rPr>
              <w:t>網路具備維持營運之能力。</w:t>
            </w:r>
          </w:p>
          <w:p w:rsidR="00A31EA2" w:rsidRPr="008942EC" w:rsidRDefault="00A31EA2"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七、其他經主管機關指定之事項。</w:t>
            </w:r>
          </w:p>
          <w:p w:rsidR="00A31EA2" w:rsidRPr="008942EC" w:rsidRDefault="00A31EA2" w:rsidP="00573200">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前項審查結果，主管機關認該事業營運不善有改善之必要時，應通知其限期改善；屆期不改善或改善無效者，不予許可。</w:t>
            </w:r>
          </w:p>
          <w:p w:rsidR="00A31EA2" w:rsidRPr="008942EC" w:rsidRDefault="00A31EA2" w:rsidP="00573200">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前項改善</w:t>
            </w:r>
            <w:proofErr w:type="gramStart"/>
            <w:r w:rsidRPr="008942EC">
              <w:rPr>
                <w:rFonts w:ascii="標楷體" w:eastAsia="標楷體" w:hAnsi="標楷體" w:cs="標楷體" w:hint="eastAsia"/>
              </w:rPr>
              <w:t>期間，</w:t>
            </w:r>
            <w:proofErr w:type="gramEnd"/>
            <w:r w:rsidRPr="008942EC">
              <w:rPr>
                <w:rFonts w:ascii="標楷體" w:eastAsia="標楷體" w:hAnsi="標楷體" w:cs="標楷體" w:hint="eastAsia"/>
              </w:rPr>
              <w:t>主管機關得許可延長繼續營運，延長期間為六個月，並以一次為限。經改善後取得重新營運許可者，其有效期間自原營運許可期間屆滿之次日起算。</w:t>
            </w:r>
          </w:p>
        </w:tc>
        <w:tc>
          <w:tcPr>
            <w:tcW w:w="4621" w:type="dxa"/>
            <w:shd w:val="clear" w:color="auto" w:fill="FFFFFF"/>
          </w:tcPr>
          <w:p w:rsidR="00A31EA2" w:rsidRPr="008942EC" w:rsidRDefault="00A31EA2" w:rsidP="00521426">
            <w:pPr>
              <w:snapToGrid w:val="0"/>
              <w:spacing w:line="240" w:lineRule="auto"/>
              <w:ind w:leftChars="0" w:left="0" w:firstLineChars="0" w:firstLine="0"/>
              <w:jc w:val="both"/>
              <w:rPr>
                <w:rFonts w:ascii="標楷體" w:eastAsia="標楷體" w:hAnsi="標楷體" w:cs="Arial"/>
              </w:rPr>
            </w:pPr>
            <w:r w:rsidRPr="008942EC">
              <w:rPr>
                <w:rFonts w:ascii="標楷體" w:eastAsia="標楷體" w:hAnsi="標楷體" w:cs="Arial" w:hint="eastAsia"/>
              </w:rPr>
              <w:t>明定</w:t>
            </w:r>
            <w:r w:rsidRPr="008942EC">
              <w:rPr>
                <w:rFonts w:ascii="標楷體" w:eastAsia="標楷體" w:hAnsi="標楷體" w:cs="Arial"/>
              </w:rPr>
              <w:t>主管機關受理</w:t>
            </w:r>
            <w:r w:rsidRPr="008942EC">
              <w:rPr>
                <w:rFonts w:ascii="標楷體" w:eastAsia="標楷體" w:hAnsi="標楷體" w:cs="Arial" w:hint="eastAsia"/>
              </w:rPr>
              <w:t>無線電視事業重新</w:t>
            </w:r>
            <w:r w:rsidRPr="008942EC">
              <w:rPr>
                <w:rFonts w:ascii="標楷體" w:eastAsia="標楷體" w:hAnsi="標楷體" w:cs="Arial"/>
              </w:rPr>
              <w:t>申請</w:t>
            </w:r>
            <w:r w:rsidRPr="008942EC">
              <w:rPr>
                <w:rFonts w:ascii="標楷體" w:eastAsia="標楷體" w:hAnsi="標楷體" w:cs="Arial" w:hint="eastAsia"/>
              </w:rPr>
              <w:t>營運許可案</w:t>
            </w:r>
            <w:r w:rsidRPr="008942EC">
              <w:rPr>
                <w:rFonts w:ascii="標楷體" w:eastAsia="標楷體" w:hAnsi="標楷體" w:cs="Arial"/>
              </w:rPr>
              <w:t>件</w:t>
            </w:r>
            <w:r w:rsidR="00042209" w:rsidRPr="008942EC">
              <w:rPr>
                <w:rFonts w:ascii="標楷體" w:eastAsia="標楷體" w:hAnsi="標楷體" w:cs="Arial" w:hint="eastAsia"/>
              </w:rPr>
              <w:t>時</w:t>
            </w:r>
            <w:r w:rsidRPr="008942EC">
              <w:rPr>
                <w:rFonts w:ascii="標楷體" w:eastAsia="標楷體" w:hAnsi="標楷體" w:cs="Arial"/>
              </w:rPr>
              <w:t>審查</w:t>
            </w:r>
            <w:r w:rsidRPr="008942EC">
              <w:rPr>
                <w:rFonts w:ascii="標楷體" w:eastAsia="標楷體" w:hAnsi="標楷體" w:cs="Arial" w:hint="eastAsia"/>
              </w:rPr>
              <w:t>之</w:t>
            </w:r>
            <w:r w:rsidRPr="008942EC">
              <w:rPr>
                <w:rFonts w:ascii="標楷體" w:eastAsia="標楷體" w:hAnsi="標楷體" w:cs="Arial"/>
              </w:rPr>
              <w:t>事項</w:t>
            </w:r>
            <w:r w:rsidRPr="008942EC">
              <w:rPr>
                <w:rFonts w:ascii="標楷體" w:eastAsia="標楷體" w:hAnsi="標楷體" w:cs="Arial" w:hint="eastAsia"/>
              </w:rPr>
              <w:t>、審查之法律效果及限期改善之規定。</w:t>
            </w:r>
          </w:p>
          <w:p w:rsidR="00A31EA2" w:rsidRPr="008942EC" w:rsidRDefault="00A31EA2" w:rsidP="00521426">
            <w:pPr>
              <w:snapToGrid w:val="0"/>
              <w:spacing w:line="240" w:lineRule="auto"/>
              <w:ind w:leftChars="0" w:left="34" w:firstLineChars="0" w:firstLine="0"/>
              <w:jc w:val="both"/>
              <w:rPr>
                <w:rFonts w:ascii="標楷體" w:eastAsia="標楷體" w:hAnsi="標楷體"/>
              </w:rPr>
            </w:pPr>
          </w:p>
        </w:tc>
      </w:tr>
      <w:tr w:rsidR="00A31EA2" w:rsidRPr="008942EC" w:rsidTr="00D603D6">
        <w:trPr>
          <w:jc w:val="center"/>
        </w:trPr>
        <w:tc>
          <w:tcPr>
            <w:tcW w:w="4625" w:type="dxa"/>
            <w:shd w:val="clear" w:color="auto" w:fill="FFFFFF"/>
          </w:tcPr>
          <w:p w:rsidR="00A31EA2" w:rsidRPr="008942EC" w:rsidRDefault="00A31EA2" w:rsidP="00ED16E1">
            <w:pPr>
              <w:pStyle w:val="a8"/>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Times New Roman" w:hint="eastAsia"/>
              </w:rPr>
              <w:t>第</w:t>
            </w:r>
            <w:r w:rsidRPr="008942EC">
              <w:rPr>
                <w:rFonts w:ascii="標楷體" w:eastAsia="標楷體" w:hAnsi="標楷體" w:cs="標楷體" w:hint="eastAsia"/>
              </w:rPr>
              <w:t>三十五</w:t>
            </w:r>
            <w:r w:rsidRPr="008942EC">
              <w:rPr>
                <w:rFonts w:ascii="標楷體" w:eastAsia="標楷體" w:hAnsi="標楷體" w:cs="Times New Roman" w:hint="eastAsia"/>
              </w:rPr>
              <w:t xml:space="preserve">條　</w:t>
            </w:r>
            <w:r w:rsidRPr="008942EC">
              <w:rPr>
                <w:rFonts w:ascii="標楷體" w:eastAsia="標楷體" w:hAnsi="標楷體" w:cs="標楷體" w:hint="eastAsia"/>
              </w:rPr>
              <w:t>主管機關應就無線電視事業所提出之營運計畫執行情形，每三年評鑑一次。</w:t>
            </w:r>
          </w:p>
          <w:p w:rsidR="00A31EA2" w:rsidRPr="008942EC" w:rsidRDefault="00A31EA2"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前項評鑑，主管機關得自行辦理或委託經主管機關許可之自律組織辦理。</w:t>
            </w:r>
          </w:p>
          <w:p w:rsidR="00A31EA2" w:rsidRPr="008942EC" w:rsidRDefault="00A31EA2" w:rsidP="00ED16E1">
            <w:pPr>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第一項評鑑結果未達營運計畫且得</w:t>
            </w:r>
            <w:r w:rsidRPr="008942EC">
              <w:rPr>
                <w:rFonts w:ascii="標楷體" w:eastAsia="標楷體" w:hAnsi="標楷體" w:cs="標楷體" w:hint="eastAsia"/>
              </w:rPr>
              <w:lastRenderedPageBreak/>
              <w:t>改善者，主管機關應通知限期改善。其無法改善者，主管機關得廢止其營運許可。</w:t>
            </w:r>
          </w:p>
          <w:p w:rsidR="00A31EA2" w:rsidRPr="008942EC" w:rsidRDefault="00A31EA2"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評鑑應備文件、項目、書表格式及其他應遵行事項之辦法，由主管機關定之。</w:t>
            </w:r>
          </w:p>
        </w:tc>
        <w:tc>
          <w:tcPr>
            <w:tcW w:w="4621" w:type="dxa"/>
            <w:shd w:val="clear" w:color="auto" w:fill="FFFFFF"/>
          </w:tcPr>
          <w:p w:rsidR="00A31EA2" w:rsidRPr="008942EC" w:rsidRDefault="00A31EA2"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lastRenderedPageBreak/>
              <w:t>一、為了解無線電視事業於營運期間之營運狀況，以適時導正，第一項明定定期評鑑機制；並於第二項明定評鑑之辦理方式。</w:t>
            </w:r>
          </w:p>
          <w:p w:rsidR="00A31EA2" w:rsidRPr="008942EC" w:rsidRDefault="00A31EA2" w:rsidP="00521426">
            <w:pPr>
              <w:snapToGrid w:val="0"/>
              <w:spacing w:line="240" w:lineRule="auto"/>
              <w:ind w:leftChars="0" w:left="458" w:hangingChars="191" w:hanging="458"/>
              <w:jc w:val="both"/>
              <w:rPr>
                <w:rFonts w:ascii="標楷體" w:eastAsia="標楷體" w:hAnsi="標楷體" w:cs="Arial"/>
              </w:rPr>
            </w:pPr>
            <w:r w:rsidRPr="008942EC">
              <w:rPr>
                <w:rFonts w:ascii="標楷體" w:eastAsia="標楷體" w:hAnsi="標楷體" w:cs="Arial"/>
              </w:rPr>
              <w:t>二、為強化評鑑機制，第三項明定評鑑</w:t>
            </w:r>
            <w:r w:rsidRPr="008942EC">
              <w:rPr>
                <w:rFonts w:ascii="標楷體" w:eastAsia="標楷體" w:hAnsi="標楷體" w:cs="Arial" w:hint="eastAsia"/>
              </w:rPr>
              <w:t>結果未達營運計畫時，主管機關得為之</w:t>
            </w:r>
            <w:r w:rsidRPr="008942EC">
              <w:rPr>
                <w:rFonts w:ascii="標楷體" w:eastAsia="標楷體" w:hAnsi="標楷體" w:cs="Arial" w:hint="eastAsia"/>
              </w:rPr>
              <w:lastRenderedPageBreak/>
              <w:t>後續作為。並於第四項明定</w:t>
            </w:r>
            <w:r w:rsidRPr="008942EC">
              <w:rPr>
                <w:rFonts w:ascii="標楷體" w:eastAsia="標楷體" w:hAnsi="標楷體" w:cs="Arial"/>
              </w:rPr>
              <w:t>主管機關</w:t>
            </w:r>
            <w:r w:rsidRPr="008942EC">
              <w:rPr>
                <w:rFonts w:ascii="標楷體" w:eastAsia="標楷體" w:hAnsi="標楷體" w:cs="Arial" w:hint="eastAsia"/>
              </w:rPr>
              <w:t>就其評鑑相關細節</w:t>
            </w:r>
            <w:r w:rsidRPr="008942EC">
              <w:rPr>
                <w:rFonts w:ascii="標楷體" w:eastAsia="標楷體" w:hAnsi="標楷體" w:cs="Arial"/>
              </w:rPr>
              <w:t>訂定辦法之授權依據，以符授權明確性。</w:t>
            </w:r>
          </w:p>
          <w:p w:rsidR="00A31EA2" w:rsidRPr="008942EC" w:rsidRDefault="00A31EA2" w:rsidP="00521426">
            <w:pPr>
              <w:snapToGrid w:val="0"/>
              <w:spacing w:line="240" w:lineRule="auto"/>
              <w:ind w:leftChars="0" w:left="458" w:hangingChars="191" w:hanging="458"/>
              <w:jc w:val="both"/>
              <w:rPr>
                <w:rFonts w:ascii="標楷體" w:eastAsia="標楷體" w:hAnsi="標楷體" w:cs="標楷體"/>
              </w:rPr>
            </w:pPr>
          </w:p>
        </w:tc>
      </w:tr>
      <w:tr w:rsidR="00C47CA1" w:rsidRPr="008942EC" w:rsidTr="00D603D6">
        <w:trPr>
          <w:jc w:val="center"/>
        </w:trPr>
        <w:tc>
          <w:tcPr>
            <w:tcW w:w="4625" w:type="dxa"/>
          </w:tcPr>
          <w:p w:rsidR="00C47CA1" w:rsidRPr="008942EC" w:rsidRDefault="00C47CA1" w:rsidP="00ED16E1">
            <w:pPr>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標楷體" w:hint="eastAsia"/>
              </w:rPr>
              <w:lastRenderedPageBreak/>
              <w:t>第三十六條　無線電視事業之營運計畫內容有變更者，應向主管機關申請許可變更。但經主管機關公告免申請者，不在此限。</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前項規定於籌設許可後，取得營運許可前期間之營運計畫，</w:t>
            </w:r>
            <w:proofErr w:type="gramStart"/>
            <w:r w:rsidRPr="008942EC">
              <w:rPr>
                <w:rFonts w:ascii="標楷體" w:eastAsia="標楷體" w:hAnsi="標楷體" w:cs="標楷體" w:hint="eastAsia"/>
              </w:rPr>
              <w:t>準</w:t>
            </w:r>
            <w:proofErr w:type="gramEnd"/>
            <w:r w:rsidRPr="008942EC">
              <w:rPr>
                <w:rFonts w:ascii="標楷體" w:eastAsia="標楷體" w:hAnsi="標楷體" w:cs="標楷體" w:hint="eastAsia"/>
              </w:rPr>
              <w:t>用之。</w:t>
            </w:r>
          </w:p>
        </w:tc>
        <w:tc>
          <w:tcPr>
            <w:tcW w:w="4621" w:type="dxa"/>
          </w:tcPr>
          <w:p w:rsidR="00C47CA1" w:rsidRPr="008942EC" w:rsidRDefault="00C47CA1" w:rsidP="00521426">
            <w:pPr>
              <w:snapToGrid w:val="0"/>
              <w:spacing w:line="240" w:lineRule="auto"/>
              <w:ind w:leftChars="0" w:left="34" w:firstLineChars="0" w:firstLine="0"/>
              <w:jc w:val="both"/>
              <w:rPr>
                <w:rFonts w:ascii="標楷體" w:eastAsia="標楷體" w:hAnsi="標楷體" w:cs="Times New Roman"/>
              </w:rPr>
            </w:pPr>
            <w:r w:rsidRPr="008942EC">
              <w:rPr>
                <w:rFonts w:ascii="標楷體" w:eastAsia="標楷體" w:hAnsi="標楷體" w:cs="Arial" w:hint="eastAsia"/>
              </w:rPr>
              <w:t>按無線電視事業須經許可始得營運，私人並無經營之自由，而無線電視事業之申請資格、條件、服務內涵及其所應負擔之公法上義務或營運責任，</w:t>
            </w:r>
            <w:proofErr w:type="gramStart"/>
            <w:r w:rsidRPr="008942EC">
              <w:rPr>
                <w:rFonts w:ascii="標楷體" w:eastAsia="標楷體" w:hAnsi="標楷體" w:cs="Arial" w:hint="eastAsia"/>
              </w:rPr>
              <w:t>皆載明</w:t>
            </w:r>
            <w:proofErr w:type="gramEnd"/>
            <w:r w:rsidRPr="008942EC">
              <w:rPr>
                <w:rFonts w:ascii="標楷體" w:eastAsia="標楷體" w:hAnsi="標楷體" w:cs="Arial" w:hint="eastAsia"/>
              </w:rPr>
              <w:t>於申請設立</w:t>
            </w:r>
            <w:proofErr w:type="gramStart"/>
            <w:r w:rsidRPr="008942EC">
              <w:rPr>
                <w:rFonts w:ascii="標楷體" w:eastAsia="標楷體" w:hAnsi="標楷體" w:cs="Arial" w:hint="eastAsia"/>
              </w:rPr>
              <w:t>時所檢具</w:t>
            </w:r>
            <w:proofErr w:type="gramEnd"/>
            <w:r w:rsidRPr="008942EC">
              <w:rPr>
                <w:rFonts w:ascii="標楷體" w:eastAsia="標楷體" w:hAnsi="標楷體" w:cs="Arial" w:hint="eastAsia"/>
              </w:rPr>
              <w:t>之營運計畫，無線電視事業原則上應依營運計畫內容營運，不可恣意變更。然考量事業營運之彈性，</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規定無線電視事業經主管機關許可得變更其營運計畫。另為減輕事業申報義務，主管機關公告免申請之項目，得免申請許可。</w:t>
            </w:r>
          </w:p>
        </w:tc>
      </w:tr>
      <w:tr w:rsidR="00C47CA1" w:rsidRPr="008942EC" w:rsidTr="00D603D6">
        <w:trPr>
          <w:jc w:val="center"/>
        </w:trPr>
        <w:tc>
          <w:tcPr>
            <w:tcW w:w="4625" w:type="dxa"/>
            <w:shd w:val="clear" w:color="auto" w:fill="FFFFFF"/>
          </w:tcPr>
          <w:p w:rsidR="00C47CA1" w:rsidRPr="008942EC" w:rsidRDefault="00C47CA1" w:rsidP="00E45B92">
            <w:pPr>
              <w:pStyle w:val="a8"/>
              <w:snapToGrid w:val="0"/>
              <w:spacing w:line="240" w:lineRule="auto"/>
              <w:ind w:leftChars="0" w:left="240" w:hangingChars="100" w:hanging="240"/>
              <w:jc w:val="both"/>
              <w:rPr>
                <w:rFonts w:ascii="標楷體" w:eastAsia="標楷體" w:hAnsi="標楷體" w:cs="新細明體"/>
                <w:color w:val="000000" w:themeColor="text1"/>
                <w:kern w:val="0"/>
              </w:rPr>
            </w:pPr>
            <w:r w:rsidRPr="008942EC">
              <w:rPr>
                <w:rFonts w:ascii="標楷體" w:eastAsia="標楷體" w:hAnsi="標楷體" w:cs="新細明體" w:hint="eastAsia"/>
                <w:color w:val="000000" w:themeColor="text1"/>
                <w:kern w:val="0"/>
              </w:rPr>
              <w:t>第三十七條　無線電視</w:t>
            </w:r>
            <w:r w:rsidRPr="008942EC">
              <w:rPr>
                <w:rFonts w:ascii="標楷體" w:eastAsia="標楷體" w:hAnsi="標楷體" w:cs="新細明體"/>
                <w:color w:val="000000" w:themeColor="text1"/>
                <w:kern w:val="0"/>
              </w:rPr>
              <w:t>事業有下列情形之</w:t>
            </w:r>
            <w:proofErr w:type="gramStart"/>
            <w:r w:rsidRPr="008942EC">
              <w:rPr>
                <w:rFonts w:ascii="標楷體" w:eastAsia="標楷體" w:hAnsi="標楷體" w:cs="新細明體"/>
                <w:color w:val="000000" w:themeColor="text1"/>
                <w:kern w:val="0"/>
              </w:rPr>
              <w:t>一</w:t>
            </w:r>
            <w:proofErr w:type="gramEnd"/>
            <w:r w:rsidRPr="008942EC">
              <w:rPr>
                <w:rFonts w:ascii="標楷體" w:eastAsia="標楷體" w:hAnsi="標楷體" w:cs="新細明體"/>
                <w:color w:val="000000" w:themeColor="text1"/>
                <w:kern w:val="0"/>
              </w:rPr>
              <w:t>者，應自持有之日起十日內向</w:t>
            </w:r>
            <w:r w:rsidRPr="008942EC">
              <w:rPr>
                <w:rFonts w:ascii="標楷體" w:eastAsia="標楷體" w:hAnsi="標楷體"/>
                <w:color w:val="000000" w:themeColor="text1"/>
              </w:rPr>
              <w:t>主管機關</w:t>
            </w:r>
            <w:r w:rsidRPr="008942EC">
              <w:rPr>
                <w:rFonts w:ascii="標楷體" w:eastAsia="標楷體" w:hAnsi="標楷體" w:cs="新細明體"/>
                <w:color w:val="000000" w:themeColor="text1"/>
                <w:kern w:val="0"/>
              </w:rPr>
              <w:t>提出申報： </w:t>
            </w:r>
          </w:p>
          <w:p w:rsidR="00C47CA1" w:rsidRPr="008942EC" w:rsidRDefault="00C47CA1" w:rsidP="00E45B92">
            <w:pPr>
              <w:snapToGrid w:val="0"/>
              <w:spacing w:line="240" w:lineRule="auto"/>
              <w:ind w:leftChars="100" w:left="720" w:hangingChars="200" w:hanging="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一、轉讓已</w:t>
            </w:r>
            <w:r w:rsidRPr="008942EC">
              <w:rPr>
                <w:rFonts w:ascii="標楷體" w:eastAsia="標楷體" w:hAnsi="標楷體"/>
                <w:color w:val="000000" w:themeColor="text1"/>
              </w:rPr>
              <w:t>發行</w:t>
            </w:r>
            <w:r w:rsidRPr="008942EC">
              <w:rPr>
                <w:rFonts w:ascii="標楷體" w:eastAsia="標楷體" w:hAnsi="標楷體" w:cs="新細明體"/>
                <w:color w:val="000000" w:themeColor="text1"/>
                <w:kern w:val="0"/>
              </w:rPr>
              <w:t>有表決權之股份達百分之五以上。</w:t>
            </w:r>
          </w:p>
          <w:p w:rsidR="00C47CA1" w:rsidRPr="008942EC" w:rsidRDefault="00C47CA1" w:rsidP="00E45B92">
            <w:pPr>
              <w:snapToGrid w:val="0"/>
              <w:spacing w:line="240" w:lineRule="auto"/>
              <w:ind w:leftChars="100" w:left="720" w:hangingChars="200" w:hanging="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二、單一股東持有或取得</w:t>
            </w:r>
            <w:r w:rsidRPr="008942EC">
              <w:rPr>
                <w:rFonts w:ascii="標楷體" w:eastAsia="標楷體" w:hAnsi="標楷體" w:cs="新細明體" w:hint="eastAsia"/>
                <w:color w:val="000000" w:themeColor="text1"/>
                <w:kern w:val="0"/>
              </w:rPr>
              <w:t>無線電視</w:t>
            </w:r>
            <w:r w:rsidRPr="008942EC">
              <w:rPr>
                <w:rFonts w:ascii="標楷體" w:eastAsia="標楷體" w:hAnsi="標楷體" w:cs="新細明體"/>
                <w:color w:val="000000" w:themeColor="text1"/>
                <w:kern w:val="0"/>
              </w:rPr>
              <w:t>事業之已發行有表決權股份總數，累計達百分之五以上。</w:t>
            </w:r>
          </w:p>
          <w:p w:rsidR="00C47CA1" w:rsidRPr="008942EC" w:rsidRDefault="00C47CA1" w:rsidP="00E45B92">
            <w:pPr>
              <w:snapToGrid w:val="0"/>
              <w:spacing w:line="240" w:lineRule="auto"/>
              <w:ind w:leftChars="100" w:left="720" w:hangingChars="200" w:hanging="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三、同一人或同一關係人單獨、共同或合計持有已發行有表決權之股份超過百分之五。</w:t>
            </w:r>
          </w:p>
          <w:p w:rsidR="00C47CA1" w:rsidRPr="008942EC" w:rsidRDefault="00C47CA1" w:rsidP="00E45B92">
            <w:pPr>
              <w:snapToGrid w:val="0"/>
              <w:spacing w:line="240" w:lineRule="auto"/>
              <w:ind w:leftChars="100" w:left="720" w:hangingChars="200" w:hanging="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四、同一人或同一關係人單獨、共同或合計持有已發行有表決權之股份超過百分之五後累積增減逾一個百分點者。 </w:t>
            </w:r>
          </w:p>
          <w:p w:rsidR="00C47CA1" w:rsidRPr="008942EC" w:rsidRDefault="00C47CA1" w:rsidP="00D603D6">
            <w:pPr>
              <w:snapToGrid w:val="0"/>
              <w:spacing w:line="240" w:lineRule="auto"/>
              <w:ind w:leftChars="100" w:left="240" w:firstLineChars="200" w:firstLine="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公開發行股票之</w:t>
            </w:r>
            <w:r w:rsidRPr="008942EC">
              <w:rPr>
                <w:rFonts w:ascii="標楷體" w:eastAsia="標楷體" w:hAnsi="標楷體" w:cs="新細明體" w:hint="eastAsia"/>
                <w:color w:val="000000" w:themeColor="text1"/>
                <w:kern w:val="0"/>
              </w:rPr>
              <w:t>無線電視</w:t>
            </w:r>
            <w:r w:rsidRPr="008942EC">
              <w:rPr>
                <w:rFonts w:ascii="標楷體" w:eastAsia="標楷體" w:hAnsi="標楷體" w:cs="新細明體"/>
                <w:color w:val="000000" w:themeColor="text1"/>
                <w:kern w:val="0"/>
              </w:rPr>
              <w:t>事業，其董事、監察人、經理人及股東所持有股票種類、股數及持有股數變動情形，依證券交易法規定申報及公告時，</w:t>
            </w:r>
            <w:proofErr w:type="gramStart"/>
            <w:r w:rsidRPr="008942EC">
              <w:rPr>
                <w:rFonts w:ascii="標楷體" w:eastAsia="標楷體" w:hAnsi="標楷體" w:cs="新細明體"/>
                <w:color w:val="000000" w:themeColor="text1"/>
                <w:kern w:val="0"/>
              </w:rPr>
              <w:t>應副知</w:t>
            </w:r>
            <w:proofErr w:type="gramEnd"/>
            <w:r w:rsidRPr="008942EC">
              <w:rPr>
                <w:rFonts w:ascii="標楷體" w:eastAsia="標楷體" w:hAnsi="標楷體" w:cs="新細明體"/>
                <w:color w:val="000000" w:themeColor="text1"/>
                <w:kern w:val="0"/>
              </w:rPr>
              <w:t>主管機關。</w:t>
            </w:r>
          </w:p>
          <w:p w:rsidR="00C47CA1" w:rsidRPr="008942EC" w:rsidRDefault="00C47CA1" w:rsidP="00D603D6">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cs="新細明體"/>
                <w:color w:val="000000" w:themeColor="text1"/>
                <w:kern w:val="0"/>
              </w:rPr>
              <w:t>依本條規定具申報義務者，自然人應申報其姓名及住所，法人應申報其負責人、董事、監察人及持股達百分之五以上之股東名稱。</w:t>
            </w:r>
          </w:p>
        </w:tc>
        <w:tc>
          <w:tcPr>
            <w:tcW w:w="4621" w:type="dxa"/>
          </w:tcPr>
          <w:p w:rsidR="00C47CA1" w:rsidRPr="008942EC" w:rsidRDefault="00C47CA1" w:rsidP="000D6E61">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一、為避免無線電視事業股權過度集中，防止媒體壟斷及維護言論多元，明定無線電視事業之股份或出資額達一定比例時，應向主管機關事後申報，</w:t>
            </w:r>
            <w:proofErr w:type="gramStart"/>
            <w:r w:rsidRPr="008942EC">
              <w:rPr>
                <w:rFonts w:ascii="標楷體" w:eastAsia="標楷體" w:hAnsi="標楷體" w:cs="Arial" w:hint="eastAsia"/>
              </w:rPr>
              <w:t>俾</w:t>
            </w:r>
            <w:proofErr w:type="gramEnd"/>
            <w:r w:rsidRPr="008942EC">
              <w:rPr>
                <w:rFonts w:ascii="標楷體" w:eastAsia="標楷體" w:hAnsi="標楷體" w:cs="Arial" w:hint="eastAsia"/>
              </w:rPr>
              <w:t>利主管機關瞭解無線電視事業股權持有情形。</w:t>
            </w:r>
          </w:p>
          <w:p w:rsidR="00C47CA1" w:rsidRPr="008942EC" w:rsidRDefault="00C47CA1" w:rsidP="000D6E61">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標楷體" w:hint="eastAsia"/>
                <w:bCs/>
                <w:color w:val="000000" w:themeColor="text1"/>
              </w:rPr>
              <w:t>二、第一項第三款及第四款關係人定義，參考金融控股公司法第四條</w:t>
            </w:r>
            <w:r w:rsidR="00C932B7">
              <w:rPr>
                <w:rFonts w:ascii="標楷體" w:eastAsia="標楷體" w:hAnsi="標楷體" w:cs="標楷體" w:hint="eastAsia"/>
                <w:bCs/>
                <w:color w:val="000000" w:themeColor="text1"/>
              </w:rPr>
              <w:t>第一項第八款、</w:t>
            </w:r>
            <w:r w:rsidRPr="008942EC">
              <w:rPr>
                <w:rFonts w:ascii="標楷體" w:eastAsia="標楷體" w:hAnsi="標楷體" w:cs="標楷體" w:hint="eastAsia"/>
                <w:bCs/>
                <w:color w:val="000000" w:themeColor="text1"/>
              </w:rPr>
              <w:t>第二項及第</w:t>
            </w:r>
            <w:proofErr w:type="gramStart"/>
            <w:r w:rsidRPr="008942EC">
              <w:rPr>
                <w:rFonts w:ascii="標楷體" w:eastAsia="標楷體" w:hAnsi="標楷體" w:cs="標楷體" w:hint="eastAsia"/>
                <w:bCs/>
                <w:color w:val="000000" w:themeColor="text1"/>
              </w:rPr>
              <w:t>三</w:t>
            </w:r>
            <w:proofErr w:type="gramEnd"/>
            <w:r w:rsidRPr="008942EC">
              <w:rPr>
                <w:rFonts w:ascii="標楷體" w:eastAsia="標楷體" w:hAnsi="標楷體" w:cs="標楷體" w:hint="eastAsia"/>
                <w:bCs/>
                <w:color w:val="000000" w:themeColor="text1"/>
              </w:rPr>
              <w:t>項所稱之關係人。</w:t>
            </w:r>
          </w:p>
          <w:p w:rsidR="00C47CA1" w:rsidRPr="008942EC" w:rsidRDefault="00C47CA1" w:rsidP="00521426">
            <w:pPr>
              <w:snapToGrid w:val="0"/>
              <w:spacing w:line="240" w:lineRule="auto"/>
              <w:ind w:leftChars="0" w:left="0" w:firstLineChars="0" w:firstLine="0"/>
              <w:jc w:val="both"/>
              <w:rPr>
                <w:rFonts w:ascii="標楷體" w:eastAsia="標楷體" w:hAnsi="標楷體" w:cs="Times New Roman"/>
              </w:rPr>
            </w:pPr>
          </w:p>
        </w:tc>
      </w:tr>
      <w:tr w:rsidR="00C47CA1" w:rsidRPr="008942EC" w:rsidTr="00D603D6">
        <w:trPr>
          <w:jc w:val="center"/>
        </w:trPr>
        <w:tc>
          <w:tcPr>
            <w:tcW w:w="4625" w:type="dxa"/>
          </w:tcPr>
          <w:p w:rsidR="00C47CA1" w:rsidRPr="008942EC" w:rsidRDefault="00C47CA1" w:rsidP="00ED16E1">
            <w:pPr>
              <w:snapToGrid w:val="0"/>
              <w:spacing w:line="240" w:lineRule="auto"/>
              <w:ind w:leftChars="0" w:left="240" w:hangingChars="100" w:hanging="240"/>
              <w:jc w:val="both"/>
              <w:rPr>
                <w:rFonts w:ascii="標楷體" w:eastAsia="標楷體" w:hAnsi="標楷體"/>
              </w:rPr>
            </w:pPr>
            <w:r w:rsidRPr="008942EC">
              <w:rPr>
                <w:rFonts w:ascii="標楷體" w:eastAsia="標楷體" w:hAnsi="標楷體" w:hint="eastAsia"/>
              </w:rPr>
              <w:t>第</w:t>
            </w:r>
            <w:r w:rsidRPr="008942EC">
              <w:rPr>
                <w:rFonts w:ascii="標楷體" w:eastAsia="標楷體" w:hAnsi="標楷體" w:cs="標楷體" w:hint="eastAsia"/>
              </w:rPr>
              <w:t>三十八</w:t>
            </w:r>
            <w:r w:rsidRPr="008942EC">
              <w:rPr>
                <w:rFonts w:ascii="標楷體" w:eastAsia="標楷體" w:hAnsi="標楷體" w:hint="eastAsia"/>
              </w:rPr>
              <w:t xml:space="preserve">條　</w:t>
            </w:r>
            <w:r w:rsidRPr="008942EC">
              <w:rPr>
                <w:rFonts w:ascii="標楷體" w:eastAsia="標楷體" w:hAnsi="標楷體" w:cs="標楷體" w:hint="eastAsia"/>
              </w:rPr>
              <w:t>無線電視事業</w:t>
            </w:r>
            <w:r w:rsidRPr="008942EC">
              <w:rPr>
                <w:rFonts w:ascii="標楷體" w:eastAsia="標楷體" w:hAnsi="標楷體"/>
              </w:rPr>
              <w:t>有</w:t>
            </w:r>
            <w:r w:rsidRPr="008942EC">
              <w:rPr>
                <w:rFonts w:ascii="標楷體" w:eastAsia="標楷體" w:hAnsi="標楷體" w:hint="eastAsia"/>
              </w:rPr>
              <w:t>下</w:t>
            </w:r>
            <w:r w:rsidRPr="008942EC">
              <w:rPr>
                <w:rFonts w:ascii="標楷體" w:eastAsia="標楷體" w:hAnsi="標楷體"/>
              </w:rPr>
              <w:t>列情形之</w:t>
            </w:r>
            <w:proofErr w:type="gramStart"/>
            <w:r w:rsidRPr="008942EC">
              <w:rPr>
                <w:rFonts w:ascii="標楷體" w:eastAsia="標楷體" w:hAnsi="標楷體"/>
              </w:rPr>
              <w:t>一</w:t>
            </w:r>
            <w:proofErr w:type="gramEnd"/>
            <w:r w:rsidRPr="008942EC">
              <w:rPr>
                <w:rFonts w:ascii="標楷體" w:eastAsia="標楷體" w:hAnsi="標楷體"/>
              </w:rPr>
              <w:t>者，</w:t>
            </w:r>
            <w:r w:rsidRPr="008942EC">
              <w:rPr>
                <w:rFonts w:ascii="標楷體" w:eastAsia="標楷體" w:hAnsi="標楷體" w:hint="eastAsia"/>
              </w:rPr>
              <w:t>應經主管機關許可，始得為之：</w:t>
            </w:r>
          </w:p>
          <w:p w:rsidR="00C47CA1" w:rsidRPr="008942EC" w:rsidRDefault="00C47CA1"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一、同一股東及其關係人直接或間接持</w:t>
            </w:r>
            <w:r w:rsidRPr="008942EC">
              <w:rPr>
                <w:rFonts w:ascii="標楷體" w:eastAsia="標楷體" w:hAnsi="標楷體" w:hint="eastAsia"/>
              </w:rPr>
              <w:lastRenderedPageBreak/>
              <w:t>有或取得該電視事業之股份或出資額，達股份或資本總額總收百分之二十以上。</w:t>
            </w:r>
          </w:p>
          <w:p w:rsidR="00C47CA1" w:rsidRPr="008942EC" w:rsidRDefault="00C47CA1"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二、轉讓或出租全部或主要部分之營業或財產。</w:t>
            </w:r>
          </w:p>
          <w:p w:rsidR="00C47CA1" w:rsidRPr="008942EC" w:rsidRDefault="00C47CA1"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三、與他事業共同經營或委託他人經營。</w:t>
            </w:r>
          </w:p>
          <w:p w:rsidR="00C47CA1" w:rsidRPr="008942EC" w:rsidRDefault="00C47CA1"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四、業務經營或人事任免約定由他人直接或間接控制。</w:t>
            </w:r>
          </w:p>
          <w:p w:rsidR="00C47CA1" w:rsidRPr="008942EC" w:rsidRDefault="00C47CA1" w:rsidP="00F42194">
            <w:pPr>
              <w:snapToGrid w:val="0"/>
              <w:spacing w:line="240" w:lineRule="auto"/>
              <w:ind w:leftChars="100" w:left="240" w:firstLineChars="195" w:firstLine="468"/>
              <w:jc w:val="both"/>
              <w:rPr>
                <w:rFonts w:ascii="標楷體" w:eastAsia="標楷體" w:hAnsi="標楷體"/>
                <w:bCs/>
                <w:color w:val="000000" w:themeColor="text1"/>
              </w:rPr>
            </w:pPr>
            <w:r w:rsidRPr="008942EC">
              <w:rPr>
                <w:rFonts w:ascii="標楷體" w:eastAsia="標楷體" w:hAnsi="標楷體" w:hint="eastAsia"/>
                <w:bCs/>
                <w:color w:val="000000" w:themeColor="text1"/>
              </w:rPr>
              <w:t>前項第一款之規定，股票已在</w:t>
            </w:r>
            <w:r w:rsidRPr="008942EC">
              <w:rPr>
                <w:rFonts w:ascii="標楷體" w:eastAsia="標楷體" w:hAnsi="標楷體" w:hint="eastAsia"/>
                <w:color w:val="000000" w:themeColor="text1"/>
              </w:rPr>
              <w:t>證券交易所</w:t>
            </w:r>
            <w:r w:rsidRPr="008942EC">
              <w:rPr>
                <w:rFonts w:ascii="標楷體" w:eastAsia="標楷體" w:hAnsi="標楷體" w:hint="eastAsia"/>
                <w:bCs/>
                <w:color w:val="000000" w:themeColor="text1"/>
              </w:rPr>
              <w:t>上市或證券商營業處所買賣之無線電視事業，由擬持有該事業股份者向主管機關申報</w:t>
            </w:r>
            <w:r w:rsidR="005428A5" w:rsidRPr="008942EC">
              <w:rPr>
                <w:rFonts w:ascii="標楷體" w:eastAsia="標楷體" w:hAnsi="標楷體" w:hint="eastAsia"/>
                <w:bCs/>
                <w:color w:val="000000" w:themeColor="text1"/>
              </w:rPr>
              <w:t>許可</w:t>
            </w:r>
            <w:r w:rsidRPr="008942EC">
              <w:rPr>
                <w:rFonts w:ascii="標楷體" w:eastAsia="標楷體" w:hAnsi="標楷體" w:hint="eastAsia"/>
                <w:bCs/>
                <w:color w:val="000000" w:themeColor="text1"/>
              </w:rPr>
              <w:t>。</w:t>
            </w:r>
          </w:p>
          <w:p w:rsidR="00C47CA1" w:rsidRPr="008942EC" w:rsidRDefault="00C47CA1" w:rsidP="00ED16E1">
            <w:pPr>
              <w:pStyle w:val="HTML"/>
              <w:shd w:val="clear" w:color="auto" w:fill="FFFFFF"/>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第一項許可應考量下列情形：</w:t>
            </w:r>
          </w:p>
          <w:p w:rsidR="00C47CA1" w:rsidRPr="008942EC" w:rsidRDefault="00C47CA1"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一、公眾視聽權益之維護。</w:t>
            </w:r>
          </w:p>
          <w:p w:rsidR="00C47CA1" w:rsidRPr="008942EC" w:rsidRDefault="00C47CA1"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二、促進多元文化</w:t>
            </w:r>
          </w:p>
          <w:p w:rsidR="00C47CA1" w:rsidRPr="008942EC" w:rsidRDefault="00C47CA1"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三、事業經營效率之提升。</w:t>
            </w:r>
          </w:p>
          <w:p w:rsidR="00C47CA1" w:rsidRPr="008942EC" w:rsidRDefault="00C47CA1"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四、電視產業環境之健全發展。</w:t>
            </w:r>
          </w:p>
          <w:p w:rsidR="00C47CA1" w:rsidRPr="008942EC" w:rsidRDefault="00C47CA1"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五、其他重大公共利益。</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hint="eastAsia"/>
              </w:rPr>
              <w:t>第一項情形，受讓或受委託經營該營業或合併後存續之事業，明顯未具備原許可之資格或條件者或對公眾視聽權益及其他公共利益有重大影響之虞者，主管機關得不予許可。</w:t>
            </w:r>
          </w:p>
        </w:tc>
        <w:tc>
          <w:tcPr>
            <w:tcW w:w="4621" w:type="dxa"/>
          </w:tcPr>
          <w:p w:rsidR="0030417F" w:rsidRPr="008942EC" w:rsidRDefault="00C47CA1" w:rsidP="0030417F">
            <w:pPr>
              <w:snapToGrid w:val="0"/>
              <w:spacing w:line="240" w:lineRule="auto"/>
              <w:ind w:leftChars="24" w:left="500" w:hangingChars="184" w:hanging="442"/>
              <w:jc w:val="both"/>
              <w:rPr>
                <w:rFonts w:ascii="標楷體" w:eastAsia="標楷體" w:hAnsi="標楷體" w:cs="Arial"/>
              </w:rPr>
            </w:pPr>
            <w:r w:rsidRPr="008942EC">
              <w:rPr>
                <w:rFonts w:ascii="標楷體" w:eastAsia="標楷體" w:hAnsi="標楷體" w:hint="eastAsia"/>
              </w:rPr>
              <w:lastRenderedPageBreak/>
              <w:t>一、</w:t>
            </w:r>
            <w:r w:rsidR="0030417F" w:rsidRPr="008942EC">
              <w:rPr>
                <w:rFonts w:ascii="標楷體" w:eastAsia="標楷體" w:hAnsi="標楷體" w:hint="eastAsia"/>
              </w:rPr>
              <w:t>為維護媒體專業自主，確保資訊來源及意見管道多元，</w:t>
            </w:r>
            <w:r w:rsidR="0030417F" w:rsidRPr="008942EC">
              <w:rPr>
                <w:rFonts w:ascii="標楷體" w:eastAsia="標楷體" w:hAnsi="標楷體" w:cs="Arial" w:hint="eastAsia"/>
              </w:rPr>
              <w:t>第一項規定無線電視事業一定比例以上之股權異動、轉</w:t>
            </w:r>
            <w:r w:rsidR="0030417F" w:rsidRPr="008942EC">
              <w:rPr>
                <w:rFonts w:ascii="標楷體" w:eastAsia="標楷體" w:hAnsi="標楷體" w:cs="Arial" w:hint="eastAsia"/>
              </w:rPr>
              <w:lastRenderedPageBreak/>
              <w:t>讓或有其他結合</w:t>
            </w:r>
            <w:proofErr w:type="gramStart"/>
            <w:r w:rsidR="0030417F" w:rsidRPr="008942EC">
              <w:rPr>
                <w:rFonts w:ascii="標楷體" w:eastAsia="標楷體" w:hAnsi="標楷體" w:cs="Arial" w:hint="eastAsia"/>
              </w:rPr>
              <w:t>態樣時</w:t>
            </w:r>
            <w:proofErr w:type="gramEnd"/>
            <w:r w:rsidR="0030417F" w:rsidRPr="008942EC">
              <w:rPr>
                <w:rFonts w:ascii="標楷體" w:eastAsia="標楷體" w:hAnsi="標楷體" w:cs="Arial" w:hint="eastAsia"/>
              </w:rPr>
              <w:t>，應事先向主管機關許可。</w:t>
            </w:r>
          </w:p>
          <w:p w:rsidR="0030417F" w:rsidRPr="008942EC" w:rsidRDefault="0030417F" w:rsidP="0030417F">
            <w:pPr>
              <w:snapToGrid w:val="0"/>
              <w:spacing w:line="240" w:lineRule="auto"/>
              <w:ind w:leftChars="24" w:left="500" w:hangingChars="184" w:hanging="442"/>
              <w:jc w:val="both"/>
              <w:rPr>
                <w:rFonts w:ascii="標楷體" w:eastAsia="標楷體" w:hAnsi="標楷體" w:cs="標楷體"/>
                <w:bCs/>
                <w:color w:val="000000" w:themeColor="text1"/>
              </w:rPr>
            </w:pPr>
            <w:r w:rsidRPr="008942EC">
              <w:rPr>
                <w:rFonts w:ascii="標楷體" w:eastAsia="標楷體" w:hAnsi="標楷體" w:cs="標楷體" w:hint="eastAsia"/>
                <w:bCs/>
                <w:color w:val="000000" w:themeColor="text1"/>
              </w:rPr>
              <w:t>二、考量公開發行之無線電視事業其股票</w:t>
            </w:r>
            <w:r w:rsidRPr="008942EC">
              <w:rPr>
                <w:rFonts w:ascii="標楷體" w:eastAsia="標楷體" w:hAnsi="標楷體" w:hint="eastAsia"/>
                <w:bCs/>
                <w:color w:val="000000" w:themeColor="text1"/>
              </w:rPr>
              <w:t>在</w:t>
            </w:r>
            <w:r w:rsidRPr="008942EC">
              <w:rPr>
                <w:rFonts w:ascii="標楷體" w:eastAsia="標楷體" w:hAnsi="標楷體" w:hint="eastAsia"/>
                <w:color w:val="000000" w:themeColor="text1"/>
              </w:rPr>
              <w:t>證券交易所</w:t>
            </w:r>
            <w:r w:rsidRPr="008942EC">
              <w:rPr>
                <w:rFonts w:ascii="標楷體" w:eastAsia="標楷體" w:hAnsi="標楷體" w:hint="eastAsia"/>
                <w:bCs/>
                <w:color w:val="000000" w:themeColor="text1"/>
              </w:rPr>
              <w:t>上市或證券商營業處所買賣之情形，無線電視事業難以預期公開市場之交易情況，</w:t>
            </w:r>
            <w:proofErr w:type="gramStart"/>
            <w:r w:rsidRPr="008942EC">
              <w:rPr>
                <w:rFonts w:ascii="標楷體" w:eastAsia="標楷體" w:hAnsi="標楷體" w:hint="eastAsia"/>
                <w:bCs/>
                <w:color w:val="000000" w:themeColor="text1"/>
              </w:rPr>
              <w:t>爰</w:t>
            </w:r>
            <w:proofErr w:type="gramEnd"/>
            <w:r w:rsidRPr="008942EC">
              <w:rPr>
                <w:rFonts w:ascii="標楷體" w:eastAsia="標楷體" w:hAnsi="標楷體" w:hint="eastAsia"/>
                <w:bCs/>
                <w:color w:val="000000" w:themeColor="text1"/>
              </w:rPr>
              <w:t>於第二項規定申請許可之義務人為擬持有無線電視事業股份者</w:t>
            </w:r>
            <w:r w:rsidRPr="008942EC">
              <w:rPr>
                <w:rFonts w:ascii="標楷體" w:eastAsia="標楷體" w:hAnsi="標楷體" w:cs="標楷體" w:hint="eastAsia"/>
                <w:bCs/>
                <w:color w:val="000000" w:themeColor="text1"/>
              </w:rPr>
              <w:t>。</w:t>
            </w:r>
          </w:p>
          <w:p w:rsidR="008C67EF" w:rsidRPr="008942EC" w:rsidRDefault="0030417F" w:rsidP="008C67EF">
            <w:pPr>
              <w:snapToGrid w:val="0"/>
              <w:spacing w:line="240" w:lineRule="auto"/>
              <w:ind w:leftChars="11" w:left="480" w:hangingChars="189" w:hanging="454"/>
              <w:jc w:val="both"/>
              <w:rPr>
                <w:rFonts w:ascii="標楷體" w:eastAsia="標楷體" w:hAnsi="標楷體" w:cs="Arial"/>
              </w:rPr>
            </w:pPr>
            <w:r w:rsidRPr="008942EC">
              <w:rPr>
                <w:rFonts w:ascii="標楷體" w:eastAsia="標楷體" w:hAnsi="標楷體" w:cs="標楷體" w:hint="eastAsia"/>
                <w:bCs/>
                <w:color w:val="000000" w:themeColor="text1"/>
              </w:rPr>
              <w:t>三、為維護媒體專業自主，確保資訊來源及意見管道多元，第三項及第四項規定主管機關為許可時應考量之公共利益，及得不予許可之情形，以平衡公益及私益。</w:t>
            </w:r>
          </w:p>
          <w:p w:rsidR="00C47CA1" w:rsidRPr="008942EC" w:rsidRDefault="00C47CA1" w:rsidP="00521426">
            <w:pPr>
              <w:snapToGrid w:val="0"/>
              <w:spacing w:line="240" w:lineRule="auto"/>
              <w:ind w:leftChars="0" w:left="0" w:firstLineChars="0" w:firstLine="0"/>
              <w:jc w:val="both"/>
              <w:rPr>
                <w:rFonts w:ascii="標楷體" w:eastAsia="標楷體" w:hAnsi="標楷體" w:cs="標楷體"/>
              </w:rPr>
            </w:pPr>
          </w:p>
        </w:tc>
      </w:tr>
      <w:tr w:rsidR="00C47CA1" w:rsidRPr="008942EC" w:rsidTr="00D603D6">
        <w:trPr>
          <w:jc w:val="center"/>
        </w:trPr>
        <w:tc>
          <w:tcPr>
            <w:tcW w:w="4625" w:type="dxa"/>
          </w:tcPr>
          <w:p w:rsidR="00C47CA1" w:rsidRPr="008942EC" w:rsidRDefault="00C47CA1" w:rsidP="00ED16E1">
            <w:pPr>
              <w:pStyle w:val="HTML"/>
              <w:shd w:val="clear" w:color="auto" w:fill="FFFFFF"/>
              <w:tabs>
                <w:tab w:val="left" w:pos="497"/>
              </w:tabs>
              <w:snapToGrid w:val="0"/>
              <w:spacing w:line="240" w:lineRule="auto"/>
              <w:ind w:leftChars="0" w:left="247" w:hangingChars="103" w:hanging="247"/>
              <w:jc w:val="both"/>
              <w:rPr>
                <w:rFonts w:ascii="標楷體" w:eastAsia="標楷體" w:hAnsi="標楷體" w:cs="Times New Roman"/>
              </w:rPr>
            </w:pPr>
            <w:r w:rsidRPr="008942EC">
              <w:rPr>
                <w:rFonts w:ascii="標楷體" w:eastAsia="標楷體" w:hAnsi="標楷體" w:hint="eastAsia"/>
              </w:rPr>
              <w:lastRenderedPageBreak/>
              <w:t>第</w:t>
            </w:r>
            <w:r w:rsidRPr="008942EC">
              <w:rPr>
                <w:rFonts w:ascii="標楷體" w:eastAsia="標楷體" w:hAnsi="標楷體" w:cs="標楷體" w:hint="eastAsia"/>
              </w:rPr>
              <w:t>三十九</w:t>
            </w:r>
            <w:r w:rsidRPr="008942EC">
              <w:rPr>
                <w:rFonts w:ascii="標楷體" w:eastAsia="標楷體" w:hAnsi="標楷體" w:hint="eastAsia"/>
              </w:rPr>
              <w:t>條　主管機關對於前條申請案件所為之決定，得附加條件或負擔，以確保整體</w:t>
            </w:r>
            <w:r w:rsidRPr="008942EC">
              <w:rPr>
                <w:rFonts w:ascii="標楷體" w:eastAsia="標楷體" w:hAnsi="標楷體" w:cs="Times New Roman" w:hint="eastAsia"/>
              </w:rPr>
              <w:t>公眾視聽權益大於限制產業發展</w:t>
            </w:r>
            <w:r w:rsidRPr="008942EC">
              <w:rPr>
                <w:rFonts w:ascii="標楷體" w:eastAsia="標楷體" w:hAnsi="標楷體" w:hint="eastAsia"/>
              </w:rPr>
              <w:t>之</w:t>
            </w:r>
            <w:proofErr w:type="gramStart"/>
            <w:r w:rsidRPr="008942EC">
              <w:rPr>
                <w:rFonts w:ascii="標楷體" w:eastAsia="標楷體" w:hAnsi="標楷體" w:hint="eastAsia"/>
              </w:rPr>
              <w:t>不</w:t>
            </w:r>
            <w:proofErr w:type="gramEnd"/>
            <w:r w:rsidRPr="008942EC">
              <w:rPr>
                <w:rFonts w:ascii="標楷體" w:eastAsia="標楷體" w:hAnsi="標楷體" w:hint="eastAsia"/>
              </w:rPr>
              <w:t>利益。</w:t>
            </w:r>
          </w:p>
        </w:tc>
        <w:tc>
          <w:tcPr>
            <w:tcW w:w="4621" w:type="dxa"/>
          </w:tcPr>
          <w:p w:rsidR="00C47CA1" w:rsidRPr="008942EC" w:rsidRDefault="00C47CA1" w:rsidP="00521426">
            <w:pPr>
              <w:snapToGrid w:val="0"/>
              <w:spacing w:line="240" w:lineRule="auto"/>
              <w:ind w:leftChars="0" w:left="0" w:firstLineChars="0" w:firstLine="0"/>
              <w:jc w:val="both"/>
              <w:rPr>
                <w:rFonts w:ascii="標楷體" w:eastAsia="標楷體" w:hAnsi="標楷體" w:cs="標楷體"/>
              </w:rPr>
            </w:pPr>
            <w:r w:rsidRPr="008942EC">
              <w:rPr>
                <w:rFonts w:ascii="標楷體" w:eastAsia="標楷體" w:hAnsi="標楷體" w:hint="eastAsia"/>
              </w:rPr>
              <w:t>為保障整體</w:t>
            </w:r>
            <w:r w:rsidRPr="008942EC">
              <w:rPr>
                <w:rFonts w:ascii="標楷體" w:eastAsia="標楷體" w:hAnsi="標楷體" w:cs="Times New Roman" w:hint="eastAsia"/>
              </w:rPr>
              <w:t>公眾視聽權益，明定</w:t>
            </w:r>
            <w:r w:rsidRPr="008942EC">
              <w:rPr>
                <w:rFonts w:ascii="標楷體" w:eastAsia="標楷體" w:hAnsi="標楷體" w:hint="eastAsia"/>
              </w:rPr>
              <w:t>主管機關對於申請案件所為之決定，得附加條件或負擔。</w:t>
            </w:r>
          </w:p>
        </w:tc>
      </w:tr>
      <w:tr w:rsidR="00C47CA1" w:rsidRPr="008942EC" w:rsidTr="00D603D6">
        <w:trPr>
          <w:jc w:val="center"/>
        </w:trPr>
        <w:tc>
          <w:tcPr>
            <w:tcW w:w="4625" w:type="dxa"/>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Times New Roman" w:hint="eastAsia"/>
              </w:rPr>
              <w:t xml:space="preserve">第四十條  </w:t>
            </w:r>
            <w:r w:rsidRPr="008942EC">
              <w:rPr>
                <w:rFonts w:ascii="標楷體" w:eastAsia="標楷體" w:hAnsi="標楷體" w:cs="標楷體" w:hint="eastAsia"/>
              </w:rPr>
              <w:t>無線電視事業應於暫停營業之全部、一部或終止營業三個月前，向主管機關申請許可，經許可後應立即公告。</w:t>
            </w:r>
          </w:p>
          <w:p w:rsidR="00C47CA1" w:rsidRPr="008942EC" w:rsidRDefault="00C47CA1" w:rsidP="00ED16E1">
            <w:pPr>
              <w:pStyle w:val="a8"/>
              <w:snapToGrid w:val="0"/>
              <w:spacing w:line="240" w:lineRule="auto"/>
              <w:ind w:leftChars="103" w:left="247" w:firstLineChars="236" w:firstLine="566"/>
              <w:jc w:val="both"/>
              <w:rPr>
                <w:rFonts w:ascii="標楷體" w:eastAsia="標楷體" w:hAnsi="標楷體" w:cs="標楷體"/>
              </w:rPr>
            </w:pPr>
            <w:r w:rsidRPr="008942EC">
              <w:rPr>
                <w:rFonts w:ascii="標楷體" w:eastAsia="標楷體" w:hAnsi="標楷體" w:cs="標楷體" w:hint="eastAsia"/>
              </w:rPr>
              <w:t>主管機關受理前項申請，應於一個月內為准駁之決定。</w:t>
            </w:r>
          </w:p>
          <w:p w:rsidR="00C47CA1" w:rsidRPr="008942EC" w:rsidRDefault="00C47CA1" w:rsidP="00ED16E1">
            <w:pPr>
              <w:snapToGrid w:val="0"/>
              <w:spacing w:line="240" w:lineRule="auto"/>
              <w:ind w:leftChars="103" w:left="247" w:firstLineChars="236" w:firstLine="566"/>
              <w:jc w:val="both"/>
              <w:rPr>
                <w:rFonts w:ascii="標楷體" w:eastAsia="標楷體" w:hAnsi="標楷體" w:cs="標楷體"/>
              </w:rPr>
            </w:pPr>
            <w:r w:rsidRPr="008942EC">
              <w:rPr>
                <w:rFonts w:ascii="標楷體" w:eastAsia="標楷體" w:hAnsi="標楷體" w:cs="標楷體" w:hint="eastAsia"/>
              </w:rPr>
              <w:t>因災害或其他重大緊急事故致電視網路發生故障，無法提供公眾收視聽服務者，應於事實發生後三日內送請主管機關備查，不適用第一項規定。</w:t>
            </w:r>
          </w:p>
          <w:p w:rsidR="00C47CA1" w:rsidRPr="008942EC" w:rsidRDefault="00C47CA1" w:rsidP="00ED16E1">
            <w:pPr>
              <w:snapToGrid w:val="0"/>
              <w:spacing w:line="240" w:lineRule="auto"/>
              <w:ind w:leftChars="103" w:left="247" w:firstLineChars="200" w:firstLine="480"/>
              <w:jc w:val="both"/>
              <w:rPr>
                <w:rFonts w:ascii="標楷體" w:eastAsia="標楷體" w:hAnsi="標楷體" w:cs="標楷體"/>
              </w:rPr>
            </w:pPr>
            <w:r w:rsidRPr="008942EC">
              <w:rPr>
                <w:rFonts w:ascii="標楷體" w:eastAsia="標楷體" w:hAnsi="標楷體" w:cs="標楷體" w:hint="eastAsia"/>
              </w:rPr>
              <w:t>因定期維運電視網路致暫停服務者，應於預定暫停服務日前二星期內送請主管機關備查，並應於二星期前公告。</w:t>
            </w:r>
          </w:p>
          <w:p w:rsidR="00C47CA1" w:rsidRPr="008942EC" w:rsidRDefault="00C47CA1" w:rsidP="00ED16E1">
            <w:pPr>
              <w:snapToGrid w:val="0"/>
              <w:spacing w:line="240" w:lineRule="auto"/>
              <w:ind w:leftChars="103" w:left="247" w:firstLineChars="236" w:firstLine="566"/>
              <w:jc w:val="both"/>
              <w:rPr>
                <w:rFonts w:ascii="標楷體" w:eastAsia="標楷體" w:hAnsi="標楷體" w:cs="標楷體"/>
              </w:rPr>
            </w:pPr>
            <w:r w:rsidRPr="008942EC">
              <w:rPr>
                <w:rFonts w:ascii="標楷體" w:eastAsia="標楷體" w:hAnsi="標楷體" w:cs="標楷體" w:hint="eastAsia"/>
              </w:rPr>
              <w:t>無線電視事業暫停營業</w:t>
            </w:r>
            <w:proofErr w:type="gramStart"/>
            <w:r w:rsidRPr="008942EC">
              <w:rPr>
                <w:rFonts w:ascii="標楷體" w:eastAsia="標楷體" w:hAnsi="標楷體" w:cs="標楷體" w:hint="eastAsia"/>
              </w:rPr>
              <w:t>期間逾</w:t>
            </w:r>
            <w:proofErr w:type="gramEnd"/>
            <w:r w:rsidRPr="008942EC">
              <w:rPr>
                <w:rFonts w:ascii="標楷體" w:eastAsia="標楷體" w:hAnsi="標楷體" w:cs="標楷體" w:hint="eastAsia"/>
              </w:rPr>
              <w:t>六個月或終止營業者，主管機關應廢止其</w:t>
            </w:r>
            <w:r w:rsidRPr="008942EC">
              <w:rPr>
                <w:rFonts w:ascii="標楷體" w:eastAsia="標楷體" w:hAnsi="標楷體" w:cs="Arial" w:hint="eastAsia"/>
              </w:rPr>
              <w:t>營運許可</w:t>
            </w:r>
            <w:r w:rsidRPr="008942EC">
              <w:rPr>
                <w:rFonts w:ascii="標楷體" w:eastAsia="標楷體" w:hAnsi="標楷體" w:cs="標楷體" w:hint="eastAsia"/>
              </w:rPr>
              <w:t>。</w:t>
            </w:r>
          </w:p>
          <w:p w:rsidR="00C47CA1" w:rsidRPr="008942EC" w:rsidRDefault="00C47CA1" w:rsidP="00ED16E1">
            <w:pPr>
              <w:snapToGrid w:val="0"/>
              <w:spacing w:line="240" w:lineRule="auto"/>
              <w:ind w:leftChars="103" w:left="247" w:firstLineChars="236" w:firstLine="566"/>
              <w:jc w:val="both"/>
              <w:rPr>
                <w:rFonts w:ascii="標楷體" w:eastAsia="標楷體" w:hAnsi="標楷體" w:cs="標楷體"/>
                <w:b/>
              </w:rPr>
            </w:pPr>
            <w:r w:rsidRPr="008942EC">
              <w:rPr>
                <w:rFonts w:ascii="標楷體" w:eastAsia="標楷體" w:hAnsi="標楷體" w:cs="標楷體" w:hint="eastAsia"/>
              </w:rPr>
              <w:t>無線電視事業為第一項之申請</w:t>
            </w:r>
            <w:r w:rsidRPr="008942EC">
              <w:rPr>
                <w:rFonts w:ascii="標楷體" w:eastAsia="標楷體" w:hAnsi="標楷體" w:cs="標楷體" w:hint="eastAsia"/>
              </w:rPr>
              <w:lastRenderedPageBreak/>
              <w:t>時，應提報視聽眾權益保障計畫，並於主管機關許可後，依許可之計畫辦理。</w:t>
            </w:r>
          </w:p>
        </w:tc>
        <w:tc>
          <w:tcPr>
            <w:tcW w:w="4621" w:type="dxa"/>
          </w:tcPr>
          <w:p w:rsidR="00C47CA1" w:rsidRPr="008942EC" w:rsidRDefault="00C47CA1" w:rsidP="00521426">
            <w:pPr>
              <w:snapToGrid w:val="0"/>
              <w:spacing w:line="240" w:lineRule="auto"/>
              <w:ind w:leftChars="1" w:left="482" w:hangingChars="200" w:hanging="480"/>
              <w:jc w:val="both"/>
              <w:rPr>
                <w:rFonts w:ascii="標楷體" w:eastAsia="標楷體" w:hAnsi="標楷體" w:cs="Arial"/>
              </w:rPr>
            </w:pPr>
            <w:r w:rsidRPr="008942EC">
              <w:rPr>
                <w:rFonts w:ascii="標楷體" w:eastAsia="標楷體" w:hAnsi="標楷體" w:cs="Arial" w:hint="eastAsia"/>
              </w:rPr>
              <w:lastRenderedPageBreak/>
              <w:t>一、為保障聽眾權益，</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於第一項明定無線電視事業暫停營業或終止營業時應先經主管機關許可始得為之；並於第二項規定主管機關之審查期間。</w:t>
            </w:r>
          </w:p>
          <w:p w:rsidR="00C47CA1" w:rsidRPr="008942EC" w:rsidRDefault="00C47CA1" w:rsidP="00521426">
            <w:pPr>
              <w:snapToGrid w:val="0"/>
              <w:spacing w:line="240" w:lineRule="auto"/>
              <w:ind w:leftChars="1" w:left="482" w:hangingChars="200" w:hanging="480"/>
              <w:jc w:val="both"/>
              <w:rPr>
                <w:rFonts w:ascii="標楷體" w:eastAsia="標楷體" w:hAnsi="標楷體" w:cs="Arial"/>
              </w:rPr>
            </w:pPr>
            <w:r w:rsidRPr="008942EC">
              <w:rPr>
                <w:rFonts w:ascii="標楷體" w:eastAsia="標楷體" w:hAnsi="標楷體" w:cs="Arial"/>
              </w:rPr>
              <w:t>二、</w:t>
            </w:r>
            <w:r w:rsidRPr="008942EC">
              <w:rPr>
                <w:rFonts w:ascii="標楷體" w:eastAsia="標楷體" w:hAnsi="標楷體" w:cs="Arial" w:hint="eastAsia"/>
              </w:rPr>
              <w:t>災害或其他重大緊急事故致電視網路故障等緊急狀態，無法</w:t>
            </w:r>
            <w:proofErr w:type="gramStart"/>
            <w:r w:rsidRPr="008942EC">
              <w:rPr>
                <w:rFonts w:ascii="標楷體" w:eastAsia="標楷體" w:hAnsi="標楷體" w:cs="Arial" w:hint="eastAsia"/>
              </w:rPr>
              <w:t>採</w:t>
            </w:r>
            <w:proofErr w:type="gramEnd"/>
            <w:r w:rsidRPr="008942EC">
              <w:rPr>
                <w:rFonts w:ascii="標楷體" w:eastAsia="標楷體" w:hAnsi="標楷體" w:cs="Arial" w:hint="eastAsia"/>
              </w:rPr>
              <w:t>事前許可，</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於第三項明定排除第一項之適用。</w:t>
            </w:r>
          </w:p>
          <w:p w:rsidR="00C47CA1" w:rsidRPr="008942EC" w:rsidRDefault="00C47CA1" w:rsidP="00521426">
            <w:pPr>
              <w:snapToGrid w:val="0"/>
              <w:spacing w:line="240" w:lineRule="auto"/>
              <w:ind w:leftChars="1" w:left="482" w:hangingChars="200" w:hanging="480"/>
              <w:jc w:val="both"/>
              <w:rPr>
                <w:rFonts w:ascii="標楷體" w:eastAsia="標楷體" w:hAnsi="標楷體" w:cs="Arial"/>
              </w:rPr>
            </w:pPr>
            <w:r w:rsidRPr="008942EC">
              <w:rPr>
                <w:rFonts w:ascii="標楷體" w:eastAsia="標楷體" w:hAnsi="標楷體" w:cs="Arial" w:hint="eastAsia"/>
              </w:rPr>
              <w:t>三、若無線電視事業實際暫停播送逾六個月或事業終止營業者，因其已無經營之實際事實，未善用頻率資源，第五項規定主管機關應廢止其營運許可。</w:t>
            </w:r>
          </w:p>
          <w:p w:rsidR="00C47CA1" w:rsidRPr="008942EC" w:rsidRDefault="00C47CA1" w:rsidP="00521426">
            <w:pPr>
              <w:snapToGrid w:val="0"/>
              <w:spacing w:line="240" w:lineRule="auto"/>
              <w:ind w:leftChars="14" w:left="514" w:hangingChars="200" w:hanging="480"/>
              <w:jc w:val="both"/>
              <w:rPr>
                <w:rFonts w:ascii="標楷體" w:eastAsia="標楷體" w:hAnsi="標楷體" w:cs="Arial"/>
              </w:rPr>
            </w:pPr>
            <w:r w:rsidRPr="008942EC">
              <w:rPr>
                <w:rFonts w:ascii="標楷體" w:eastAsia="標楷體" w:hAnsi="標楷體" w:cs="Arial"/>
              </w:rPr>
              <w:t>四、</w:t>
            </w:r>
            <w:proofErr w:type="gramStart"/>
            <w:r w:rsidRPr="008942EC">
              <w:rPr>
                <w:rFonts w:ascii="標楷體" w:eastAsia="標楷體" w:hAnsi="標楷體" w:cs="Arial" w:hint="eastAsia"/>
              </w:rPr>
              <w:t>鑑</w:t>
            </w:r>
            <w:proofErr w:type="gramEnd"/>
            <w:r w:rsidRPr="008942EC">
              <w:rPr>
                <w:rFonts w:ascii="標楷體" w:eastAsia="標楷體" w:hAnsi="標楷體" w:cs="Arial" w:hint="eastAsia"/>
              </w:rPr>
              <w:t>於暫停或終止經營影響訂戶權益甚</w:t>
            </w:r>
            <w:proofErr w:type="gramStart"/>
            <w:r w:rsidRPr="008942EC">
              <w:rPr>
                <w:rFonts w:ascii="標楷體" w:eastAsia="標楷體" w:hAnsi="標楷體" w:cs="Arial" w:hint="eastAsia"/>
              </w:rPr>
              <w:t>鉅</w:t>
            </w:r>
            <w:proofErr w:type="gramEnd"/>
            <w:r w:rsidRPr="008942EC">
              <w:rPr>
                <w:rFonts w:ascii="標楷體" w:eastAsia="標楷體" w:hAnsi="標楷體" w:cs="Arial" w:hint="eastAsia"/>
              </w:rPr>
              <w:t>，</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訂定第六項規定。</w:t>
            </w:r>
          </w:p>
          <w:p w:rsidR="000A63A5" w:rsidRPr="008942EC" w:rsidRDefault="000A63A5">
            <w:pPr>
              <w:snapToGrid w:val="0"/>
              <w:spacing w:line="240" w:lineRule="auto"/>
              <w:ind w:leftChars="14" w:left="601" w:firstLineChars="0" w:hanging="567"/>
              <w:jc w:val="both"/>
              <w:rPr>
                <w:rFonts w:ascii="標楷體" w:eastAsia="標楷體" w:hAnsi="標楷體" w:cs="Times New Roman"/>
              </w:rPr>
            </w:pPr>
          </w:p>
        </w:tc>
      </w:tr>
      <w:tr w:rsidR="00C47CA1" w:rsidRPr="008942EC" w:rsidTr="00D603D6">
        <w:trPr>
          <w:jc w:val="center"/>
        </w:trPr>
        <w:tc>
          <w:tcPr>
            <w:tcW w:w="4625" w:type="dxa"/>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標楷體" w:hint="eastAsia"/>
              </w:rPr>
              <w:lastRenderedPageBreak/>
              <w:t>第四十一條</w:t>
            </w:r>
            <w:r w:rsidRPr="008942EC">
              <w:rPr>
                <w:rFonts w:ascii="標楷體" w:eastAsia="標楷體" w:hAnsi="標楷體" w:cs="標楷體"/>
              </w:rPr>
              <w:t xml:space="preserve">  </w:t>
            </w:r>
            <w:r w:rsidRPr="008942EC">
              <w:rPr>
                <w:rFonts w:ascii="標楷體" w:eastAsia="標楷體" w:hAnsi="標楷體" w:cs="標楷體" w:hint="eastAsia"/>
              </w:rPr>
              <w:t>無線電視事業應使用經主管機關核配之頻率提供服務，其播送之頻道，應取得頻道服務提供事業之許可，其中應至少自營</w:t>
            </w:r>
            <w:proofErr w:type="gramStart"/>
            <w:r w:rsidRPr="008942EC">
              <w:rPr>
                <w:rFonts w:ascii="標楷體" w:eastAsia="標楷體" w:hAnsi="標楷體" w:cs="標楷體" w:hint="eastAsia"/>
              </w:rPr>
              <w:t>一</w:t>
            </w:r>
            <w:proofErr w:type="gramEnd"/>
            <w:r w:rsidRPr="008942EC">
              <w:rPr>
                <w:rFonts w:ascii="標楷體" w:eastAsia="標楷體" w:hAnsi="標楷體" w:cs="標楷體" w:hint="eastAsia"/>
              </w:rPr>
              <w:t>免費收視頻道。</w:t>
            </w:r>
          </w:p>
          <w:p w:rsidR="00C47CA1" w:rsidRPr="008942EC" w:rsidRDefault="00C47CA1" w:rsidP="00ED16E1">
            <w:pPr>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無線電視事業自營之</w:t>
            </w:r>
            <w:proofErr w:type="gramStart"/>
            <w:r w:rsidRPr="008942EC">
              <w:rPr>
                <w:rFonts w:ascii="標楷體" w:eastAsia="標楷體" w:hAnsi="標楷體" w:cs="標楷體" w:hint="eastAsia"/>
              </w:rPr>
              <w:t>一</w:t>
            </w:r>
            <w:proofErr w:type="gramEnd"/>
            <w:r w:rsidRPr="008942EC">
              <w:rPr>
                <w:rFonts w:ascii="標楷體" w:eastAsia="標楷體" w:hAnsi="標楷體" w:cs="標楷體" w:hint="eastAsia"/>
              </w:rPr>
              <w:t>免費收視頻道停播者，應即播送其他自營免費收視頻道。但經主管機關許可</w:t>
            </w:r>
            <w:r w:rsidRPr="008942EC">
              <w:rPr>
                <w:rFonts w:ascii="標楷體" w:eastAsia="標楷體" w:hAnsi="標楷體" w:hint="eastAsia"/>
              </w:rPr>
              <w:t>得於一定期間內播送非自營之免費收視頻道。</w:t>
            </w:r>
          </w:p>
          <w:p w:rsidR="00C47CA1" w:rsidRPr="008942EC" w:rsidRDefault="00C47CA1" w:rsidP="00ED16E1">
            <w:pPr>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無線電視事業經營頻道以外之服務應經主管機關許可。</w:t>
            </w:r>
          </w:p>
          <w:p w:rsidR="00C47CA1" w:rsidRPr="008942EC" w:rsidRDefault="00C47CA1" w:rsidP="00ED16E1">
            <w:pPr>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無線電視事業之自營頻道暫停播送逾三個月、停止播送或經主管機關廢止該頻道之營運許可且未於三個月內播送其他自營頻道者，主管機關應廢止無線電視事業之營運許可。</w:t>
            </w:r>
          </w:p>
        </w:tc>
        <w:tc>
          <w:tcPr>
            <w:tcW w:w="4621" w:type="dxa"/>
          </w:tcPr>
          <w:p w:rsidR="00C47CA1" w:rsidRPr="008942EC" w:rsidRDefault="00C47CA1" w:rsidP="00521426">
            <w:pPr>
              <w:snapToGrid w:val="0"/>
              <w:spacing w:line="240" w:lineRule="auto"/>
              <w:ind w:leftChars="3" w:left="494" w:hangingChars="203" w:hanging="487"/>
              <w:jc w:val="both"/>
              <w:rPr>
                <w:rFonts w:ascii="標楷體" w:eastAsia="標楷體" w:hAnsi="標楷體" w:cs="標楷體"/>
                <w:color w:val="000000"/>
              </w:rPr>
            </w:pPr>
            <w:r w:rsidRPr="008942EC">
              <w:rPr>
                <w:rFonts w:ascii="標楷體" w:eastAsia="標楷體" w:hAnsi="標楷體" w:cs="標楷體" w:hint="eastAsia"/>
                <w:color w:val="000000"/>
              </w:rPr>
              <w:t>一、為調和相同內容於不同平</w:t>
            </w:r>
            <w:proofErr w:type="gramStart"/>
            <w:r w:rsidRPr="008942EC">
              <w:rPr>
                <w:rFonts w:ascii="標楷體" w:eastAsia="標楷體" w:hAnsi="標楷體" w:cs="標楷體" w:hint="eastAsia"/>
                <w:color w:val="000000"/>
              </w:rPr>
              <w:t>臺</w:t>
            </w:r>
            <w:proofErr w:type="gramEnd"/>
            <w:r w:rsidRPr="008942EC">
              <w:rPr>
                <w:rFonts w:ascii="標楷體" w:eastAsia="標楷體" w:hAnsi="標楷體" w:cs="標楷體" w:hint="eastAsia"/>
                <w:color w:val="000000"/>
              </w:rPr>
              <w:t>播出之管制強度及落實無線電視事業應擔負之核心公益義務，第一項明定無線電視事業應使用經主管機關核配之頻率提供服務，且</w:t>
            </w:r>
            <w:r w:rsidR="005B0133" w:rsidRPr="008942EC">
              <w:rPr>
                <w:rFonts w:ascii="標楷體" w:eastAsia="標楷體" w:hAnsi="標楷體" w:cs="標楷體" w:hint="eastAsia"/>
                <w:color w:val="000000"/>
              </w:rPr>
              <w:t>至少以自己名義提供</w:t>
            </w:r>
            <w:proofErr w:type="gramStart"/>
            <w:r w:rsidR="005B0133" w:rsidRPr="008942EC">
              <w:rPr>
                <w:rFonts w:ascii="標楷體" w:eastAsia="標楷體" w:hAnsi="標楷體" w:cs="標楷體" w:hint="eastAsia"/>
                <w:color w:val="000000"/>
              </w:rPr>
              <w:t>一</w:t>
            </w:r>
            <w:proofErr w:type="gramEnd"/>
            <w:r w:rsidR="005B0133" w:rsidRPr="008942EC">
              <w:rPr>
                <w:rFonts w:ascii="標楷體" w:eastAsia="標楷體" w:hAnsi="標楷體" w:cs="標楷體" w:hint="eastAsia"/>
                <w:color w:val="000000"/>
              </w:rPr>
              <w:t>免費收視頻道</w:t>
            </w:r>
            <w:r w:rsidRPr="008942EC">
              <w:rPr>
                <w:rFonts w:ascii="標楷體" w:eastAsia="標楷體" w:hAnsi="標楷體" w:cs="標楷體" w:hint="eastAsia"/>
                <w:color w:val="000000"/>
              </w:rPr>
              <w:t>，其餘頻寬可播送</w:t>
            </w:r>
            <w:r w:rsidR="009E6C21" w:rsidRPr="008942EC">
              <w:rPr>
                <w:rFonts w:ascii="標楷體" w:eastAsia="標楷體" w:hAnsi="標楷體" w:cs="標楷體" w:hint="eastAsia"/>
                <w:color w:val="000000"/>
              </w:rPr>
              <w:t>其他</w:t>
            </w:r>
            <w:r w:rsidRPr="008942EC">
              <w:rPr>
                <w:rFonts w:ascii="標楷體" w:eastAsia="標楷體" w:hAnsi="標楷體" w:cs="標楷體" w:hint="eastAsia"/>
                <w:color w:val="000000"/>
              </w:rPr>
              <w:t>頻道服務提供事業</w:t>
            </w:r>
            <w:r w:rsidR="009E6C21" w:rsidRPr="008942EC">
              <w:rPr>
                <w:rFonts w:ascii="標楷體" w:eastAsia="標楷體" w:hAnsi="標楷體" w:cs="標楷體" w:hint="eastAsia"/>
                <w:color w:val="000000"/>
              </w:rPr>
              <w:t>所提供之頻道</w:t>
            </w:r>
            <w:r w:rsidRPr="008942EC">
              <w:rPr>
                <w:rFonts w:ascii="標楷體" w:eastAsia="標楷體" w:hAnsi="標楷體" w:cs="標楷體" w:hint="eastAsia"/>
                <w:color w:val="000000"/>
              </w:rPr>
              <w:t>。</w:t>
            </w:r>
          </w:p>
          <w:p w:rsidR="00C47CA1" w:rsidRPr="008942EC" w:rsidRDefault="00C47CA1" w:rsidP="00521426">
            <w:pPr>
              <w:snapToGrid w:val="0"/>
              <w:spacing w:line="240" w:lineRule="auto"/>
              <w:ind w:leftChars="3" w:left="494" w:hangingChars="203" w:hanging="487"/>
              <w:jc w:val="both"/>
              <w:rPr>
                <w:rFonts w:ascii="標楷體" w:eastAsia="標楷體" w:hAnsi="標楷體" w:cs="標楷體"/>
                <w:color w:val="000000"/>
              </w:rPr>
            </w:pPr>
            <w:r w:rsidRPr="008942EC">
              <w:rPr>
                <w:rFonts w:ascii="標楷體" w:eastAsia="標楷體" w:hAnsi="標楷體" w:cs="標楷體" w:hint="eastAsia"/>
                <w:color w:val="000000"/>
              </w:rPr>
              <w:t>二、為保障收視權益，第二項明定無線電視事業於自營之</w:t>
            </w:r>
            <w:proofErr w:type="gramStart"/>
            <w:r w:rsidRPr="008942EC">
              <w:rPr>
                <w:rFonts w:ascii="標楷體" w:eastAsia="標楷體" w:hAnsi="標楷體" w:cs="標楷體" w:hint="eastAsia"/>
                <w:color w:val="000000"/>
              </w:rPr>
              <w:t>一</w:t>
            </w:r>
            <w:proofErr w:type="gramEnd"/>
            <w:r w:rsidRPr="008942EC">
              <w:rPr>
                <w:rFonts w:ascii="標楷體" w:eastAsia="標楷體" w:hAnsi="標楷體" w:cs="標楷體" w:hint="eastAsia"/>
                <w:color w:val="000000"/>
              </w:rPr>
              <w:t>免費頻道無法提供服務時，應先播送其他自營免費頻道替代，經主管機關許可，得播送一定期間之非自營之免費收視頻道。</w:t>
            </w:r>
          </w:p>
          <w:p w:rsidR="00C47CA1" w:rsidRPr="008942EC" w:rsidRDefault="00C47CA1" w:rsidP="00521426">
            <w:pPr>
              <w:snapToGrid w:val="0"/>
              <w:spacing w:line="240" w:lineRule="auto"/>
              <w:ind w:leftChars="3" w:left="494" w:hangingChars="203" w:hanging="487"/>
              <w:jc w:val="both"/>
              <w:rPr>
                <w:rFonts w:ascii="標楷體" w:eastAsia="標楷體" w:hAnsi="標楷體" w:cs="標楷體"/>
                <w:color w:val="000000"/>
              </w:rPr>
            </w:pPr>
            <w:r w:rsidRPr="008942EC">
              <w:rPr>
                <w:rFonts w:ascii="標楷體" w:eastAsia="標楷體" w:hAnsi="標楷體" w:cs="標楷體" w:hint="eastAsia"/>
                <w:color w:val="000000"/>
              </w:rPr>
              <w:t>三、無線電視事業以使用頻率提供頻道服務以供民眾收視為其主要營運型態，如因技術進步，傳輸容量調變後，其欲以剩餘頻寬同時提供頻道以外之其他服務，涉及無線電視事業之營運規劃，</w:t>
            </w:r>
            <w:proofErr w:type="gramStart"/>
            <w:r w:rsidRPr="008942EC">
              <w:rPr>
                <w:rFonts w:ascii="標楷體" w:eastAsia="標楷體" w:hAnsi="標楷體" w:cs="標楷體" w:hint="eastAsia"/>
                <w:color w:val="000000"/>
              </w:rPr>
              <w:t>爰</w:t>
            </w:r>
            <w:proofErr w:type="gramEnd"/>
            <w:r w:rsidRPr="008942EC">
              <w:rPr>
                <w:rFonts w:ascii="標楷體" w:eastAsia="標楷體" w:hAnsi="標楷體" w:cs="標楷體" w:hint="eastAsia"/>
                <w:color w:val="000000"/>
              </w:rPr>
              <w:t>以第三項明定應經主管機關許可後始得經營</w:t>
            </w:r>
            <w:r w:rsidRPr="008942EC">
              <w:rPr>
                <w:rFonts w:ascii="標楷體" w:eastAsia="標楷體" w:hAnsi="標楷體" w:cs="Times New Roman" w:hint="eastAsia"/>
              </w:rPr>
              <w:t>頻道以外之服務</w:t>
            </w:r>
            <w:r w:rsidRPr="008942EC">
              <w:rPr>
                <w:rFonts w:ascii="標楷體" w:eastAsia="標楷體" w:hAnsi="標楷體" w:cs="標楷體" w:hint="eastAsia"/>
                <w:color w:val="000000"/>
              </w:rPr>
              <w:t>。</w:t>
            </w:r>
          </w:p>
          <w:p w:rsidR="00C47CA1" w:rsidRPr="008942EC" w:rsidRDefault="00C47CA1" w:rsidP="00521426">
            <w:pPr>
              <w:snapToGrid w:val="0"/>
              <w:spacing w:line="240" w:lineRule="auto"/>
              <w:ind w:leftChars="0" w:left="480" w:hangingChars="200" w:hanging="480"/>
              <w:jc w:val="both"/>
              <w:rPr>
                <w:rFonts w:ascii="標楷體" w:eastAsia="標楷體" w:hAnsi="標楷體"/>
                <w:b/>
              </w:rPr>
            </w:pPr>
            <w:r w:rsidRPr="008942EC">
              <w:rPr>
                <w:rFonts w:ascii="標楷體" w:eastAsia="標楷體" w:hAnsi="標楷體" w:cs="標楷體" w:hint="eastAsia"/>
                <w:color w:val="000000"/>
              </w:rPr>
              <w:t>四、考量無線電視事業核心義務為提供至少</w:t>
            </w:r>
            <w:proofErr w:type="gramStart"/>
            <w:r w:rsidRPr="008942EC">
              <w:rPr>
                <w:rFonts w:ascii="標楷體" w:eastAsia="標楷體" w:hAnsi="標楷體" w:cs="標楷體" w:hint="eastAsia"/>
                <w:color w:val="000000"/>
              </w:rPr>
              <w:t>一</w:t>
            </w:r>
            <w:proofErr w:type="gramEnd"/>
            <w:r w:rsidRPr="008942EC">
              <w:rPr>
                <w:rFonts w:ascii="標楷體" w:eastAsia="標楷體" w:hAnsi="標楷體" w:cs="標楷體" w:hint="eastAsia"/>
                <w:color w:val="000000"/>
              </w:rPr>
              <w:t>自營免費頻道，因此第四項規定無線電視事業未提供自營之免費頻道達一定</w:t>
            </w:r>
            <w:proofErr w:type="gramStart"/>
            <w:r w:rsidRPr="008942EC">
              <w:rPr>
                <w:rFonts w:ascii="標楷體" w:eastAsia="標楷體" w:hAnsi="標楷體" w:cs="標楷體" w:hint="eastAsia"/>
                <w:color w:val="000000"/>
              </w:rPr>
              <w:t>期間，</w:t>
            </w:r>
            <w:proofErr w:type="gramEnd"/>
            <w:r w:rsidRPr="008942EC">
              <w:rPr>
                <w:rFonts w:ascii="標楷體" w:eastAsia="標楷體" w:hAnsi="標楷體" w:cs="標楷體" w:hint="eastAsia"/>
                <w:color w:val="000000"/>
              </w:rPr>
              <w:t>主管機關應廢止該事業之營運許可。</w:t>
            </w:r>
          </w:p>
        </w:tc>
      </w:tr>
      <w:tr w:rsidR="00C47CA1" w:rsidRPr="008942EC" w:rsidTr="00D603D6">
        <w:trPr>
          <w:jc w:val="center"/>
        </w:trPr>
        <w:tc>
          <w:tcPr>
            <w:tcW w:w="4625" w:type="dxa"/>
          </w:tcPr>
          <w:p w:rsidR="00C47CA1" w:rsidRPr="008942EC" w:rsidRDefault="00C47CA1" w:rsidP="00ED16E1">
            <w:pPr>
              <w:shd w:val="clear" w:color="auto" w:fill="FFFFFF"/>
              <w:snapToGrid w:val="0"/>
              <w:spacing w:line="240" w:lineRule="auto"/>
              <w:ind w:leftChars="0" w:left="240" w:hangingChars="100" w:hanging="240"/>
              <w:jc w:val="both"/>
              <w:rPr>
                <w:rFonts w:ascii="標楷體" w:eastAsia="標楷體" w:hAnsi="標楷體"/>
              </w:rPr>
            </w:pPr>
            <w:r w:rsidRPr="008942EC">
              <w:rPr>
                <w:rFonts w:ascii="標楷體" w:eastAsia="標楷體" w:hAnsi="標楷體" w:cs="Times New Roman" w:hint="eastAsia"/>
              </w:rPr>
              <w:t>第</w:t>
            </w:r>
            <w:r w:rsidRPr="008942EC">
              <w:rPr>
                <w:rFonts w:ascii="標楷體" w:eastAsia="標楷體" w:hAnsi="標楷體" w:cs="標楷體" w:hint="eastAsia"/>
              </w:rPr>
              <w:t>四十二</w:t>
            </w:r>
            <w:r w:rsidRPr="008942EC">
              <w:rPr>
                <w:rFonts w:ascii="標楷體" w:eastAsia="標楷體" w:hAnsi="標楷體" w:cs="Times New Roman" w:hint="eastAsia"/>
              </w:rPr>
              <w:t>條</w:t>
            </w:r>
            <w:r w:rsidRPr="008942EC">
              <w:rPr>
                <w:rFonts w:ascii="標楷體" w:eastAsia="標楷體" w:hAnsi="標楷體" w:hint="eastAsia"/>
              </w:rPr>
              <w:t xml:space="preserve">　無線電視事業經主管機關許可，得將調變後之傳輸容量與他無線電視事業共同使用。但不得違反本條例所定之各項義務。</w:t>
            </w:r>
          </w:p>
          <w:p w:rsidR="00C47CA1" w:rsidRPr="008942EC" w:rsidRDefault="00C47CA1" w:rsidP="00ED16E1">
            <w:pPr>
              <w:shd w:val="clear" w:color="auto" w:fill="FFFFFF"/>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主管機關為前項之許可時，應</w:t>
            </w:r>
            <w:r w:rsidR="00E745E9" w:rsidRPr="008942EC">
              <w:rPr>
                <w:rFonts w:ascii="標楷體" w:eastAsia="標楷體" w:hAnsi="標楷體" w:hint="eastAsia"/>
              </w:rPr>
              <w:t>考量</w:t>
            </w:r>
            <w:r w:rsidRPr="008942EC">
              <w:rPr>
                <w:rFonts w:ascii="標楷體" w:eastAsia="標楷體" w:hAnsi="標楷體" w:hint="eastAsia"/>
              </w:rPr>
              <w:t>下列情形，得依職權</w:t>
            </w:r>
            <w:proofErr w:type="gramStart"/>
            <w:r w:rsidRPr="008942EC">
              <w:rPr>
                <w:rFonts w:ascii="標楷體" w:eastAsia="標楷體" w:hAnsi="標楷體" w:hint="eastAsia"/>
              </w:rPr>
              <w:t>為附款</w:t>
            </w:r>
            <w:proofErr w:type="gramEnd"/>
            <w:r w:rsidRPr="008942EC">
              <w:rPr>
                <w:rFonts w:ascii="標楷體" w:eastAsia="標楷體" w:hAnsi="標楷體" w:hint="eastAsia"/>
              </w:rPr>
              <w:t>：</w:t>
            </w:r>
          </w:p>
          <w:p w:rsidR="00C47CA1" w:rsidRPr="008942EC" w:rsidRDefault="00C47CA1" w:rsidP="00ED16E1">
            <w:pPr>
              <w:pStyle w:val="a8"/>
              <w:shd w:val="clear" w:color="auto" w:fill="FFFFFF"/>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一、電波使用效益。</w:t>
            </w:r>
          </w:p>
          <w:p w:rsidR="00C47CA1" w:rsidRPr="008942EC" w:rsidRDefault="00C47CA1" w:rsidP="00ED16E1">
            <w:pPr>
              <w:pStyle w:val="a8"/>
              <w:shd w:val="clear" w:color="auto" w:fill="FFFFFF"/>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二、技術提升及服務之匯流。</w:t>
            </w:r>
          </w:p>
          <w:p w:rsidR="00C47CA1" w:rsidRPr="008942EC" w:rsidRDefault="00C47CA1" w:rsidP="00ED16E1">
            <w:pPr>
              <w:pStyle w:val="a8"/>
              <w:shd w:val="clear" w:color="auto" w:fill="FFFFFF"/>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hint="eastAsia"/>
              </w:rPr>
              <w:t>三、視聽眾權益。</w:t>
            </w:r>
          </w:p>
        </w:tc>
        <w:tc>
          <w:tcPr>
            <w:tcW w:w="4621" w:type="dxa"/>
          </w:tcPr>
          <w:p w:rsidR="00C47CA1" w:rsidRPr="008942EC" w:rsidRDefault="00C47CA1" w:rsidP="000D2C6E">
            <w:pPr>
              <w:snapToGrid w:val="0"/>
              <w:spacing w:line="240" w:lineRule="auto"/>
              <w:ind w:leftChars="3" w:left="494" w:hangingChars="203" w:hanging="487"/>
              <w:jc w:val="both"/>
              <w:rPr>
                <w:rFonts w:ascii="標楷體" w:eastAsia="標楷體" w:hAnsi="標楷體"/>
              </w:rPr>
            </w:pPr>
            <w:r w:rsidRPr="008942EC">
              <w:rPr>
                <w:rFonts w:ascii="標楷體" w:eastAsia="標楷體" w:hAnsi="標楷體" w:cs="標楷體" w:hint="eastAsia"/>
              </w:rPr>
              <w:t>一、</w:t>
            </w:r>
            <w:r w:rsidR="00BC1F35" w:rsidRPr="008942EC">
              <w:rPr>
                <w:rFonts w:ascii="標楷體" w:eastAsia="標楷體" w:hAnsi="標楷體" w:cs="標楷體" w:hint="eastAsia"/>
              </w:rPr>
              <w:t>因應數位技術進步，為鼓勵無線電視事業有效率使用</w:t>
            </w:r>
            <w:r w:rsidR="009763DA" w:rsidRPr="008942EC">
              <w:rPr>
                <w:rFonts w:ascii="標楷體" w:eastAsia="標楷體" w:hAnsi="標楷體" w:cs="標楷體" w:hint="eastAsia"/>
              </w:rPr>
              <w:t>無線電</w:t>
            </w:r>
            <w:r w:rsidR="00BC1F35" w:rsidRPr="008942EC">
              <w:rPr>
                <w:rFonts w:ascii="標楷體" w:eastAsia="標楷體" w:hAnsi="標楷體" w:cs="標楷體" w:hint="eastAsia"/>
              </w:rPr>
              <w:t>頻率，</w:t>
            </w:r>
            <w:r w:rsidRPr="008942EC">
              <w:rPr>
                <w:rFonts w:ascii="標楷體" w:eastAsia="標楷體" w:hAnsi="標楷體" w:cs="標楷體" w:hint="eastAsia"/>
              </w:rPr>
              <w:t>第一項</w:t>
            </w:r>
            <w:r w:rsidR="004C5DD4" w:rsidRPr="008942EC">
              <w:rPr>
                <w:rFonts w:ascii="標楷體" w:eastAsia="標楷體" w:hAnsi="標楷體" w:cs="標楷體" w:hint="eastAsia"/>
              </w:rPr>
              <w:t>規</w:t>
            </w:r>
            <w:r w:rsidRPr="008942EC">
              <w:rPr>
                <w:rFonts w:ascii="標楷體" w:eastAsia="標楷體" w:hAnsi="標楷體" w:cs="標楷體" w:hint="eastAsia"/>
              </w:rPr>
              <w:t>定無線電視事業</w:t>
            </w:r>
            <w:r w:rsidR="004C5DD4" w:rsidRPr="008942EC">
              <w:rPr>
                <w:rFonts w:ascii="標楷體" w:eastAsia="標楷體" w:hAnsi="標楷體" w:cs="標楷體" w:hint="eastAsia"/>
              </w:rPr>
              <w:t>於履行本條例上所定義務後，經本會許可，得</w:t>
            </w:r>
            <w:r w:rsidRPr="008942EC">
              <w:rPr>
                <w:rFonts w:ascii="標楷體" w:eastAsia="標楷體" w:hAnsi="標楷體" w:hint="eastAsia"/>
              </w:rPr>
              <w:t>將調變後之傳輸容量與他無線電視事業共同使用。</w:t>
            </w:r>
          </w:p>
          <w:p w:rsidR="00C47CA1" w:rsidRPr="008942EC" w:rsidRDefault="00C47CA1" w:rsidP="000D2C6E">
            <w:pPr>
              <w:snapToGrid w:val="0"/>
              <w:spacing w:line="240" w:lineRule="auto"/>
              <w:ind w:leftChars="3" w:left="494" w:hangingChars="203" w:hanging="487"/>
              <w:jc w:val="both"/>
              <w:rPr>
                <w:rFonts w:ascii="標楷體" w:eastAsia="標楷體" w:hAnsi="標楷體" w:cs="Times New Roman"/>
              </w:rPr>
            </w:pPr>
            <w:r w:rsidRPr="008942EC">
              <w:rPr>
                <w:rFonts w:ascii="標楷體" w:eastAsia="標楷體" w:hAnsi="標楷體" w:cs="標楷體" w:hint="eastAsia"/>
              </w:rPr>
              <w:t>二、第二項明定主管機關為第一項許可時得</w:t>
            </w:r>
            <w:r w:rsidR="00E745E9" w:rsidRPr="008942EC">
              <w:rPr>
                <w:rFonts w:ascii="標楷體" w:eastAsia="標楷體" w:hAnsi="標楷體" w:cs="標楷體" w:hint="eastAsia"/>
              </w:rPr>
              <w:t>考量</w:t>
            </w:r>
            <w:r w:rsidRPr="008942EC">
              <w:rPr>
                <w:rFonts w:ascii="標楷體" w:eastAsia="標楷體" w:hAnsi="標楷體" w:cs="標楷體" w:hint="eastAsia"/>
              </w:rPr>
              <w:t>之因素</w:t>
            </w:r>
            <w:r w:rsidR="00E745E9" w:rsidRPr="008942EC">
              <w:rPr>
                <w:rFonts w:ascii="標楷體" w:eastAsia="標楷體" w:hAnsi="標楷體" w:cs="標楷體" w:hint="eastAsia"/>
              </w:rPr>
              <w:t>及</w:t>
            </w:r>
            <w:r w:rsidRPr="008942EC">
              <w:rPr>
                <w:rFonts w:ascii="標楷體" w:eastAsia="標楷體" w:hAnsi="標楷體" w:cs="標楷體" w:hint="eastAsia"/>
              </w:rPr>
              <w:t>得</w:t>
            </w:r>
            <w:r w:rsidR="00E745E9" w:rsidRPr="008942EC">
              <w:rPr>
                <w:rFonts w:ascii="標楷體" w:eastAsia="標楷體" w:hAnsi="標楷體" w:cs="標楷體" w:hint="eastAsia"/>
              </w:rPr>
              <w:t>附</w:t>
            </w:r>
            <w:proofErr w:type="gramStart"/>
            <w:r w:rsidRPr="008942EC">
              <w:rPr>
                <w:rFonts w:ascii="標楷體" w:eastAsia="標楷體" w:hAnsi="標楷體" w:cs="標楷體" w:hint="eastAsia"/>
              </w:rPr>
              <w:t>附</w:t>
            </w:r>
            <w:proofErr w:type="gramEnd"/>
            <w:r w:rsidRPr="008942EC">
              <w:rPr>
                <w:rFonts w:ascii="標楷體" w:eastAsia="標楷體" w:hAnsi="標楷體" w:cs="標楷體" w:hint="eastAsia"/>
              </w:rPr>
              <w:t>款</w:t>
            </w:r>
            <w:r w:rsidR="00E745E9" w:rsidRPr="008942EC">
              <w:rPr>
                <w:rFonts w:ascii="標楷體" w:eastAsia="標楷體" w:hAnsi="標楷體" w:cs="標楷體" w:hint="eastAsia"/>
              </w:rPr>
              <w:t>之權限</w:t>
            </w:r>
            <w:r w:rsidRPr="008942EC">
              <w:rPr>
                <w:rFonts w:ascii="標楷體" w:eastAsia="標楷體" w:hAnsi="標楷體" w:cs="標楷體" w:hint="eastAsia"/>
              </w:rPr>
              <w:t>。</w:t>
            </w:r>
          </w:p>
        </w:tc>
      </w:tr>
      <w:tr w:rsidR="00C47CA1" w:rsidRPr="008942EC" w:rsidTr="00D603D6">
        <w:trPr>
          <w:jc w:val="center"/>
        </w:trPr>
        <w:tc>
          <w:tcPr>
            <w:tcW w:w="4625" w:type="dxa"/>
            <w:tcBorders>
              <w:bottom w:val="single" w:sz="4" w:space="0" w:color="auto"/>
            </w:tcBorders>
            <w:shd w:val="clear" w:color="auto" w:fill="FFFFFF"/>
          </w:tcPr>
          <w:p w:rsidR="00C47CA1" w:rsidRPr="008942EC" w:rsidRDefault="00C47CA1" w:rsidP="00ED16E1">
            <w:pPr>
              <w:shd w:val="clear" w:color="auto" w:fill="FFFFFF"/>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標楷體" w:hint="eastAsia"/>
              </w:rPr>
              <w:t>第四十三條  有下列情形之</w:t>
            </w:r>
            <w:proofErr w:type="gramStart"/>
            <w:r w:rsidRPr="008942EC">
              <w:rPr>
                <w:rFonts w:ascii="標楷體" w:eastAsia="標楷體" w:hAnsi="標楷體" w:cs="標楷體" w:hint="eastAsia"/>
              </w:rPr>
              <w:t>一</w:t>
            </w:r>
            <w:proofErr w:type="gramEnd"/>
            <w:r w:rsidRPr="008942EC">
              <w:rPr>
                <w:rFonts w:ascii="標楷體" w:eastAsia="標楷體" w:hAnsi="標楷體" w:cs="標楷體" w:hint="eastAsia"/>
              </w:rPr>
              <w:t>者，主管機關得視頻率使用效</w:t>
            </w:r>
            <w:r w:rsidR="009763DA" w:rsidRPr="008942EC">
              <w:rPr>
                <w:rFonts w:ascii="標楷體" w:eastAsia="標楷體" w:hAnsi="標楷體" w:cs="標楷體" w:hint="eastAsia"/>
              </w:rPr>
              <w:t>益</w:t>
            </w:r>
            <w:r w:rsidRPr="008942EC">
              <w:rPr>
                <w:rFonts w:ascii="標楷體" w:eastAsia="標楷體" w:hAnsi="標楷體" w:cs="標楷體" w:hint="eastAsia"/>
              </w:rPr>
              <w:t>，調整、限制或收回無線電視事業使用之無線電頻率：</w:t>
            </w:r>
          </w:p>
          <w:p w:rsidR="00C47CA1" w:rsidRPr="008942EC" w:rsidRDefault="00C47CA1" w:rsidP="00ED16E1">
            <w:pPr>
              <w:pStyle w:val="a8"/>
              <w:shd w:val="clear" w:color="auto" w:fill="FFFFFF"/>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一、頻率閒置達一年以上者。</w:t>
            </w:r>
          </w:p>
          <w:p w:rsidR="00C47CA1" w:rsidRPr="008942EC" w:rsidRDefault="00C47CA1" w:rsidP="00ED16E1">
            <w:pPr>
              <w:pStyle w:val="a8"/>
              <w:shd w:val="clear" w:color="auto" w:fill="FFFFFF"/>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cs="標楷體" w:hint="eastAsia"/>
              </w:rPr>
              <w:t>二、使用效率未達主管機關所定指標，</w:t>
            </w:r>
            <w:proofErr w:type="gramStart"/>
            <w:r w:rsidRPr="008942EC">
              <w:rPr>
                <w:rFonts w:ascii="標楷體" w:eastAsia="標楷體" w:hAnsi="標楷體" w:cs="標楷體" w:hint="eastAsia"/>
              </w:rPr>
              <w:t>經命改善</w:t>
            </w:r>
            <w:proofErr w:type="gramEnd"/>
            <w:r w:rsidRPr="008942EC">
              <w:rPr>
                <w:rFonts w:ascii="標楷體" w:eastAsia="標楷體" w:hAnsi="標楷體" w:cs="標楷體" w:hint="eastAsia"/>
              </w:rPr>
              <w:t>而無法改善者。</w:t>
            </w:r>
          </w:p>
        </w:tc>
        <w:tc>
          <w:tcPr>
            <w:tcW w:w="4621" w:type="dxa"/>
            <w:tcBorders>
              <w:bottom w:val="single" w:sz="4" w:space="0" w:color="auto"/>
            </w:tcBorders>
            <w:shd w:val="clear" w:color="auto" w:fill="FFFFFF"/>
          </w:tcPr>
          <w:p w:rsidR="00C47CA1" w:rsidRPr="008942EC" w:rsidRDefault="00C47CA1" w:rsidP="009763DA">
            <w:pPr>
              <w:snapToGrid w:val="0"/>
              <w:spacing w:line="240" w:lineRule="auto"/>
              <w:ind w:leftChars="-1" w:left="-2" w:firstLineChars="0" w:firstLine="2"/>
              <w:jc w:val="both"/>
              <w:rPr>
                <w:rFonts w:ascii="標楷體" w:eastAsia="標楷體" w:hAnsi="標楷體" w:cs="標楷體"/>
              </w:rPr>
            </w:pPr>
            <w:r w:rsidRPr="008942EC">
              <w:rPr>
                <w:rFonts w:ascii="標楷體" w:eastAsia="標楷體" w:hAnsi="標楷體" w:cs="標楷體" w:hint="eastAsia"/>
              </w:rPr>
              <w:t>為提升</w:t>
            </w:r>
            <w:r w:rsidR="009763DA" w:rsidRPr="008942EC">
              <w:rPr>
                <w:rFonts w:ascii="標楷體" w:eastAsia="標楷體" w:hAnsi="標楷體" w:cs="標楷體" w:hint="eastAsia"/>
              </w:rPr>
              <w:t>無線電</w:t>
            </w:r>
            <w:r w:rsidRPr="008942EC">
              <w:rPr>
                <w:rFonts w:ascii="標楷體" w:eastAsia="標楷體" w:hAnsi="標楷體" w:cs="標楷體" w:hint="eastAsia"/>
              </w:rPr>
              <w:t>頻率使用效</w:t>
            </w:r>
            <w:r w:rsidR="009763DA" w:rsidRPr="008942EC">
              <w:rPr>
                <w:rFonts w:ascii="標楷體" w:eastAsia="標楷體" w:hAnsi="標楷體" w:cs="標楷體" w:hint="eastAsia"/>
              </w:rPr>
              <w:t>益</w:t>
            </w:r>
            <w:r w:rsidRPr="008942EC">
              <w:rPr>
                <w:rFonts w:ascii="標楷體" w:eastAsia="標楷體" w:hAnsi="標楷體" w:cs="標楷體" w:hint="eastAsia"/>
              </w:rPr>
              <w:t>，</w:t>
            </w:r>
            <w:r w:rsidR="00E745E9" w:rsidRPr="008942EC">
              <w:rPr>
                <w:rFonts w:ascii="標楷體" w:eastAsia="標楷體" w:hAnsi="標楷體" w:cs="標楷體" w:hint="eastAsia"/>
              </w:rPr>
              <w:t>本條</w:t>
            </w:r>
            <w:r w:rsidR="009763DA" w:rsidRPr="008942EC">
              <w:rPr>
                <w:rFonts w:ascii="標楷體" w:eastAsia="標楷體" w:hAnsi="標楷體" w:cs="標楷體" w:hint="eastAsia"/>
              </w:rPr>
              <w:t>規</w:t>
            </w:r>
            <w:r w:rsidRPr="008942EC">
              <w:rPr>
                <w:rFonts w:ascii="標楷體" w:eastAsia="標楷體" w:hAnsi="標楷體" w:cs="標楷體" w:hint="eastAsia"/>
              </w:rPr>
              <w:t>定</w:t>
            </w:r>
            <w:r w:rsidR="009763DA" w:rsidRPr="008942EC">
              <w:rPr>
                <w:rFonts w:ascii="標楷體" w:eastAsia="標楷體" w:hAnsi="標楷體" w:cs="標楷體" w:hint="eastAsia"/>
              </w:rPr>
              <w:t>主管機關於</w:t>
            </w:r>
            <w:r w:rsidRPr="008942EC">
              <w:rPr>
                <w:rFonts w:ascii="標楷體" w:eastAsia="標楷體" w:hAnsi="標楷體" w:cs="標楷體" w:hint="eastAsia"/>
              </w:rPr>
              <w:t>無線電視事業使用</w:t>
            </w:r>
            <w:r w:rsidR="009763DA" w:rsidRPr="008942EC">
              <w:rPr>
                <w:rFonts w:ascii="標楷體" w:eastAsia="標楷體" w:hAnsi="標楷體" w:cs="標楷體" w:hint="eastAsia"/>
              </w:rPr>
              <w:t>無線電</w:t>
            </w:r>
            <w:r w:rsidRPr="008942EC">
              <w:rPr>
                <w:rFonts w:ascii="標楷體" w:eastAsia="標楷體" w:hAnsi="標楷體" w:cs="標楷體" w:hint="eastAsia"/>
              </w:rPr>
              <w:t>頻率如有閒置達</w:t>
            </w:r>
            <w:proofErr w:type="gramStart"/>
            <w:r w:rsidRPr="008942EC">
              <w:rPr>
                <w:rFonts w:ascii="標楷體" w:eastAsia="標楷體" w:hAnsi="標楷體" w:cs="標楷體" w:hint="eastAsia"/>
              </w:rPr>
              <w:t>一</w:t>
            </w:r>
            <w:proofErr w:type="gramEnd"/>
            <w:r w:rsidRPr="008942EC">
              <w:rPr>
                <w:rFonts w:ascii="標楷體" w:eastAsia="標楷體" w:hAnsi="標楷體" w:cs="標楷體" w:hint="eastAsia"/>
              </w:rPr>
              <w:t>定期間或使用效率未達主管機關所定指標且無法改善</w:t>
            </w:r>
            <w:r w:rsidR="009763DA" w:rsidRPr="008942EC">
              <w:rPr>
                <w:rFonts w:ascii="標楷體" w:eastAsia="標楷體" w:hAnsi="標楷體" w:cs="標楷體" w:hint="eastAsia"/>
              </w:rPr>
              <w:t>之情形時</w:t>
            </w:r>
            <w:r w:rsidRPr="008942EC">
              <w:rPr>
                <w:rFonts w:ascii="標楷體" w:eastAsia="標楷體" w:hAnsi="標楷體" w:cs="標楷體" w:hint="eastAsia"/>
              </w:rPr>
              <w:t>，得調整、限制或收回</w:t>
            </w:r>
            <w:r w:rsidR="009763DA" w:rsidRPr="008942EC">
              <w:rPr>
                <w:rFonts w:ascii="標楷體" w:eastAsia="標楷體" w:hAnsi="標楷體" w:cs="標楷體" w:hint="eastAsia"/>
              </w:rPr>
              <w:t>無線電頻率，</w:t>
            </w:r>
            <w:proofErr w:type="gramStart"/>
            <w:r w:rsidRPr="008942EC">
              <w:rPr>
                <w:rFonts w:ascii="標楷體" w:eastAsia="標楷體" w:hAnsi="標楷體" w:cs="標楷體" w:hint="eastAsia"/>
              </w:rPr>
              <w:t>俾</w:t>
            </w:r>
            <w:proofErr w:type="gramEnd"/>
            <w:r w:rsidR="00441688" w:rsidRPr="008942EC">
              <w:rPr>
                <w:rFonts w:ascii="標楷體" w:eastAsia="標楷體" w:hAnsi="標楷體" w:cs="標楷體" w:hint="eastAsia"/>
              </w:rPr>
              <w:t>確保</w:t>
            </w:r>
            <w:r w:rsidR="009763DA" w:rsidRPr="008942EC">
              <w:rPr>
                <w:rFonts w:ascii="標楷體" w:eastAsia="標楷體" w:hAnsi="標楷體" w:cs="標楷體" w:hint="eastAsia"/>
              </w:rPr>
              <w:t>無線電</w:t>
            </w:r>
            <w:r w:rsidRPr="008942EC">
              <w:rPr>
                <w:rFonts w:ascii="標楷體" w:eastAsia="標楷體" w:hAnsi="標楷體" w:cs="標楷體" w:hint="eastAsia"/>
              </w:rPr>
              <w:t>頻率</w:t>
            </w:r>
            <w:r w:rsidR="00441688" w:rsidRPr="008942EC">
              <w:rPr>
                <w:rFonts w:ascii="標楷體" w:eastAsia="標楷體" w:hAnsi="標楷體" w:cs="標楷體" w:hint="eastAsia"/>
              </w:rPr>
              <w:t>之</w:t>
            </w:r>
            <w:r w:rsidRPr="008942EC">
              <w:rPr>
                <w:rFonts w:ascii="標楷體" w:eastAsia="標楷體" w:hAnsi="標楷體" w:cs="標楷體" w:hint="eastAsia"/>
              </w:rPr>
              <w:t>合理妥善使用。</w:t>
            </w:r>
          </w:p>
        </w:tc>
      </w:tr>
      <w:tr w:rsidR="00C47CA1" w:rsidRPr="008942EC" w:rsidTr="00D603D6">
        <w:trPr>
          <w:tblHeader/>
          <w:jc w:val="center"/>
        </w:trPr>
        <w:tc>
          <w:tcPr>
            <w:tcW w:w="4625" w:type="dxa"/>
            <w:shd w:val="clear" w:color="auto" w:fill="auto"/>
          </w:tcPr>
          <w:p w:rsidR="00C47CA1" w:rsidRPr="008942EC" w:rsidRDefault="00C47CA1" w:rsidP="000D6E61">
            <w:pPr>
              <w:pStyle w:val="a8"/>
              <w:snapToGrid w:val="0"/>
              <w:spacing w:line="240" w:lineRule="auto"/>
              <w:ind w:leftChars="0" w:left="1032" w:hangingChars="430" w:hanging="1032"/>
              <w:jc w:val="both"/>
              <w:rPr>
                <w:rFonts w:ascii="標楷體" w:eastAsia="標楷體" w:hAnsi="標楷體" w:cs="Times New Roman"/>
              </w:rPr>
            </w:pPr>
            <w:r w:rsidRPr="008942EC">
              <w:rPr>
                <w:rFonts w:ascii="標楷體" w:eastAsia="標楷體" w:hAnsi="標楷體"/>
              </w:rPr>
              <w:br w:type="page"/>
            </w:r>
            <w:r w:rsidRPr="008942EC">
              <w:rPr>
                <w:rFonts w:ascii="標楷體" w:eastAsia="標楷體" w:hAnsi="標楷體"/>
              </w:rPr>
              <w:br w:type="page"/>
            </w:r>
            <w:r w:rsidRPr="008942EC">
              <w:rPr>
                <w:rFonts w:ascii="標楷體" w:eastAsia="標楷體" w:hAnsi="標楷體" w:cs="Times New Roman" w:hint="eastAsia"/>
              </w:rPr>
              <w:t>第四章　直播衛星廣播電視事業經營與管理</w:t>
            </w:r>
          </w:p>
        </w:tc>
        <w:tc>
          <w:tcPr>
            <w:tcW w:w="4621" w:type="dxa"/>
          </w:tcPr>
          <w:p w:rsidR="00C47CA1" w:rsidRPr="008942EC" w:rsidRDefault="00C47CA1" w:rsidP="00E60AC3">
            <w:pPr>
              <w:pStyle w:val="ab"/>
              <w:snapToGrid w:val="0"/>
              <w:spacing w:line="240" w:lineRule="auto"/>
              <w:ind w:leftChars="-1" w:left="-2" w:firstLineChars="23" w:firstLine="55"/>
              <w:jc w:val="both"/>
              <w:rPr>
                <w:rFonts w:ascii="標楷體" w:eastAsia="標楷體" w:hAnsi="標楷體" w:cs="Times New Roman"/>
                <w:highlight w:val="cyan"/>
              </w:rPr>
            </w:pPr>
            <w:r w:rsidRPr="008942EC">
              <w:rPr>
                <w:rFonts w:ascii="標楷體" w:eastAsia="標楷體" w:hAnsi="標楷體" w:cs="Times New Roman" w:hint="eastAsia"/>
              </w:rPr>
              <w:t>章名</w:t>
            </w:r>
          </w:p>
        </w:tc>
      </w:tr>
      <w:tr w:rsidR="00C47CA1" w:rsidRPr="008942EC" w:rsidTr="00D603D6">
        <w:trPr>
          <w:jc w:val="center"/>
        </w:trPr>
        <w:tc>
          <w:tcPr>
            <w:tcW w:w="4625" w:type="dxa"/>
            <w:shd w:val="clear" w:color="auto" w:fill="auto"/>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lastRenderedPageBreak/>
              <w:t xml:space="preserve">第四十四條  </w:t>
            </w:r>
            <w:r w:rsidRPr="008942EC">
              <w:rPr>
                <w:rFonts w:ascii="標楷體" w:eastAsia="標楷體" w:hAnsi="標楷體" w:cs="標楷體" w:hint="eastAsia"/>
              </w:rPr>
              <w:t>直播衛星廣播電視事業，應填具申請書向主管機關提出申請，經許可後始得營運。</w:t>
            </w:r>
          </w:p>
          <w:p w:rsidR="00C47CA1" w:rsidRPr="008942EC" w:rsidRDefault="00C47CA1" w:rsidP="00ED16E1">
            <w:pPr>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申請經營直播衛星廣播電視事業，其申請書應載明下列事項</w:t>
            </w:r>
            <w:proofErr w:type="gramStart"/>
            <w:r w:rsidRPr="008942EC">
              <w:rPr>
                <w:rFonts w:ascii="標楷體" w:eastAsia="標楷體" w:hAnsi="標楷體" w:cs="標楷體" w:hint="eastAsia"/>
              </w:rPr>
              <w:t>︰</w:t>
            </w:r>
            <w:proofErr w:type="gramEnd"/>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一、使用衛星之名稱、國籍、頻率、轉頻器、頻道數目及其信號涵蓋範圍。</w:t>
            </w:r>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二、開播時程。</w:t>
            </w:r>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三、財務規劃。</w:t>
            </w:r>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四、頻道或節目規劃。</w:t>
            </w:r>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五、經營方式。</w:t>
            </w:r>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六、收費基準。</w:t>
            </w:r>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七、其他經主管機關指定之事項。</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境外直播衛星廣播電視事業，應由其在中華民國設立之分公司依前二項規定辦理。</w:t>
            </w:r>
          </w:p>
        </w:tc>
        <w:tc>
          <w:tcPr>
            <w:tcW w:w="4621" w:type="dxa"/>
          </w:tcPr>
          <w:p w:rsidR="00C47CA1" w:rsidRPr="008942EC" w:rsidRDefault="00C47CA1" w:rsidP="000D2C6E">
            <w:pPr>
              <w:snapToGrid w:val="0"/>
              <w:spacing w:line="240" w:lineRule="auto"/>
              <w:ind w:leftChars="3" w:left="549" w:hangingChars="226" w:hanging="542"/>
              <w:jc w:val="both"/>
              <w:rPr>
                <w:rFonts w:ascii="標楷體" w:eastAsia="標楷體" w:hAnsi="標楷體" w:cs="Arial"/>
              </w:rPr>
            </w:pPr>
            <w:r w:rsidRPr="008942EC">
              <w:rPr>
                <w:rFonts w:ascii="標楷體" w:eastAsia="標楷體" w:hAnsi="標楷體" w:cs="Arial" w:hint="eastAsia"/>
              </w:rPr>
              <w:t>一、</w:t>
            </w:r>
            <w:r w:rsidRPr="008942EC">
              <w:rPr>
                <w:rFonts w:ascii="標楷體" w:eastAsia="標楷體" w:hAnsi="標楷體" w:cs="標楷體" w:hint="eastAsia"/>
              </w:rPr>
              <w:t>直播衛星廣播電視</w:t>
            </w:r>
            <w:r w:rsidRPr="008942EC">
              <w:rPr>
                <w:rFonts w:ascii="標楷體" w:eastAsia="標楷體" w:hAnsi="標楷體" w:cs="Arial"/>
              </w:rPr>
              <w:t>事業</w:t>
            </w:r>
            <w:r w:rsidR="00B14E4B" w:rsidRPr="008942EC">
              <w:rPr>
                <w:rFonts w:ascii="標楷體" w:eastAsia="標楷體" w:hAnsi="標楷體" w:cs="Arial" w:hint="eastAsia"/>
              </w:rPr>
              <w:t>提供頻道服務</w:t>
            </w:r>
            <w:r w:rsidRPr="008942EC">
              <w:rPr>
                <w:rFonts w:ascii="標楷體" w:eastAsia="標楷體" w:hAnsi="標楷體" w:cs="Arial"/>
              </w:rPr>
              <w:t>，</w:t>
            </w:r>
            <w:r w:rsidR="00B14E4B" w:rsidRPr="008942EC">
              <w:rPr>
                <w:rFonts w:ascii="標楷體" w:eastAsia="標楷體" w:hAnsi="標楷體" w:cs="Arial"/>
              </w:rPr>
              <w:t>其內容具有即時性、深入家庭及型塑訂戶對外在社會、民主環境認知等</w:t>
            </w:r>
            <w:r w:rsidR="00B14E4B" w:rsidRPr="008942EC">
              <w:rPr>
                <w:rFonts w:ascii="標楷體" w:eastAsia="標楷體" w:hAnsi="標楷體" w:cs="標楷體"/>
              </w:rPr>
              <w:t>影響力</w:t>
            </w:r>
            <w:r w:rsidR="00B14E4B" w:rsidRPr="008942EC">
              <w:rPr>
                <w:rFonts w:ascii="標楷體" w:eastAsia="標楷體" w:hAnsi="標楷體" w:cs="Arial"/>
              </w:rPr>
              <w:t>，</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於第一項及第二項明定</w:t>
            </w:r>
            <w:r w:rsidRPr="008942EC">
              <w:rPr>
                <w:rFonts w:ascii="標楷體" w:eastAsia="標楷體" w:hAnsi="標楷體" w:cs="標楷體" w:hint="eastAsia"/>
              </w:rPr>
              <w:t>直播衛星廣播電視</w:t>
            </w:r>
            <w:r w:rsidRPr="008942EC">
              <w:rPr>
                <w:rFonts w:ascii="標楷體" w:eastAsia="標楷體" w:hAnsi="標楷體" w:cs="Arial" w:hint="eastAsia"/>
              </w:rPr>
              <w:t>事業申請經營</w:t>
            </w:r>
            <w:r w:rsidRPr="008942EC">
              <w:rPr>
                <w:rFonts w:ascii="標楷體" w:eastAsia="標楷體" w:hAnsi="標楷體" w:cs="Arial"/>
              </w:rPr>
              <w:t>許可之程序</w:t>
            </w:r>
            <w:r w:rsidRPr="008942EC">
              <w:rPr>
                <w:rFonts w:ascii="標楷體" w:eastAsia="標楷體" w:hAnsi="標楷體" w:cs="Arial" w:hint="eastAsia"/>
              </w:rPr>
              <w:t>及應檢具之文件</w:t>
            </w:r>
            <w:r w:rsidRPr="008942EC">
              <w:rPr>
                <w:rFonts w:ascii="標楷體" w:eastAsia="標楷體" w:hAnsi="標楷體" w:cs="Arial"/>
              </w:rPr>
              <w:t>。</w:t>
            </w:r>
          </w:p>
          <w:p w:rsidR="00C47CA1" w:rsidRPr="008942EC" w:rsidRDefault="00C47CA1" w:rsidP="000D2C6E">
            <w:pPr>
              <w:snapToGrid w:val="0"/>
              <w:spacing w:line="240" w:lineRule="auto"/>
              <w:ind w:leftChars="3" w:left="549" w:hangingChars="226" w:hanging="542"/>
              <w:jc w:val="both"/>
              <w:rPr>
                <w:rFonts w:ascii="標楷體" w:eastAsia="標楷體" w:hAnsi="標楷體" w:cs="Arial"/>
              </w:rPr>
            </w:pPr>
            <w:r w:rsidRPr="008942EC">
              <w:rPr>
                <w:rFonts w:ascii="標楷體" w:eastAsia="標楷體" w:hAnsi="標楷體" w:cs="Arial" w:hint="eastAsia"/>
              </w:rPr>
              <w:t>二、第三項明定</w:t>
            </w:r>
            <w:r w:rsidRPr="008942EC">
              <w:rPr>
                <w:rFonts w:ascii="標楷體" w:eastAsia="標楷體" w:hAnsi="標楷體" w:cs="Arial"/>
              </w:rPr>
              <w:t>境外</w:t>
            </w:r>
            <w:r w:rsidRPr="008942EC">
              <w:rPr>
                <w:rFonts w:ascii="標楷體" w:eastAsia="標楷體" w:hAnsi="標楷體" w:cs="Arial" w:hint="eastAsia"/>
              </w:rPr>
              <w:t>直播</w:t>
            </w:r>
            <w:r w:rsidRPr="008942EC">
              <w:rPr>
                <w:rFonts w:ascii="標楷體" w:eastAsia="標楷體" w:hAnsi="標楷體" w:cs="Arial"/>
              </w:rPr>
              <w:t>衛星廣播電視事業</w:t>
            </w:r>
            <w:r w:rsidRPr="008942EC">
              <w:rPr>
                <w:rFonts w:ascii="標楷體" w:eastAsia="標楷體" w:hAnsi="標楷體" w:cs="Arial" w:hint="eastAsia"/>
              </w:rPr>
              <w:t>欲在</w:t>
            </w:r>
            <w:r w:rsidR="00B14E4B" w:rsidRPr="008942EC">
              <w:rPr>
                <w:rFonts w:ascii="標楷體" w:eastAsia="標楷體" w:hAnsi="標楷體" w:cs="Arial" w:hint="eastAsia"/>
              </w:rPr>
              <w:t>我</w:t>
            </w:r>
            <w:r w:rsidRPr="008942EC">
              <w:rPr>
                <w:rFonts w:ascii="標楷體" w:eastAsia="標楷體" w:hAnsi="標楷體" w:cs="Arial" w:hint="eastAsia"/>
              </w:rPr>
              <w:t>國</w:t>
            </w:r>
            <w:r w:rsidR="00B14E4B" w:rsidRPr="008942EC">
              <w:rPr>
                <w:rFonts w:ascii="標楷體" w:eastAsia="標楷體" w:hAnsi="標楷體" w:cs="Arial" w:hint="eastAsia"/>
              </w:rPr>
              <w:t>境內提供服務</w:t>
            </w:r>
            <w:r w:rsidRPr="008942EC">
              <w:rPr>
                <w:rFonts w:ascii="標楷體" w:eastAsia="標楷體" w:hAnsi="標楷體" w:cs="Arial" w:hint="eastAsia"/>
              </w:rPr>
              <w:t>須履行之程序。</w:t>
            </w:r>
          </w:p>
          <w:p w:rsidR="00C47CA1" w:rsidRPr="008942EC" w:rsidRDefault="00C47CA1" w:rsidP="00521426">
            <w:pPr>
              <w:snapToGrid w:val="0"/>
              <w:spacing w:line="240" w:lineRule="auto"/>
              <w:ind w:leftChars="14" w:left="459" w:hangingChars="177" w:hanging="425"/>
              <w:jc w:val="both"/>
              <w:rPr>
                <w:rFonts w:ascii="標楷體" w:eastAsia="標楷體" w:hAnsi="標楷體" w:cs="Times New Roman"/>
                <w:highlight w:val="cyan"/>
              </w:rPr>
            </w:pPr>
          </w:p>
        </w:tc>
      </w:tr>
      <w:tr w:rsidR="00C47CA1" w:rsidRPr="008942EC" w:rsidTr="00D603D6">
        <w:trPr>
          <w:jc w:val="center"/>
        </w:trPr>
        <w:tc>
          <w:tcPr>
            <w:tcW w:w="4625" w:type="dxa"/>
            <w:shd w:val="clear" w:color="auto" w:fill="auto"/>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Times New Roman" w:hint="eastAsia"/>
              </w:rPr>
              <w:t>第四十五條</w:t>
            </w:r>
            <w:r w:rsidRPr="008942EC">
              <w:rPr>
                <w:rFonts w:ascii="標楷體" w:eastAsia="標楷體" w:hAnsi="標楷體" w:cs="Times New Roman"/>
              </w:rPr>
              <w:t xml:space="preserve"> </w:t>
            </w:r>
            <w:r w:rsidRPr="008942EC">
              <w:rPr>
                <w:rFonts w:ascii="標楷體" w:eastAsia="標楷體" w:hAnsi="標楷體" w:cs="Times New Roman" w:hint="eastAsia"/>
              </w:rPr>
              <w:t xml:space="preserve"> </w:t>
            </w:r>
            <w:r w:rsidRPr="008942EC">
              <w:rPr>
                <w:rFonts w:ascii="標楷體" w:eastAsia="標楷體" w:hAnsi="標楷體" w:cs="標楷體" w:hint="eastAsia"/>
              </w:rPr>
              <w:t>直播衛星廣播電視事業之申請，主管機關除有下列情形外，應予許可：</w:t>
            </w:r>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Times New Roman" w:hint="eastAsia"/>
              </w:rPr>
              <w:t>一、</w:t>
            </w:r>
            <w:r w:rsidRPr="008942EC">
              <w:rPr>
                <w:rFonts w:ascii="標楷體" w:eastAsia="標楷體" w:hAnsi="標楷體" w:cs="標楷體" w:hint="eastAsia"/>
              </w:rPr>
              <w:t>申請書所載內容不符合前條規定，經通知限期補正而未補正者。</w:t>
            </w:r>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二、違反本條例第四十六條規定者。</w:t>
            </w:r>
          </w:p>
        </w:tc>
        <w:tc>
          <w:tcPr>
            <w:tcW w:w="4621" w:type="dxa"/>
          </w:tcPr>
          <w:p w:rsidR="00C47CA1" w:rsidRPr="008942EC" w:rsidRDefault="00B14E4B" w:rsidP="00521426">
            <w:pPr>
              <w:pStyle w:val="ab"/>
              <w:snapToGrid w:val="0"/>
              <w:spacing w:line="240" w:lineRule="auto"/>
              <w:ind w:leftChars="0" w:left="0" w:firstLineChars="0" w:firstLine="0"/>
              <w:jc w:val="both"/>
              <w:rPr>
                <w:rFonts w:ascii="標楷體" w:eastAsia="標楷體" w:hAnsi="標楷體" w:cs="標楷體"/>
              </w:rPr>
            </w:pPr>
            <w:r w:rsidRPr="008942EC">
              <w:rPr>
                <w:rFonts w:ascii="標楷體" w:eastAsia="標楷體" w:hAnsi="標楷體" w:cs="標楷體" w:hint="eastAsia"/>
              </w:rPr>
              <w:t>我國</w:t>
            </w:r>
            <w:r w:rsidR="001A79A1" w:rsidRPr="008942EC">
              <w:rPr>
                <w:rFonts w:ascii="標楷體" w:eastAsia="標楷體" w:hAnsi="標楷體" w:cs="標楷體" w:hint="eastAsia"/>
              </w:rPr>
              <w:t>現行以</w:t>
            </w:r>
            <w:r w:rsidRPr="008942EC">
              <w:rPr>
                <w:rFonts w:ascii="標楷體" w:eastAsia="標楷體" w:hAnsi="標楷體" w:cs="標楷體" w:hint="eastAsia"/>
              </w:rPr>
              <w:t>直播衛星廣播電視</w:t>
            </w:r>
            <w:r w:rsidR="001A79A1" w:rsidRPr="008942EC">
              <w:rPr>
                <w:rFonts w:ascii="標楷體" w:eastAsia="標楷體" w:hAnsi="標楷體" w:cs="標楷體" w:hint="eastAsia"/>
              </w:rPr>
              <w:t>事業之市場占有率較低，</w:t>
            </w:r>
            <w:proofErr w:type="gramStart"/>
            <w:r w:rsidR="001A79A1" w:rsidRPr="008942EC">
              <w:rPr>
                <w:rFonts w:ascii="標楷體" w:eastAsia="標楷體" w:hAnsi="標楷體" w:cs="標楷體" w:hint="eastAsia"/>
              </w:rPr>
              <w:t>爰</w:t>
            </w:r>
            <w:proofErr w:type="gramEnd"/>
            <w:r w:rsidR="001A79A1" w:rsidRPr="008942EC">
              <w:rPr>
                <w:rFonts w:ascii="標楷體" w:eastAsia="標楷體" w:hAnsi="標楷體" w:cs="標楷體" w:hint="eastAsia"/>
              </w:rPr>
              <w:t>本條規定</w:t>
            </w:r>
            <w:r w:rsidR="00C47CA1" w:rsidRPr="008942EC">
              <w:rPr>
                <w:rFonts w:ascii="標楷體" w:eastAsia="標楷體" w:hAnsi="標楷體" w:cs="標楷體" w:hint="eastAsia"/>
              </w:rPr>
              <w:t>直播衛星廣播電視事業申請，除有特定情形外，主管機關均應予許可。</w:t>
            </w:r>
          </w:p>
          <w:p w:rsidR="00C47CA1" w:rsidRPr="008942EC" w:rsidRDefault="00C47CA1" w:rsidP="00521426">
            <w:pPr>
              <w:pStyle w:val="ab"/>
              <w:snapToGrid w:val="0"/>
              <w:spacing w:line="240" w:lineRule="auto"/>
              <w:ind w:leftChars="0" w:left="0" w:firstLineChars="0" w:firstLine="0"/>
              <w:jc w:val="both"/>
              <w:rPr>
                <w:rFonts w:ascii="標楷體" w:eastAsia="標楷體" w:hAnsi="標楷體" w:cs="Times New Roman"/>
              </w:rPr>
            </w:pPr>
          </w:p>
        </w:tc>
      </w:tr>
      <w:tr w:rsidR="00C47CA1" w:rsidRPr="008942EC" w:rsidTr="00D603D6">
        <w:trPr>
          <w:jc w:val="center"/>
        </w:trPr>
        <w:tc>
          <w:tcPr>
            <w:tcW w:w="4625" w:type="dxa"/>
            <w:shd w:val="clear" w:color="auto" w:fill="auto"/>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 xml:space="preserve">第四十六條　</w:t>
            </w:r>
            <w:r w:rsidRPr="008942EC">
              <w:rPr>
                <w:rFonts w:ascii="標楷體" w:eastAsia="標楷體" w:hAnsi="標楷體" w:cs="標楷體" w:hint="eastAsia"/>
              </w:rPr>
              <w:t>直播衛星廣播電視事業組織，除法律另有規定外，以股份有限公司為限。</w:t>
            </w:r>
          </w:p>
        </w:tc>
        <w:tc>
          <w:tcPr>
            <w:tcW w:w="4621" w:type="dxa"/>
          </w:tcPr>
          <w:p w:rsidR="00C47CA1" w:rsidRPr="008942EC" w:rsidRDefault="00C47CA1" w:rsidP="00521426">
            <w:pPr>
              <w:pStyle w:val="ab"/>
              <w:snapToGrid w:val="0"/>
              <w:spacing w:line="240" w:lineRule="auto"/>
              <w:ind w:leftChars="-1" w:left="-2" w:firstLineChars="0" w:firstLine="2"/>
              <w:jc w:val="both"/>
              <w:rPr>
                <w:rFonts w:ascii="標楷體" w:eastAsia="標楷體" w:hAnsi="標楷體" w:cs="標楷體"/>
              </w:rPr>
            </w:pPr>
            <w:r w:rsidRPr="008942EC">
              <w:rPr>
                <w:rFonts w:ascii="標楷體" w:eastAsia="標楷體" w:hAnsi="標楷體" w:cs="Times New Roman" w:hint="eastAsia"/>
              </w:rPr>
              <w:t>明定</w:t>
            </w:r>
            <w:r w:rsidRPr="008942EC">
              <w:rPr>
                <w:rFonts w:ascii="標楷體" w:eastAsia="標楷體" w:hAnsi="標楷體" w:cs="標楷體" w:hint="eastAsia"/>
              </w:rPr>
              <w:t>直播衛星廣播電視事業之組織型態。</w:t>
            </w:r>
          </w:p>
          <w:p w:rsidR="00C47CA1" w:rsidRPr="008942EC" w:rsidRDefault="00C47CA1" w:rsidP="00521426">
            <w:pPr>
              <w:pStyle w:val="ab"/>
              <w:snapToGrid w:val="0"/>
              <w:spacing w:line="240" w:lineRule="auto"/>
              <w:ind w:leftChars="-1" w:left="-2" w:firstLineChars="0" w:firstLine="2"/>
              <w:jc w:val="both"/>
              <w:rPr>
                <w:rFonts w:ascii="標楷體" w:eastAsia="標楷體" w:hAnsi="標楷體" w:cs="Times New Roman"/>
                <w:highlight w:val="cyan"/>
              </w:rPr>
            </w:pPr>
          </w:p>
        </w:tc>
      </w:tr>
      <w:tr w:rsidR="00C47CA1" w:rsidRPr="008942EC" w:rsidTr="00D603D6">
        <w:trPr>
          <w:jc w:val="center"/>
        </w:trPr>
        <w:tc>
          <w:tcPr>
            <w:tcW w:w="4625" w:type="dxa"/>
            <w:shd w:val="clear" w:color="auto" w:fill="auto"/>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Times New Roman" w:hint="eastAsia"/>
              </w:rPr>
              <w:t xml:space="preserve">第四十七條　</w:t>
            </w:r>
            <w:r w:rsidRPr="008942EC">
              <w:rPr>
                <w:rFonts w:ascii="標楷體" w:eastAsia="標楷體" w:hAnsi="標楷體" w:cs="標楷體" w:hint="eastAsia"/>
              </w:rPr>
              <w:t>外國人直接持有直播衛星廣播電視事業之股份，應低於該事業已發行股份總數百分之五十。</w:t>
            </w:r>
            <w:r w:rsidRPr="008942EC">
              <w:rPr>
                <w:rFonts w:ascii="標楷體" w:eastAsia="標楷體" w:hAnsi="標楷體" w:cs="標楷體" w:hint="eastAsia"/>
                <w:color w:val="000000"/>
              </w:rPr>
              <w:t>但法律或條約另有規定者，依其規定。</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境外直播衛星廣播電視事業不受前項之限制。</w:t>
            </w:r>
          </w:p>
        </w:tc>
        <w:tc>
          <w:tcPr>
            <w:tcW w:w="4621" w:type="dxa"/>
          </w:tcPr>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一、適度引入外資可為</w:t>
            </w:r>
            <w:r w:rsidRPr="008942EC">
              <w:rPr>
                <w:rFonts w:ascii="標楷體" w:eastAsia="標楷體" w:hAnsi="標楷體" w:cs="標楷體" w:hint="eastAsia"/>
              </w:rPr>
              <w:t>直播衛星廣播電視事業</w:t>
            </w:r>
            <w:r w:rsidRPr="008942EC">
              <w:rPr>
                <w:rFonts w:ascii="標楷體" w:eastAsia="標楷體" w:hAnsi="標楷體" w:cs="Arial" w:hint="eastAsia"/>
              </w:rPr>
              <w:t>之活水，第一項明定</w:t>
            </w:r>
            <w:r w:rsidRPr="008942EC">
              <w:rPr>
                <w:rFonts w:ascii="標楷體" w:eastAsia="標楷體" w:hAnsi="標楷體" w:cs="Arial"/>
              </w:rPr>
              <w:t>外資</w:t>
            </w:r>
            <w:r w:rsidRPr="008942EC">
              <w:rPr>
                <w:rFonts w:ascii="標楷體" w:eastAsia="標楷體" w:hAnsi="標楷體" w:cs="Arial" w:hint="eastAsia"/>
              </w:rPr>
              <w:t>持有</w:t>
            </w:r>
            <w:r w:rsidRPr="008942EC">
              <w:rPr>
                <w:rFonts w:ascii="標楷體" w:eastAsia="標楷體" w:hAnsi="標楷體" w:cs="標楷體" w:hint="eastAsia"/>
              </w:rPr>
              <w:t>直播衛星廣播電視事業之股份應低於該事業已發行股份總數</w:t>
            </w:r>
            <w:r w:rsidR="00ED4028" w:rsidRPr="008942EC">
              <w:rPr>
                <w:rFonts w:ascii="標楷體" w:eastAsia="標楷體" w:hAnsi="標楷體" w:cs="標楷體" w:hint="eastAsia"/>
              </w:rPr>
              <w:t>百分之五十</w:t>
            </w:r>
            <w:r w:rsidRPr="008942EC">
              <w:rPr>
                <w:rFonts w:ascii="標楷體" w:eastAsia="標楷體" w:hAnsi="標楷體" w:cs="標楷體" w:hint="eastAsia"/>
              </w:rPr>
              <w:t>。</w:t>
            </w:r>
            <w:r w:rsidRPr="008942EC">
              <w:rPr>
                <w:rFonts w:ascii="標楷體" w:eastAsia="標楷體" w:hAnsi="標楷體" w:cs="Arial" w:hint="eastAsia"/>
                <w:color w:val="000000" w:themeColor="text1"/>
              </w:rPr>
              <w:t>外國人投資廣播事業如有其他法律或條約，衡酌產業或貿易等政策而有特別規定，自宜優先適用，</w:t>
            </w:r>
            <w:proofErr w:type="gramStart"/>
            <w:r w:rsidRPr="008942EC">
              <w:rPr>
                <w:rFonts w:ascii="標楷體" w:eastAsia="標楷體" w:hAnsi="標楷體" w:cs="Arial" w:hint="eastAsia"/>
                <w:color w:val="000000" w:themeColor="text1"/>
              </w:rPr>
              <w:t>爰</w:t>
            </w:r>
            <w:proofErr w:type="gramEnd"/>
            <w:r w:rsidRPr="008942EC">
              <w:rPr>
                <w:rFonts w:ascii="標楷體" w:eastAsia="標楷體" w:hAnsi="標楷體" w:cs="Arial" w:hint="eastAsia"/>
                <w:color w:val="000000" w:themeColor="text1"/>
              </w:rPr>
              <w:t>明定但書規定。至現行大陸地區及香港、澳門投資我國事業，係依臺灣地區與大陸地區人民關係條例及香港澳門關係條例相關法令加以規範，</w:t>
            </w:r>
            <w:proofErr w:type="gramStart"/>
            <w:r w:rsidRPr="008942EC">
              <w:rPr>
                <w:rFonts w:ascii="標楷體" w:eastAsia="標楷體" w:hAnsi="標楷體" w:cs="Arial" w:hint="eastAsia"/>
                <w:color w:val="000000" w:themeColor="text1"/>
              </w:rPr>
              <w:t>併予敘</w:t>
            </w:r>
            <w:proofErr w:type="gramEnd"/>
            <w:r w:rsidRPr="008942EC">
              <w:rPr>
                <w:rFonts w:ascii="標楷體" w:eastAsia="標楷體" w:hAnsi="標楷體" w:cs="Arial" w:hint="eastAsia"/>
                <w:color w:val="000000" w:themeColor="text1"/>
              </w:rPr>
              <w:t>明。</w:t>
            </w:r>
          </w:p>
          <w:p w:rsidR="00C47CA1" w:rsidRPr="008942EC" w:rsidRDefault="00C47CA1" w:rsidP="00521426">
            <w:pPr>
              <w:snapToGrid w:val="0"/>
              <w:spacing w:line="240" w:lineRule="auto"/>
              <w:ind w:leftChars="14" w:left="459" w:hangingChars="177" w:hanging="425"/>
              <w:jc w:val="both"/>
              <w:rPr>
                <w:rFonts w:ascii="標楷體" w:eastAsia="標楷體" w:hAnsi="標楷體" w:cs="Times New Roman"/>
                <w:highlight w:val="cyan"/>
              </w:rPr>
            </w:pPr>
            <w:r w:rsidRPr="008942EC">
              <w:rPr>
                <w:rFonts w:ascii="標楷體" w:eastAsia="標楷體" w:hAnsi="標楷體" w:cs="Arial" w:hint="eastAsia"/>
              </w:rPr>
              <w:t>二、第二項明定境外直播衛星廣播電視事業不適用前項規定。</w:t>
            </w:r>
          </w:p>
        </w:tc>
      </w:tr>
      <w:tr w:rsidR="00C47CA1" w:rsidRPr="008942EC" w:rsidTr="00D603D6">
        <w:trPr>
          <w:jc w:val="center"/>
        </w:trPr>
        <w:tc>
          <w:tcPr>
            <w:tcW w:w="4625" w:type="dxa"/>
            <w:shd w:val="clear" w:color="auto" w:fill="auto"/>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 xml:space="preserve">第四十八條  </w:t>
            </w:r>
            <w:r w:rsidRPr="008942EC">
              <w:rPr>
                <w:rFonts w:ascii="標楷體" w:eastAsia="標楷體" w:hAnsi="標楷體" w:cs="標楷體" w:hint="eastAsia"/>
              </w:rPr>
              <w:t>直播衛星廣播電視事業之營運許可有效期間為十二年</w:t>
            </w:r>
            <w:r w:rsidRPr="008942EC">
              <w:rPr>
                <w:rFonts w:ascii="標楷體" w:eastAsia="標楷體" w:hAnsi="標楷體" w:cs="Times New Roman" w:hint="eastAsia"/>
              </w:rPr>
              <w:t>。直播衛星廣播電視事業於營運許可有效期間屆滿前，仍欲繼續營運者，應於營運許可期間屆滿前一年起六個月內，向主管機關</w:t>
            </w:r>
            <w:r w:rsidRPr="008942EC">
              <w:rPr>
                <w:rFonts w:ascii="標楷體" w:eastAsia="標楷體" w:hAnsi="標楷體" w:cs="Times New Roman" w:hint="eastAsia"/>
              </w:rPr>
              <w:lastRenderedPageBreak/>
              <w:t>重新申請營運許可。</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Times New Roman" w:hint="eastAsia"/>
              </w:rPr>
              <w:t>重新申請直播衛星廣播電視事業營運許可所繳交之文件，經主管機關通知限期補正，屆期</w:t>
            </w:r>
            <w:proofErr w:type="gramStart"/>
            <w:r w:rsidRPr="008942EC">
              <w:rPr>
                <w:rFonts w:ascii="標楷體" w:eastAsia="標楷體" w:hAnsi="標楷體" w:cs="Times New Roman" w:hint="eastAsia"/>
              </w:rPr>
              <w:t>不</w:t>
            </w:r>
            <w:proofErr w:type="gramEnd"/>
            <w:r w:rsidRPr="008942EC">
              <w:rPr>
                <w:rFonts w:ascii="標楷體" w:eastAsia="標楷體" w:hAnsi="標楷體" w:cs="Times New Roman" w:hint="eastAsia"/>
              </w:rPr>
              <w:t>補正或補正不全者，不予許可。</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Times New Roman" w:hint="eastAsia"/>
              </w:rPr>
              <w:t>重新申請營運許可之資格、條件與程序、申請書格式及其他應遵行事項之辦法，由主管機關定之。</w:t>
            </w:r>
          </w:p>
        </w:tc>
        <w:tc>
          <w:tcPr>
            <w:tcW w:w="4621" w:type="dxa"/>
          </w:tcPr>
          <w:p w:rsidR="00C47CA1" w:rsidRPr="008942EC" w:rsidRDefault="00C47CA1" w:rsidP="00521426">
            <w:pPr>
              <w:snapToGrid w:val="0"/>
              <w:spacing w:line="240" w:lineRule="auto"/>
              <w:ind w:leftChars="13" w:left="518" w:hangingChars="203" w:hanging="487"/>
              <w:jc w:val="both"/>
              <w:rPr>
                <w:rFonts w:ascii="標楷體" w:eastAsia="標楷體" w:hAnsi="標楷體" w:cs="Arial"/>
              </w:rPr>
            </w:pPr>
            <w:r w:rsidRPr="008942EC">
              <w:rPr>
                <w:rFonts w:ascii="標楷體" w:eastAsia="標楷體" w:hAnsi="標楷體" w:cs="Arial" w:hint="eastAsia"/>
              </w:rPr>
              <w:lastRenderedPageBreak/>
              <w:t>一、第一項及第二項明定</w:t>
            </w:r>
            <w:r w:rsidRPr="008942EC">
              <w:rPr>
                <w:rFonts w:ascii="標楷體" w:eastAsia="標楷體" w:hAnsi="標楷體" w:cs="標楷體" w:hint="eastAsia"/>
              </w:rPr>
              <w:t>直播衛星廣播電視事業</w:t>
            </w:r>
            <w:r w:rsidRPr="008942EC">
              <w:rPr>
                <w:rFonts w:ascii="標楷體" w:eastAsia="標楷體" w:hAnsi="標楷體" w:cs="Arial" w:hint="eastAsia"/>
              </w:rPr>
              <w:t>之營運許可有效期間及重新申請經營許可程序。</w:t>
            </w:r>
          </w:p>
          <w:p w:rsidR="00C47CA1" w:rsidRPr="008942EC" w:rsidRDefault="00C47CA1" w:rsidP="000D2C6E">
            <w:pPr>
              <w:snapToGrid w:val="0"/>
              <w:spacing w:line="240" w:lineRule="auto"/>
              <w:ind w:leftChars="13" w:left="518" w:hangingChars="203" w:hanging="487"/>
              <w:jc w:val="both"/>
              <w:rPr>
                <w:rFonts w:ascii="標楷體" w:eastAsia="標楷體" w:hAnsi="標楷體" w:cs="Arial"/>
              </w:rPr>
            </w:pPr>
            <w:r w:rsidRPr="008942EC">
              <w:rPr>
                <w:rFonts w:ascii="標楷體" w:eastAsia="標楷體" w:hAnsi="標楷體" w:cs="Arial" w:hint="eastAsia"/>
              </w:rPr>
              <w:t>二、第三項</w:t>
            </w:r>
            <w:r w:rsidRPr="008942EC">
              <w:rPr>
                <w:rFonts w:ascii="標楷體" w:eastAsia="標楷體" w:hAnsi="標楷體" w:cs="Arial"/>
              </w:rPr>
              <w:t>授權主管機關訂定</w:t>
            </w:r>
            <w:r w:rsidRPr="008942EC">
              <w:rPr>
                <w:rFonts w:ascii="標楷體" w:eastAsia="標楷體" w:hAnsi="標楷體" w:cs="Arial" w:hint="eastAsia"/>
              </w:rPr>
              <w:t>重新申請經營許可之</w:t>
            </w:r>
            <w:r w:rsidRPr="008942EC">
              <w:rPr>
                <w:rFonts w:ascii="標楷體" w:eastAsia="標楷體" w:hAnsi="標楷體" w:cs="Arial"/>
              </w:rPr>
              <w:t>辦法，以符授權明確性。</w:t>
            </w:r>
          </w:p>
          <w:p w:rsidR="00C47CA1" w:rsidRPr="008942EC" w:rsidRDefault="00C47CA1" w:rsidP="00521426">
            <w:pPr>
              <w:tabs>
                <w:tab w:val="right" w:pos="4391"/>
              </w:tabs>
              <w:snapToGrid w:val="0"/>
              <w:spacing w:line="240" w:lineRule="auto"/>
              <w:ind w:leftChars="12" w:left="459" w:hangingChars="179" w:hanging="430"/>
              <w:jc w:val="both"/>
              <w:rPr>
                <w:rFonts w:ascii="標楷體" w:eastAsia="標楷體" w:hAnsi="標楷體" w:cs="Times New Roman"/>
                <w:highlight w:val="cyan"/>
              </w:rPr>
            </w:pPr>
          </w:p>
        </w:tc>
      </w:tr>
      <w:tr w:rsidR="00C47CA1" w:rsidRPr="008942EC" w:rsidTr="00D603D6">
        <w:trPr>
          <w:jc w:val="center"/>
        </w:trPr>
        <w:tc>
          <w:tcPr>
            <w:tcW w:w="4625" w:type="dxa"/>
            <w:shd w:val="clear" w:color="auto" w:fill="auto"/>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標楷體" w:hint="eastAsia"/>
              </w:rPr>
              <w:lastRenderedPageBreak/>
              <w:t>第四十九條　主管機關受理直播衛星廣播電視事業重新申請營運許可，除有下列情形外，主管機關應予以許可：</w:t>
            </w:r>
          </w:p>
          <w:p w:rsidR="00C47CA1" w:rsidRPr="008942EC" w:rsidRDefault="00C47CA1"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一、消費爭議處理不當，致重大影響視聽眾權益者。</w:t>
            </w:r>
          </w:p>
          <w:p w:rsidR="00C47CA1" w:rsidRPr="008942EC" w:rsidRDefault="00C47CA1"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二、財務狀況不足以確保未來營運者。</w:t>
            </w:r>
          </w:p>
          <w:p w:rsidR="00C47CA1" w:rsidRPr="008942EC" w:rsidRDefault="00C47CA1" w:rsidP="00ED16E1">
            <w:pPr>
              <w:snapToGrid w:val="0"/>
              <w:spacing w:line="240" w:lineRule="auto"/>
              <w:ind w:leftChars="100" w:left="720" w:hangingChars="200" w:hanging="480"/>
              <w:jc w:val="both"/>
              <w:rPr>
                <w:rFonts w:ascii="標楷體" w:eastAsia="標楷體" w:hAnsi="標楷體" w:cs="Times New Roman"/>
                <w:highlight w:val="yellow"/>
              </w:rPr>
            </w:pPr>
            <w:r w:rsidRPr="008942EC">
              <w:rPr>
                <w:rFonts w:ascii="標楷體" w:eastAsia="標楷體" w:hAnsi="標楷體" w:cs="標楷體" w:hint="eastAsia"/>
              </w:rPr>
              <w:t>三、有違反本條例規定受處分之紀錄，其情節重大者。</w:t>
            </w:r>
          </w:p>
        </w:tc>
        <w:tc>
          <w:tcPr>
            <w:tcW w:w="4621" w:type="dxa"/>
          </w:tcPr>
          <w:p w:rsidR="00C47CA1" w:rsidRPr="008942EC" w:rsidRDefault="00C47CA1" w:rsidP="00521426">
            <w:pPr>
              <w:snapToGrid w:val="0"/>
              <w:spacing w:line="240" w:lineRule="auto"/>
              <w:ind w:leftChars="0" w:left="0" w:firstLineChars="0" w:firstLine="0"/>
              <w:jc w:val="both"/>
              <w:rPr>
                <w:rFonts w:ascii="標楷體" w:eastAsia="標楷體" w:hAnsi="標楷體" w:cs="標楷體"/>
              </w:rPr>
            </w:pPr>
            <w:r w:rsidRPr="008942EC">
              <w:rPr>
                <w:rFonts w:ascii="標楷體" w:eastAsia="標楷體" w:hAnsi="標楷體" w:cs="標楷體" w:hint="eastAsia"/>
              </w:rPr>
              <w:t>明定直播衛星廣播電視事業重新申請，除有特定情形外，主管機關均應予許可。</w:t>
            </w:r>
          </w:p>
          <w:p w:rsidR="00C47CA1" w:rsidRPr="008942EC" w:rsidRDefault="00C47CA1" w:rsidP="00521426">
            <w:pPr>
              <w:pStyle w:val="ab"/>
              <w:snapToGrid w:val="0"/>
              <w:spacing w:line="240" w:lineRule="auto"/>
              <w:ind w:leftChars="0" w:left="0" w:firstLineChars="0" w:firstLine="0"/>
              <w:jc w:val="both"/>
              <w:rPr>
                <w:rFonts w:ascii="標楷體" w:eastAsia="標楷體" w:hAnsi="標楷體" w:cs="Times New Roman"/>
              </w:rPr>
            </w:pPr>
          </w:p>
        </w:tc>
      </w:tr>
      <w:tr w:rsidR="00C47CA1" w:rsidRPr="008942EC" w:rsidTr="00D603D6">
        <w:trPr>
          <w:jc w:val="center"/>
        </w:trPr>
        <w:tc>
          <w:tcPr>
            <w:tcW w:w="4625" w:type="dxa"/>
            <w:shd w:val="clear" w:color="auto" w:fill="auto"/>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Times New Roman" w:hint="eastAsia"/>
              </w:rPr>
              <w:t xml:space="preserve">第五十條　</w:t>
            </w:r>
            <w:r w:rsidRPr="008942EC">
              <w:rPr>
                <w:rFonts w:ascii="標楷體" w:eastAsia="標楷體" w:hAnsi="標楷體" w:cs="標楷體" w:hint="eastAsia"/>
              </w:rPr>
              <w:t>主管機關應就直播衛星廣播電視事業之營運，每三年評鑑一次。</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前項評鑑，主管機關得自行或委託經主管機關許可之自律組織辦理，並對外公告評鑑結果。</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直播衛星廣播電視事業應依主管機關要求，提出必要之文件。其評鑑應備文件、項目、書表格式及其他應遵行事項之辦法，由主管機關定之。</w:t>
            </w:r>
          </w:p>
        </w:tc>
        <w:tc>
          <w:tcPr>
            <w:tcW w:w="4621" w:type="dxa"/>
          </w:tcPr>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一、為了解直播衛星廣播電視事業於營運期間之營運狀況，以適時導正，第一項明定定期評鑑機制；並於第二項明定評鑑之辦理方式。</w:t>
            </w:r>
          </w:p>
          <w:p w:rsidR="00C47CA1" w:rsidRPr="008942EC" w:rsidRDefault="00C47CA1" w:rsidP="00521426">
            <w:pPr>
              <w:snapToGrid w:val="0"/>
              <w:spacing w:line="240" w:lineRule="auto"/>
              <w:ind w:leftChars="14" w:left="460" w:firstLineChars="0" w:hanging="426"/>
              <w:jc w:val="both"/>
              <w:rPr>
                <w:rFonts w:ascii="標楷體" w:eastAsia="標楷體" w:hAnsi="標楷體" w:cs="Arial"/>
              </w:rPr>
            </w:pPr>
            <w:r w:rsidRPr="008942EC">
              <w:rPr>
                <w:rFonts w:ascii="標楷體" w:eastAsia="標楷體" w:hAnsi="標楷體" w:cs="Arial"/>
              </w:rPr>
              <w:t>二、為強化評鑑機制，第三項明定</w:t>
            </w:r>
            <w:r w:rsidRPr="008942EC">
              <w:rPr>
                <w:rFonts w:ascii="標楷體" w:eastAsia="標楷體" w:hAnsi="標楷體" w:cs="標楷體" w:hint="eastAsia"/>
              </w:rPr>
              <w:t>直播衛星廣播電視事業應依主管機關要求，提出必要之文件。</w:t>
            </w:r>
            <w:r w:rsidRPr="008942EC">
              <w:rPr>
                <w:rFonts w:ascii="標楷體" w:eastAsia="標楷體" w:hAnsi="標楷體" w:cs="Arial" w:hint="eastAsia"/>
              </w:rPr>
              <w:t>並於後段明定</w:t>
            </w:r>
            <w:r w:rsidRPr="008942EC">
              <w:rPr>
                <w:rFonts w:ascii="標楷體" w:eastAsia="標楷體" w:hAnsi="標楷體" w:cs="Arial"/>
              </w:rPr>
              <w:t>主管機關</w:t>
            </w:r>
            <w:r w:rsidRPr="008942EC">
              <w:rPr>
                <w:rFonts w:ascii="標楷體" w:eastAsia="標楷體" w:hAnsi="標楷體" w:cs="Arial" w:hint="eastAsia"/>
              </w:rPr>
              <w:t>就其評鑑相關細節</w:t>
            </w:r>
            <w:r w:rsidRPr="008942EC">
              <w:rPr>
                <w:rFonts w:ascii="標楷體" w:eastAsia="標楷體" w:hAnsi="標楷體" w:cs="Arial"/>
              </w:rPr>
              <w:t>訂定辦法之授權依據，以符授權明確性。</w:t>
            </w:r>
          </w:p>
        </w:tc>
      </w:tr>
      <w:tr w:rsidR="00C47CA1" w:rsidRPr="008942EC" w:rsidTr="00D603D6">
        <w:trPr>
          <w:jc w:val="center"/>
        </w:trPr>
        <w:tc>
          <w:tcPr>
            <w:tcW w:w="4625" w:type="dxa"/>
            <w:shd w:val="clear" w:color="auto" w:fill="auto"/>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 xml:space="preserve">第五十一條　</w:t>
            </w:r>
            <w:r w:rsidRPr="008942EC">
              <w:rPr>
                <w:rFonts w:ascii="標楷體" w:eastAsia="標楷體" w:hAnsi="標楷體" w:cs="標楷體" w:hint="eastAsia"/>
              </w:rPr>
              <w:t>直播衛星廣播電視事業之營運計畫內容有變更者，應向主管機關申請許可變更。但經主管機關公告免申請者，不在此限。</w:t>
            </w:r>
          </w:p>
        </w:tc>
        <w:tc>
          <w:tcPr>
            <w:tcW w:w="4621" w:type="dxa"/>
          </w:tcPr>
          <w:p w:rsidR="00C47CA1" w:rsidRPr="008942EC" w:rsidRDefault="0048245F" w:rsidP="00521426">
            <w:pPr>
              <w:snapToGrid w:val="0"/>
              <w:spacing w:line="240" w:lineRule="auto"/>
              <w:ind w:leftChars="26" w:left="62" w:firstLineChars="0" w:firstLine="0"/>
              <w:jc w:val="both"/>
              <w:rPr>
                <w:rFonts w:ascii="標楷體" w:eastAsia="標楷體" w:hAnsi="標楷體" w:cs="Arial"/>
              </w:rPr>
            </w:pPr>
            <w:r w:rsidRPr="008942EC">
              <w:rPr>
                <w:rFonts w:ascii="標楷體" w:eastAsia="標楷體" w:hAnsi="標楷體" w:cs="Arial" w:hint="eastAsia"/>
              </w:rPr>
              <w:t>廣播電視事業之營運</w:t>
            </w:r>
            <w:proofErr w:type="gramStart"/>
            <w:r w:rsidRPr="008942EC">
              <w:rPr>
                <w:rFonts w:ascii="標楷體" w:eastAsia="標楷體" w:hAnsi="標楷體" w:cs="Arial" w:hint="eastAsia"/>
              </w:rPr>
              <w:t>攸關視</w:t>
            </w:r>
            <w:proofErr w:type="gramEnd"/>
            <w:r w:rsidRPr="008942EC">
              <w:rPr>
                <w:rFonts w:ascii="標楷體" w:eastAsia="標楷體" w:hAnsi="標楷體" w:cs="Arial" w:hint="eastAsia"/>
              </w:rPr>
              <w:t>聽眾權益，故申請營運時均應提出營運計畫並經主管機關審查許可後始得營運，故</w:t>
            </w:r>
            <w:r w:rsidR="00C47CA1" w:rsidRPr="008942EC">
              <w:rPr>
                <w:rFonts w:ascii="標楷體" w:eastAsia="標楷體" w:hAnsi="標楷體" w:cs="Arial" w:hint="eastAsia"/>
              </w:rPr>
              <w:t>直播衛星廣播電視事業原則上應依營運計畫內容經營，</w:t>
            </w:r>
            <w:r w:rsidRPr="008942EC">
              <w:rPr>
                <w:rFonts w:ascii="標楷體" w:eastAsia="標楷體" w:hAnsi="標楷體" w:cs="Arial" w:hint="eastAsia"/>
              </w:rPr>
              <w:t>不得恣意變更，本條</w:t>
            </w:r>
            <w:proofErr w:type="gramStart"/>
            <w:r w:rsidR="00C47CA1" w:rsidRPr="008942EC">
              <w:rPr>
                <w:rFonts w:ascii="標楷體" w:eastAsia="標楷體" w:hAnsi="標楷體" w:cs="Arial" w:hint="eastAsia"/>
              </w:rPr>
              <w:t>爰</w:t>
            </w:r>
            <w:proofErr w:type="gramEnd"/>
            <w:r w:rsidR="00C47CA1" w:rsidRPr="008942EC">
              <w:rPr>
                <w:rFonts w:ascii="標楷體" w:eastAsia="標楷體" w:hAnsi="標楷體" w:cs="Arial" w:hint="eastAsia"/>
              </w:rPr>
              <w:t>明定直播衛星廣播電視事業營運計畫之變更，應經主管機關許可。</w:t>
            </w:r>
            <w:r w:rsidR="00C47CA1" w:rsidRPr="008942EC">
              <w:rPr>
                <w:rFonts w:ascii="標楷體" w:eastAsia="標楷體" w:hAnsi="標楷體" w:cs="標楷體" w:hint="eastAsia"/>
              </w:rPr>
              <w:t>但經主管機關公告免申請者，不在此限。</w:t>
            </w:r>
          </w:p>
        </w:tc>
      </w:tr>
      <w:tr w:rsidR="00C47CA1" w:rsidRPr="008942EC" w:rsidTr="00D603D6">
        <w:trPr>
          <w:jc w:val="center"/>
        </w:trPr>
        <w:tc>
          <w:tcPr>
            <w:tcW w:w="4625" w:type="dxa"/>
            <w:shd w:val="clear" w:color="auto" w:fill="FFFFFF"/>
          </w:tcPr>
          <w:p w:rsidR="00C47CA1" w:rsidRPr="008942EC" w:rsidRDefault="00C47CA1" w:rsidP="00707A9D">
            <w:pPr>
              <w:pStyle w:val="a8"/>
              <w:snapToGrid w:val="0"/>
              <w:spacing w:line="240" w:lineRule="auto"/>
              <w:ind w:leftChars="0" w:left="240" w:hangingChars="100" w:hanging="240"/>
              <w:jc w:val="both"/>
              <w:rPr>
                <w:rFonts w:ascii="標楷體" w:eastAsia="標楷體" w:hAnsi="標楷體" w:cs="新細明體"/>
                <w:color w:val="000000" w:themeColor="text1"/>
                <w:kern w:val="0"/>
              </w:rPr>
            </w:pPr>
            <w:r w:rsidRPr="008942EC">
              <w:rPr>
                <w:rFonts w:ascii="標楷體" w:eastAsia="標楷體" w:hAnsi="標楷體" w:cs="新細明體" w:hint="eastAsia"/>
                <w:color w:val="000000" w:themeColor="text1"/>
                <w:kern w:val="0"/>
              </w:rPr>
              <w:t>第五十二條　直播衛星廣播電視</w:t>
            </w:r>
            <w:r w:rsidRPr="008942EC">
              <w:rPr>
                <w:rFonts w:ascii="標楷體" w:eastAsia="標楷體" w:hAnsi="標楷體" w:cs="新細明體"/>
                <w:color w:val="000000" w:themeColor="text1"/>
                <w:kern w:val="0"/>
              </w:rPr>
              <w:t>事業有下列情形之</w:t>
            </w:r>
            <w:proofErr w:type="gramStart"/>
            <w:r w:rsidRPr="008942EC">
              <w:rPr>
                <w:rFonts w:ascii="標楷體" w:eastAsia="標楷體" w:hAnsi="標楷體" w:cs="新細明體"/>
                <w:color w:val="000000" w:themeColor="text1"/>
                <w:kern w:val="0"/>
              </w:rPr>
              <w:t>一</w:t>
            </w:r>
            <w:proofErr w:type="gramEnd"/>
            <w:r w:rsidRPr="008942EC">
              <w:rPr>
                <w:rFonts w:ascii="標楷體" w:eastAsia="標楷體" w:hAnsi="標楷體" w:cs="新細明體"/>
                <w:color w:val="000000" w:themeColor="text1"/>
                <w:kern w:val="0"/>
              </w:rPr>
              <w:t>者，應自持有之日起十日內向</w:t>
            </w:r>
            <w:r w:rsidRPr="008942EC">
              <w:rPr>
                <w:rFonts w:ascii="標楷體" w:eastAsia="標楷體" w:hAnsi="標楷體"/>
                <w:color w:val="000000" w:themeColor="text1"/>
              </w:rPr>
              <w:t>主管機關</w:t>
            </w:r>
            <w:r w:rsidRPr="008942EC">
              <w:rPr>
                <w:rFonts w:ascii="標楷體" w:eastAsia="標楷體" w:hAnsi="標楷體" w:cs="新細明體"/>
                <w:color w:val="000000" w:themeColor="text1"/>
                <w:kern w:val="0"/>
              </w:rPr>
              <w:t>提出申報：</w:t>
            </w:r>
          </w:p>
          <w:p w:rsidR="00C47CA1" w:rsidRPr="008942EC" w:rsidRDefault="00C47CA1" w:rsidP="00707A9D">
            <w:pPr>
              <w:snapToGrid w:val="0"/>
              <w:spacing w:line="240" w:lineRule="auto"/>
              <w:ind w:leftChars="100" w:left="720" w:hangingChars="200" w:hanging="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一、轉讓已</w:t>
            </w:r>
            <w:r w:rsidRPr="008942EC">
              <w:rPr>
                <w:rFonts w:ascii="標楷體" w:eastAsia="標楷體" w:hAnsi="標楷體"/>
                <w:color w:val="000000" w:themeColor="text1"/>
              </w:rPr>
              <w:t>發行</w:t>
            </w:r>
            <w:r w:rsidRPr="008942EC">
              <w:rPr>
                <w:rFonts w:ascii="標楷體" w:eastAsia="標楷體" w:hAnsi="標楷體" w:cs="新細明體"/>
                <w:color w:val="000000" w:themeColor="text1"/>
                <w:kern w:val="0"/>
              </w:rPr>
              <w:t>有表決權之股份達百分之五以上。</w:t>
            </w:r>
          </w:p>
          <w:p w:rsidR="00C47CA1" w:rsidRPr="008942EC" w:rsidRDefault="00C47CA1" w:rsidP="00707A9D">
            <w:pPr>
              <w:snapToGrid w:val="0"/>
              <w:spacing w:line="240" w:lineRule="auto"/>
              <w:ind w:leftChars="100" w:left="720" w:hangingChars="200" w:hanging="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二、單一股東持有或取得</w:t>
            </w:r>
            <w:r w:rsidRPr="008942EC">
              <w:rPr>
                <w:rFonts w:ascii="標楷體" w:eastAsia="標楷體" w:hAnsi="標楷體" w:cs="新細明體" w:hint="eastAsia"/>
                <w:color w:val="000000" w:themeColor="text1"/>
                <w:kern w:val="0"/>
              </w:rPr>
              <w:t>直播衛星廣播電視</w:t>
            </w:r>
            <w:r w:rsidRPr="008942EC">
              <w:rPr>
                <w:rFonts w:ascii="標楷體" w:eastAsia="標楷體" w:hAnsi="標楷體" w:cs="新細明體"/>
                <w:color w:val="000000" w:themeColor="text1"/>
                <w:kern w:val="0"/>
              </w:rPr>
              <w:t>事業之已發行有表決權股份總數，累計達百分之五以上。</w:t>
            </w:r>
          </w:p>
          <w:p w:rsidR="00C47CA1" w:rsidRPr="008942EC" w:rsidRDefault="00C47CA1" w:rsidP="00707A9D">
            <w:pPr>
              <w:snapToGrid w:val="0"/>
              <w:spacing w:line="240" w:lineRule="auto"/>
              <w:ind w:leftChars="100" w:left="720" w:hangingChars="200" w:hanging="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三、同一人或同一關係人單獨、共同或合計持有已發行有表決權之股份超</w:t>
            </w:r>
            <w:r w:rsidRPr="008942EC">
              <w:rPr>
                <w:rFonts w:ascii="標楷體" w:eastAsia="標楷體" w:hAnsi="標楷體" w:cs="新細明體"/>
                <w:color w:val="000000" w:themeColor="text1"/>
                <w:kern w:val="0"/>
              </w:rPr>
              <w:lastRenderedPageBreak/>
              <w:t>過百分之五。</w:t>
            </w:r>
          </w:p>
          <w:p w:rsidR="00C47CA1" w:rsidRPr="008942EC" w:rsidRDefault="00C47CA1" w:rsidP="00707A9D">
            <w:pPr>
              <w:snapToGrid w:val="0"/>
              <w:spacing w:line="240" w:lineRule="auto"/>
              <w:ind w:leftChars="100" w:left="720" w:hangingChars="200" w:hanging="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四、同一人或同一關係人單獨、共同或合計持有已發行有表決權之股份超過百分之五後累積增減逾一個百分點者。 </w:t>
            </w:r>
          </w:p>
          <w:p w:rsidR="00C47CA1" w:rsidRPr="008942EC" w:rsidRDefault="00C47CA1" w:rsidP="00AC1737">
            <w:pPr>
              <w:snapToGrid w:val="0"/>
              <w:spacing w:line="240" w:lineRule="auto"/>
              <w:ind w:leftChars="117" w:left="281" w:firstLineChars="203" w:firstLine="487"/>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公開發行股票之</w:t>
            </w:r>
            <w:r w:rsidRPr="008942EC">
              <w:rPr>
                <w:rFonts w:ascii="標楷體" w:eastAsia="標楷體" w:hAnsi="標楷體" w:cs="新細明體" w:hint="eastAsia"/>
                <w:color w:val="000000" w:themeColor="text1"/>
                <w:kern w:val="0"/>
              </w:rPr>
              <w:t>直播衛星廣播電視事業</w:t>
            </w:r>
            <w:r w:rsidRPr="008942EC">
              <w:rPr>
                <w:rFonts w:ascii="標楷體" w:eastAsia="標楷體" w:hAnsi="標楷體" w:cs="新細明體"/>
                <w:color w:val="000000" w:themeColor="text1"/>
                <w:kern w:val="0"/>
              </w:rPr>
              <w:t>，其董事、監察人、經理人及股東所持有股票種類、股數及持有股數變動情形，依證券交易法規定申報及公告時，</w:t>
            </w:r>
            <w:proofErr w:type="gramStart"/>
            <w:r w:rsidRPr="008942EC">
              <w:rPr>
                <w:rFonts w:ascii="標楷體" w:eastAsia="標楷體" w:hAnsi="標楷體" w:cs="新細明體"/>
                <w:color w:val="000000" w:themeColor="text1"/>
                <w:kern w:val="0"/>
              </w:rPr>
              <w:t>應副知</w:t>
            </w:r>
            <w:proofErr w:type="gramEnd"/>
            <w:r w:rsidRPr="008942EC">
              <w:rPr>
                <w:rFonts w:ascii="標楷體" w:eastAsia="標楷體" w:hAnsi="標楷體" w:cs="新細明體"/>
                <w:color w:val="000000" w:themeColor="text1"/>
                <w:kern w:val="0"/>
              </w:rPr>
              <w:t>主管機關。</w:t>
            </w:r>
          </w:p>
          <w:p w:rsidR="00C47CA1" w:rsidRPr="008942EC" w:rsidRDefault="00C47CA1" w:rsidP="00BE3B33">
            <w:pPr>
              <w:snapToGrid w:val="0"/>
              <w:spacing w:line="240" w:lineRule="auto"/>
              <w:ind w:leftChars="117" w:left="281" w:firstLineChars="203" w:firstLine="487"/>
              <w:jc w:val="both"/>
              <w:rPr>
                <w:rFonts w:ascii="標楷體" w:eastAsia="標楷體" w:hAnsi="標楷體"/>
              </w:rPr>
            </w:pPr>
            <w:r w:rsidRPr="008942EC">
              <w:rPr>
                <w:rFonts w:ascii="標楷體" w:eastAsia="標楷體" w:hAnsi="標楷體" w:cs="新細明體"/>
                <w:color w:val="000000" w:themeColor="text1"/>
                <w:kern w:val="0"/>
              </w:rPr>
              <w:t>依本條規定具申報義務者，自然人應申報其姓名及住所，法人應申報其負責人、董事、監察人及持股達百分之五以上之股東名稱。</w:t>
            </w:r>
          </w:p>
        </w:tc>
        <w:tc>
          <w:tcPr>
            <w:tcW w:w="4621" w:type="dxa"/>
          </w:tcPr>
          <w:p w:rsidR="00C47CA1" w:rsidRPr="008942EC" w:rsidRDefault="00C47CA1" w:rsidP="00521426">
            <w:pPr>
              <w:snapToGrid w:val="0"/>
              <w:spacing w:line="240" w:lineRule="auto"/>
              <w:ind w:leftChars="0" w:left="430" w:hangingChars="179" w:hanging="430"/>
              <w:jc w:val="both"/>
              <w:rPr>
                <w:rFonts w:ascii="標楷體" w:eastAsia="標楷體" w:hAnsi="標楷體" w:cs="Arial"/>
              </w:rPr>
            </w:pPr>
            <w:r w:rsidRPr="008942EC">
              <w:rPr>
                <w:rFonts w:ascii="標楷體" w:eastAsia="標楷體" w:hAnsi="標楷體" w:cs="Arial" w:hint="eastAsia"/>
              </w:rPr>
              <w:lastRenderedPageBreak/>
              <w:t>一、為避免</w:t>
            </w:r>
            <w:r w:rsidRPr="008942EC">
              <w:rPr>
                <w:rFonts w:ascii="標楷體" w:eastAsia="標楷體" w:hAnsi="標楷體" w:cs="標楷體" w:hint="eastAsia"/>
              </w:rPr>
              <w:t>直播衛星廣播電視事業</w:t>
            </w:r>
            <w:r w:rsidRPr="008942EC">
              <w:rPr>
                <w:rFonts w:ascii="標楷體" w:eastAsia="標楷體" w:hAnsi="標楷體" w:cs="Arial" w:hint="eastAsia"/>
              </w:rPr>
              <w:t>股權過度集中，防止媒體壟斷及維護言論多元，明定</w:t>
            </w:r>
            <w:r w:rsidRPr="008942EC">
              <w:rPr>
                <w:rFonts w:ascii="標楷體" w:eastAsia="標楷體" w:hAnsi="標楷體" w:cs="標楷體" w:hint="eastAsia"/>
              </w:rPr>
              <w:t>直播衛星廣播電視事業</w:t>
            </w:r>
            <w:r w:rsidRPr="008942EC">
              <w:rPr>
                <w:rFonts w:ascii="標楷體" w:eastAsia="標楷體" w:hAnsi="標楷體" w:cs="Arial" w:hint="eastAsia"/>
              </w:rPr>
              <w:t>之股份或出資額達一定比例時，應事後向主管機關申報，</w:t>
            </w:r>
            <w:proofErr w:type="gramStart"/>
            <w:r w:rsidRPr="008942EC">
              <w:rPr>
                <w:rFonts w:ascii="標楷體" w:eastAsia="標楷體" w:hAnsi="標楷體" w:cs="Arial" w:hint="eastAsia"/>
              </w:rPr>
              <w:t>俾</w:t>
            </w:r>
            <w:proofErr w:type="gramEnd"/>
            <w:r w:rsidRPr="008942EC">
              <w:rPr>
                <w:rFonts w:ascii="標楷體" w:eastAsia="標楷體" w:hAnsi="標楷體" w:cs="Arial" w:hint="eastAsia"/>
              </w:rPr>
              <w:t>利主管機關瞭解</w:t>
            </w:r>
            <w:r w:rsidRPr="008942EC">
              <w:rPr>
                <w:rFonts w:ascii="標楷體" w:eastAsia="標楷體" w:hAnsi="標楷體" w:cs="標楷體" w:hint="eastAsia"/>
              </w:rPr>
              <w:t>直播衛星廣播電視事業</w:t>
            </w:r>
            <w:r w:rsidRPr="008942EC">
              <w:rPr>
                <w:rFonts w:ascii="標楷體" w:eastAsia="標楷體" w:hAnsi="標楷體" w:cs="Arial" w:hint="eastAsia"/>
              </w:rPr>
              <w:t>股權持有情形。</w:t>
            </w:r>
          </w:p>
          <w:p w:rsidR="00C47CA1" w:rsidRPr="008942EC" w:rsidRDefault="00C47CA1" w:rsidP="00521426">
            <w:pPr>
              <w:snapToGrid w:val="0"/>
              <w:spacing w:line="240" w:lineRule="auto"/>
              <w:ind w:leftChars="0" w:left="430" w:hangingChars="179" w:hanging="430"/>
              <w:jc w:val="both"/>
              <w:rPr>
                <w:rFonts w:ascii="標楷體" w:eastAsia="標楷體" w:hAnsi="標楷體" w:cs="Arial"/>
              </w:rPr>
            </w:pPr>
            <w:r w:rsidRPr="008942EC">
              <w:rPr>
                <w:rFonts w:ascii="標楷體" w:eastAsia="標楷體" w:hAnsi="標楷體" w:cs="標楷體" w:hint="eastAsia"/>
                <w:bCs/>
                <w:color w:val="000000" w:themeColor="text1"/>
              </w:rPr>
              <w:t>二、第一項第三款及第四款關係人定義，參考金融控股公司法第四條</w:t>
            </w:r>
            <w:r w:rsidR="00C932B7">
              <w:rPr>
                <w:rFonts w:ascii="標楷體" w:eastAsia="標楷體" w:hAnsi="標楷體" w:cs="標楷體" w:hint="eastAsia"/>
                <w:bCs/>
                <w:color w:val="000000" w:themeColor="text1"/>
              </w:rPr>
              <w:t>第一項第八款、</w:t>
            </w:r>
            <w:r w:rsidRPr="008942EC">
              <w:rPr>
                <w:rFonts w:ascii="標楷體" w:eastAsia="標楷體" w:hAnsi="標楷體" w:cs="標楷體" w:hint="eastAsia"/>
                <w:bCs/>
                <w:color w:val="000000" w:themeColor="text1"/>
              </w:rPr>
              <w:t>第二項及第</w:t>
            </w:r>
            <w:proofErr w:type="gramStart"/>
            <w:r w:rsidRPr="008942EC">
              <w:rPr>
                <w:rFonts w:ascii="標楷體" w:eastAsia="標楷體" w:hAnsi="標楷體" w:cs="標楷體" w:hint="eastAsia"/>
                <w:bCs/>
                <w:color w:val="000000" w:themeColor="text1"/>
              </w:rPr>
              <w:t>三</w:t>
            </w:r>
            <w:proofErr w:type="gramEnd"/>
            <w:r w:rsidRPr="008942EC">
              <w:rPr>
                <w:rFonts w:ascii="標楷體" w:eastAsia="標楷體" w:hAnsi="標楷體" w:cs="標楷體" w:hint="eastAsia"/>
                <w:bCs/>
                <w:color w:val="000000" w:themeColor="text1"/>
              </w:rPr>
              <w:t>項所稱之關係人。</w:t>
            </w:r>
          </w:p>
          <w:p w:rsidR="00C47CA1" w:rsidRPr="008942EC" w:rsidRDefault="00C47CA1" w:rsidP="00521426">
            <w:pPr>
              <w:snapToGrid w:val="0"/>
              <w:spacing w:line="240" w:lineRule="auto"/>
              <w:ind w:leftChars="0" w:left="0" w:firstLineChars="0" w:firstLine="0"/>
              <w:jc w:val="both"/>
              <w:rPr>
                <w:rFonts w:ascii="標楷體" w:eastAsia="標楷體" w:hAnsi="標楷體" w:cs="Times New Roman"/>
              </w:rPr>
            </w:pPr>
          </w:p>
        </w:tc>
      </w:tr>
      <w:tr w:rsidR="00C47CA1" w:rsidRPr="008942EC" w:rsidTr="00D603D6">
        <w:trPr>
          <w:jc w:val="center"/>
        </w:trPr>
        <w:tc>
          <w:tcPr>
            <w:tcW w:w="4625" w:type="dxa"/>
            <w:shd w:val="clear" w:color="auto" w:fill="auto"/>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Times New Roman" w:hint="eastAsia"/>
              </w:rPr>
              <w:lastRenderedPageBreak/>
              <w:t xml:space="preserve">第五十三條　</w:t>
            </w:r>
            <w:r w:rsidRPr="008942EC">
              <w:rPr>
                <w:rFonts w:ascii="標楷體" w:eastAsia="標楷體" w:hAnsi="標楷體" w:cs="標楷體" w:hint="eastAsia"/>
              </w:rPr>
              <w:t>直播衛星廣播電視事業應於暫停營業之全部、一部或終止營業三個月前，向主管機關申請許可，經許可後立即公告。</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主管機關受理前項申請，應於一個月內為准駁之決定。</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因災害或其他重大緊急事故致電視網路發生故障，無法提供公眾收視聽服務者，應於事實發生後三日內送請主管機關備查，不適用第一項規定。</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因定期維運電視網路致暫停服務者，應於預定暫停服務日前二星期內送請主管機關備查，並應於二星期前公告。</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暫停營業</w:t>
            </w:r>
            <w:proofErr w:type="gramStart"/>
            <w:r w:rsidRPr="008942EC">
              <w:rPr>
                <w:rFonts w:ascii="標楷體" w:eastAsia="標楷體" w:hAnsi="標楷體" w:cs="標楷體" w:hint="eastAsia"/>
              </w:rPr>
              <w:t>期間逾</w:t>
            </w:r>
            <w:proofErr w:type="gramEnd"/>
            <w:r w:rsidRPr="008942EC">
              <w:rPr>
                <w:rFonts w:ascii="標楷體" w:eastAsia="標楷體" w:hAnsi="標楷體" w:cs="標楷體" w:hint="eastAsia"/>
              </w:rPr>
              <w:t>六個月或終止營業者，主管機關應廢止營運許可。</w:t>
            </w:r>
          </w:p>
          <w:p w:rsidR="00C47CA1" w:rsidRPr="008942EC" w:rsidRDefault="00C47CA1" w:rsidP="00564128">
            <w:pPr>
              <w:snapToGrid w:val="0"/>
              <w:spacing w:line="240" w:lineRule="auto"/>
              <w:ind w:leftChars="103" w:left="247" w:firstLineChars="200" w:firstLine="480"/>
              <w:jc w:val="both"/>
              <w:rPr>
                <w:rFonts w:ascii="標楷體" w:eastAsia="標楷體" w:hAnsi="標楷體" w:cs="Times New Roman"/>
              </w:rPr>
            </w:pPr>
            <w:r w:rsidRPr="008942EC">
              <w:rPr>
                <w:rFonts w:ascii="標楷體" w:eastAsia="標楷體" w:hAnsi="標楷體" w:cs="標楷體" w:hint="eastAsia"/>
              </w:rPr>
              <w:t>直播衛星廣播電視事業為第一項之申請時，應提報視聽眾權益保障計畫，並於主管機關許可後，依許可之計畫辦理。</w:t>
            </w:r>
          </w:p>
        </w:tc>
        <w:tc>
          <w:tcPr>
            <w:tcW w:w="4621" w:type="dxa"/>
          </w:tcPr>
          <w:p w:rsidR="00C47CA1" w:rsidRPr="008942EC" w:rsidRDefault="00C47CA1" w:rsidP="00521426">
            <w:pPr>
              <w:snapToGrid w:val="0"/>
              <w:spacing w:line="240" w:lineRule="auto"/>
              <w:ind w:leftChars="1" w:left="494" w:hangingChars="205" w:hanging="492"/>
              <w:jc w:val="both"/>
              <w:rPr>
                <w:rFonts w:ascii="標楷體" w:eastAsia="標楷體" w:hAnsi="標楷體" w:cs="Arial"/>
              </w:rPr>
            </w:pPr>
            <w:r w:rsidRPr="008942EC">
              <w:rPr>
                <w:rFonts w:ascii="標楷體" w:eastAsia="標楷體" w:hAnsi="標楷體" w:cs="Arial" w:hint="eastAsia"/>
              </w:rPr>
              <w:t>一、為保障</w:t>
            </w:r>
            <w:r w:rsidR="00764793" w:rsidRPr="008942EC">
              <w:rPr>
                <w:rFonts w:ascii="標楷體" w:eastAsia="標楷體" w:hAnsi="標楷體" w:cs="Arial" w:hint="eastAsia"/>
              </w:rPr>
              <w:t>視</w:t>
            </w:r>
            <w:r w:rsidRPr="008942EC">
              <w:rPr>
                <w:rFonts w:ascii="標楷體" w:eastAsia="標楷體" w:hAnsi="標楷體" w:cs="Arial" w:hint="eastAsia"/>
              </w:rPr>
              <w:t>聽眾權益，</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於第一項明定</w:t>
            </w:r>
            <w:r w:rsidRPr="008942EC">
              <w:rPr>
                <w:rFonts w:ascii="標楷體" w:eastAsia="標楷體" w:hAnsi="標楷體" w:cs="標楷體" w:hint="eastAsia"/>
              </w:rPr>
              <w:t>直播衛星廣播電視事業</w:t>
            </w:r>
            <w:r w:rsidRPr="008942EC">
              <w:rPr>
                <w:rFonts w:ascii="標楷體" w:eastAsia="標楷體" w:hAnsi="標楷體" w:cs="Arial" w:hint="eastAsia"/>
              </w:rPr>
              <w:t>暫停營業或終止營業時應先經主管機關許可始得為之；並於第二項規定主管機關之審查期間。</w:t>
            </w:r>
          </w:p>
          <w:p w:rsidR="00C47CA1" w:rsidRPr="008942EC" w:rsidRDefault="00C47CA1" w:rsidP="00521426">
            <w:pPr>
              <w:snapToGrid w:val="0"/>
              <w:spacing w:line="240" w:lineRule="auto"/>
              <w:ind w:leftChars="1" w:left="494" w:hangingChars="205" w:hanging="492"/>
              <w:jc w:val="both"/>
              <w:rPr>
                <w:rFonts w:ascii="標楷體" w:eastAsia="標楷體" w:hAnsi="標楷體" w:cs="Arial"/>
              </w:rPr>
            </w:pPr>
            <w:r w:rsidRPr="008942EC">
              <w:rPr>
                <w:rFonts w:ascii="標楷體" w:eastAsia="標楷體" w:hAnsi="標楷體" w:cs="Arial"/>
              </w:rPr>
              <w:t>二、</w:t>
            </w:r>
            <w:r w:rsidRPr="008942EC">
              <w:rPr>
                <w:rFonts w:ascii="標楷體" w:eastAsia="標楷體" w:hAnsi="標楷體" w:cs="Arial" w:hint="eastAsia"/>
              </w:rPr>
              <w:t>災害或其他重大緊急事故致電視網路故障等緊急狀態，無法</w:t>
            </w:r>
            <w:proofErr w:type="gramStart"/>
            <w:r w:rsidRPr="008942EC">
              <w:rPr>
                <w:rFonts w:ascii="標楷體" w:eastAsia="標楷體" w:hAnsi="標楷體" w:cs="Arial" w:hint="eastAsia"/>
              </w:rPr>
              <w:t>採</w:t>
            </w:r>
            <w:proofErr w:type="gramEnd"/>
            <w:r w:rsidRPr="008942EC">
              <w:rPr>
                <w:rFonts w:ascii="標楷體" w:eastAsia="標楷體" w:hAnsi="標楷體" w:cs="Arial" w:hint="eastAsia"/>
              </w:rPr>
              <w:t>事前許可，</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於第三項明定排除第一項之適用。</w:t>
            </w:r>
          </w:p>
          <w:p w:rsidR="00C47CA1" w:rsidRPr="008942EC" w:rsidRDefault="00C47CA1" w:rsidP="00521426">
            <w:pPr>
              <w:snapToGrid w:val="0"/>
              <w:spacing w:line="240" w:lineRule="auto"/>
              <w:ind w:leftChars="1" w:left="494" w:hangingChars="205" w:hanging="492"/>
              <w:jc w:val="both"/>
              <w:rPr>
                <w:rFonts w:ascii="標楷體" w:eastAsia="標楷體" w:hAnsi="標楷體" w:cs="Arial"/>
              </w:rPr>
            </w:pPr>
            <w:r w:rsidRPr="008942EC">
              <w:rPr>
                <w:rFonts w:ascii="標楷體" w:eastAsia="標楷體" w:hAnsi="標楷體" w:cs="Arial" w:hint="eastAsia"/>
              </w:rPr>
              <w:t>三、</w:t>
            </w:r>
            <w:r w:rsidR="00764793" w:rsidRPr="008942EC">
              <w:rPr>
                <w:rFonts w:ascii="標楷體" w:eastAsia="標楷體" w:hAnsi="標楷體" w:cs="Arial" w:hint="eastAsia"/>
              </w:rPr>
              <w:t>為維護視聽眾權益，第五項規定</w:t>
            </w:r>
            <w:r w:rsidRPr="008942EC">
              <w:rPr>
                <w:rFonts w:ascii="標楷體" w:eastAsia="標楷體" w:hAnsi="標楷體" w:cs="標楷體" w:hint="eastAsia"/>
              </w:rPr>
              <w:t>直播衛星廣播電視事業</w:t>
            </w:r>
            <w:r w:rsidRPr="008942EC">
              <w:rPr>
                <w:rFonts w:ascii="標楷體" w:eastAsia="標楷體" w:hAnsi="標楷體" w:cs="Arial" w:hint="eastAsia"/>
              </w:rPr>
              <w:t>實際暫停播送逾六個月或終止營業者，主管機關應廢止其營運許可。</w:t>
            </w:r>
          </w:p>
          <w:p w:rsidR="00C47CA1" w:rsidRPr="008942EC" w:rsidRDefault="00C47CA1" w:rsidP="00521426">
            <w:pPr>
              <w:snapToGrid w:val="0"/>
              <w:spacing w:line="240" w:lineRule="auto"/>
              <w:ind w:leftChars="14" w:left="538" w:hangingChars="210" w:hanging="504"/>
              <w:jc w:val="both"/>
              <w:rPr>
                <w:rFonts w:ascii="標楷體" w:eastAsia="標楷體" w:hAnsi="標楷體" w:cs="Arial"/>
              </w:rPr>
            </w:pPr>
            <w:r w:rsidRPr="008942EC">
              <w:rPr>
                <w:rFonts w:ascii="標楷體" w:eastAsia="標楷體" w:hAnsi="標楷體" w:cs="Arial"/>
              </w:rPr>
              <w:t>四、</w:t>
            </w:r>
            <w:proofErr w:type="gramStart"/>
            <w:r w:rsidRPr="008942EC">
              <w:rPr>
                <w:rFonts w:ascii="標楷體" w:eastAsia="標楷體" w:hAnsi="標楷體" w:cs="Arial" w:hint="eastAsia"/>
              </w:rPr>
              <w:t>鑑</w:t>
            </w:r>
            <w:proofErr w:type="gramEnd"/>
            <w:r w:rsidRPr="008942EC">
              <w:rPr>
                <w:rFonts w:ascii="標楷體" w:eastAsia="標楷體" w:hAnsi="標楷體" w:cs="Arial" w:hint="eastAsia"/>
              </w:rPr>
              <w:t>於暫停或終止經營影響訂戶權益甚</w:t>
            </w:r>
            <w:proofErr w:type="gramStart"/>
            <w:r w:rsidRPr="008942EC">
              <w:rPr>
                <w:rFonts w:ascii="標楷體" w:eastAsia="標楷體" w:hAnsi="標楷體" w:cs="Arial" w:hint="eastAsia"/>
              </w:rPr>
              <w:t>鉅</w:t>
            </w:r>
            <w:proofErr w:type="gramEnd"/>
            <w:r w:rsidRPr="008942EC">
              <w:rPr>
                <w:rFonts w:ascii="標楷體" w:eastAsia="標楷體" w:hAnsi="標楷體" w:cs="Arial" w:hint="eastAsia"/>
              </w:rPr>
              <w:t>，</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訂定第六項規定。</w:t>
            </w:r>
          </w:p>
          <w:p w:rsidR="00C47CA1" w:rsidRPr="008942EC" w:rsidRDefault="00C47CA1" w:rsidP="00521426">
            <w:pPr>
              <w:snapToGrid w:val="0"/>
              <w:spacing w:line="240" w:lineRule="auto"/>
              <w:ind w:leftChars="14" w:left="396" w:hangingChars="151" w:hanging="362"/>
              <w:jc w:val="both"/>
              <w:rPr>
                <w:rFonts w:ascii="標楷體" w:eastAsia="標楷體" w:hAnsi="標楷體" w:cs="Arial"/>
              </w:rPr>
            </w:pPr>
          </w:p>
        </w:tc>
      </w:tr>
      <w:tr w:rsidR="00C47CA1" w:rsidRPr="008942EC" w:rsidTr="00D603D6">
        <w:trPr>
          <w:jc w:val="center"/>
        </w:trPr>
        <w:tc>
          <w:tcPr>
            <w:tcW w:w="4625" w:type="dxa"/>
            <w:shd w:val="clear" w:color="auto" w:fill="auto"/>
          </w:tcPr>
          <w:p w:rsidR="00C47CA1" w:rsidRPr="008942EC" w:rsidRDefault="00C47CA1" w:rsidP="00ED16E1">
            <w:pPr>
              <w:pStyle w:val="a8"/>
              <w:snapToGrid w:val="0"/>
              <w:spacing w:line="240" w:lineRule="auto"/>
              <w:ind w:leftChars="-1" w:left="248" w:hangingChars="104" w:hanging="250"/>
              <w:jc w:val="both"/>
              <w:rPr>
                <w:rFonts w:ascii="標楷體" w:eastAsia="標楷體" w:hAnsi="標楷體" w:cs="Times New Roman"/>
              </w:rPr>
            </w:pPr>
            <w:r w:rsidRPr="008942EC">
              <w:rPr>
                <w:rFonts w:ascii="標楷體" w:eastAsia="標楷體" w:hAnsi="標楷體" w:cs="Times New Roman" w:hint="eastAsia"/>
              </w:rPr>
              <w:t xml:space="preserve">第五十四條　</w:t>
            </w:r>
            <w:r w:rsidRPr="008942EC">
              <w:rPr>
                <w:rFonts w:ascii="標楷體" w:eastAsia="標楷體" w:hAnsi="標楷體" w:cs="標楷體" w:hint="eastAsia"/>
              </w:rPr>
              <w:t>直播衛星廣播電視事業播送之頻道，應取得頻道服務提供事業之許可。</w:t>
            </w:r>
          </w:p>
        </w:tc>
        <w:tc>
          <w:tcPr>
            <w:tcW w:w="4621" w:type="dxa"/>
          </w:tcPr>
          <w:p w:rsidR="00C47CA1" w:rsidRPr="008942EC" w:rsidRDefault="00C47CA1" w:rsidP="00521426">
            <w:pPr>
              <w:snapToGrid w:val="0"/>
              <w:spacing w:line="240" w:lineRule="auto"/>
              <w:ind w:leftChars="0" w:left="34" w:hangingChars="14" w:hanging="34"/>
              <w:jc w:val="both"/>
              <w:rPr>
                <w:rFonts w:ascii="標楷體" w:eastAsia="標楷體" w:hAnsi="標楷體" w:cs="Arial"/>
              </w:rPr>
            </w:pPr>
            <w:r w:rsidRPr="008942EC">
              <w:rPr>
                <w:rFonts w:ascii="標楷體" w:eastAsia="標楷體" w:hAnsi="標楷體" w:cs="Arial" w:hint="eastAsia"/>
              </w:rPr>
              <w:t>為齊</w:t>
            </w:r>
            <w:proofErr w:type="gramStart"/>
            <w:r w:rsidRPr="008942EC">
              <w:rPr>
                <w:rFonts w:ascii="標楷體" w:eastAsia="標楷體" w:hAnsi="標楷體" w:cs="Arial" w:hint="eastAsia"/>
              </w:rPr>
              <w:t>一</w:t>
            </w:r>
            <w:proofErr w:type="gramEnd"/>
            <w:r w:rsidRPr="008942EC">
              <w:rPr>
                <w:rFonts w:ascii="標楷體" w:eastAsia="標楷體" w:hAnsi="標楷體" w:cs="Arial" w:hint="eastAsia"/>
              </w:rPr>
              <w:t>相同內容於不同平</w:t>
            </w:r>
            <w:proofErr w:type="gramStart"/>
            <w:r w:rsidRPr="008942EC">
              <w:rPr>
                <w:rFonts w:ascii="標楷體" w:eastAsia="標楷體" w:hAnsi="標楷體" w:cs="Arial" w:hint="eastAsia"/>
              </w:rPr>
              <w:t>臺</w:t>
            </w:r>
            <w:proofErr w:type="gramEnd"/>
            <w:r w:rsidRPr="008942EC">
              <w:rPr>
                <w:rFonts w:ascii="標楷體" w:eastAsia="標楷體" w:hAnsi="標楷體" w:cs="Arial" w:hint="eastAsia"/>
              </w:rPr>
              <w:t>播出之管制強度，明定直播衛星廣播電視事業播出之頻道，應取得頻道服務提供事業之許可。</w:t>
            </w:r>
          </w:p>
        </w:tc>
      </w:tr>
      <w:tr w:rsidR="00C47CA1" w:rsidRPr="008942EC" w:rsidTr="00D603D6">
        <w:trPr>
          <w:jc w:val="center"/>
        </w:trPr>
        <w:tc>
          <w:tcPr>
            <w:tcW w:w="4625" w:type="dxa"/>
            <w:tcBorders>
              <w:bottom w:val="single" w:sz="4" w:space="0" w:color="auto"/>
            </w:tcBorders>
            <w:shd w:val="clear" w:color="auto" w:fill="auto"/>
          </w:tcPr>
          <w:p w:rsidR="00C47CA1" w:rsidRPr="008942EC" w:rsidRDefault="00C47CA1" w:rsidP="00BE3B33">
            <w:pPr>
              <w:pStyle w:val="a8"/>
              <w:snapToGrid w:val="0"/>
              <w:spacing w:line="240" w:lineRule="auto"/>
              <w:ind w:leftChars="-1" w:left="248" w:hangingChars="104" w:hanging="250"/>
              <w:jc w:val="both"/>
              <w:rPr>
                <w:rFonts w:ascii="標楷體" w:eastAsia="標楷體" w:hAnsi="標楷體" w:cs="Times New Roman"/>
                <w:strike/>
              </w:rPr>
            </w:pPr>
            <w:r w:rsidRPr="008942EC">
              <w:rPr>
                <w:rFonts w:ascii="標楷體" w:eastAsia="標楷體" w:hAnsi="標楷體" w:cs="Times New Roman" w:hint="eastAsia"/>
              </w:rPr>
              <w:t>第五十五條　第四十五條第一款、第四十六條、第四十八條至第五十三條之規定，於</w:t>
            </w:r>
            <w:r w:rsidRPr="008942EC">
              <w:rPr>
                <w:rFonts w:ascii="標楷體" w:eastAsia="標楷體" w:hAnsi="標楷體" w:cs="標楷體" w:hint="eastAsia"/>
              </w:rPr>
              <w:t>境外直播衛星廣播電視事業之分公司</w:t>
            </w:r>
            <w:proofErr w:type="gramStart"/>
            <w:r w:rsidRPr="008942EC">
              <w:rPr>
                <w:rFonts w:ascii="標楷體" w:eastAsia="標楷體" w:hAnsi="標楷體" w:cs="標楷體" w:hint="eastAsia"/>
              </w:rPr>
              <w:t>準</w:t>
            </w:r>
            <w:proofErr w:type="gramEnd"/>
            <w:r w:rsidRPr="008942EC">
              <w:rPr>
                <w:rFonts w:ascii="標楷體" w:eastAsia="標楷體" w:hAnsi="標楷體" w:cs="標楷體" w:hint="eastAsia"/>
              </w:rPr>
              <w:t>用之。</w:t>
            </w:r>
          </w:p>
        </w:tc>
        <w:tc>
          <w:tcPr>
            <w:tcW w:w="4621" w:type="dxa"/>
            <w:tcBorders>
              <w:bottom w:val="single" w:sz="4" w:space="0" w:color="auto"/>
            </w:tcBorders>
          </w:tcPr>
          <w:p w:rsidR="00C47CA1" w:rsidRPr="008942EC" w:rsidRDefault="00C47CA1" w:rsidP="00521426">
            <w:pPr>
              <w:snapToGrid w:val="0"/>
              <w:spacing w:line="240" w:lineRule="auto"/>
              <w:ind w:leftChars="0" w:left="0" w:firstLineChars="0" w:firstLine="0"/>
              <w:jc w:val="both"/>
              <w:rPr>
                <w:rFonts w:ascii="標楷體" w:eastAsia="標楷體" w:hAnsi="標楷體" w:cs="Arial"/>
              </w:rPr>
            </w:pPr>
            <w:r w:rsidRPr="008942EC">
              <w:rPr>
                <w:rFonts w:ascii="標楷體" w:eastAsia="標楷體" w:hAnsi="標楷體" w:cs="Arial" w:hint="eastAsia"/>
              </w:rPr>
              <w:t>明定境外直播衛星廣播電視事業</w:t>
            </w:r>
            <w:proofErr w:type="gramStart"/>
            <w:r w:rsidRPr="008942EC">
              <w:rPr>
                <w:rFonts w:ascii="標楷體" w:eastAsia="標楷體" w:hAnsi="標楷體" w:cs="Arial" w:hint="eastAsia"/>
              </w:rPr>
              <w:t>準</w:t>
            </w:r>
            <w:proofErr w:type="gramEnd"/>
            <w:r w:rsidRPr="008942EC">
              <w:rPr>
                <w:rFonts w:ascii="標楷體" w:eastAsia="標楷體" w:hAnsi="標楷體" w:cs="Arial" w:hint="eastAsia"/>
              </w:rPr>
              <w:t>用本條例之規定部分。</w:t>
            </w:r>
          </w:p>
          <w:p w:rsidR="00C47CA1" w:rsidRPr="008942EC" w:rsidRDefault="00C47CA1" w:rsidP="00521426">
            <w:pPr>
              <w:snapToGrid w:val="0"/>
              <w:spacing w:line="240" w:lineRule="auto"/>
              <w:ind w:leftChars="14" w:left="459" w:hangingChars="177" w:hanging="425"/>
              <w:jc w:val="both"/>
              <w:rPr>
                <w:rFonts w:ascii="標楷體" w:eastAsia="標楷體" w:hAnsi="標楷體" w:cs="Arial"/>
              </w:rPr>
            </w:pPr>
          </w:p>
        </w:tc>
      </w:tr>
      <w:tr w:rsidR="00C47CA1" w:rsidRPr="008942EC" w:rsidTr="00D603D6">
        <w:trPr>
          <w:jc w:val="center"/>
        </w:trPr>
        <w:tc>
          <w:tcPr>
            <w:tcW w:w="4625" w:type="dxa"/>
            <w:shd w:val="clear" w:color="auto" w:fill="auto"/>
          </w:tcPr>
          <w:p w:rsidR="00C47CA1" w:rsidRPr="008942EC" w:rsidRDefault="00C47CA1" w:rsidP="00ED16E1">
            <w:pPr>
              <w:snapToGrid w:val="0"/>
              <w:spacing w:line="240" w:lineRule="auto"/>
              <w:ind w:leftChars="-15" w:left="-24" w:hangingChars="5" w:hanging="12"/>
              <w:jc w:val="both"/>
              <w:rPr>
                <w:rFonts w:ascii="標楷體" w:eastAsia="標楷體" w:hAnsi="標楷體" w:cs="Times New Roman"/>
              </w:rPr>
            </w:pPr>
            <w:r w:rsidRPr="008942EC">
              <w:rPr>
                <w:rFonts w:ascii="標楷體" w:eastAsia="標楷體" w:hAnsi="標楷體" w:cs="Times New Roman"/>
              </w:rPr>
              <w:br w:type="page"/>
            </w:r>
            <w:r w:rsidRPr="008942EC">
              <w:rPr>
                <w:rFonts w:ascii="標楷體" w:eastAsia="標楷體" w:hAnsi="標楷體" w:cs="Times New Roman"/>
              </w:rPr>
              <w:br w:type="page"/>
            </w:r>
            <w:r w:rsidRPr="008942EC">
              <w:rPr>
                <w:rFonts w:ascii="標楷體" w:eastAsia="標楷體" w:hAnsi="標楷體" w:cs="標楷體" w:hint="eastAsia"/>
                <w:bCs/>
              </w:rPr>
              <w:t xml:space="preserve">第五章　</w:t>
            </w:r>
            <w:r w:rsidRPr="008942EC">
              <w:rPr>
                <w:rFonts w:ascii="標楷體" w:eastAsia="標楷體" w:hAnsi="標楷體" w:cs="標楷體" w:hint="eastAsia"/>
              </w:rPr>
              <w:t>頻道服務提供事業經營與管理</w:t>
            </w:r>
          </w:p>
        </w:tc>
        <w:tc>
          <w:tcPr>
            <w:tcW w:w="4621" w:type="dxa"/>
          </w:tcPr>
          <w:p w:rsidR="00C47CA1" w:rsidRPr="008942EC" w:rsidRDefault="00C47CA1" w:rsidP="00E60AC3">
            <w:pPr>
              <w:snapToGrid w:val="0"/>
              <w:spacing w:line="240" w:lineRule="auto"/>
              <w:ind w:leftChars="-1" w:left="-2" w:firstLineChars="0" w:firstLine="2"/>
              <w:jc w:val="both"/>
              <w:rPr>
                <w:rFonts w:ascii="標楷體" w:eastAsia="標楷體" w:hAnsi="標楷體" w:cs="Times New Roman"/>
              </w:rPr>
            </w:pPr>
            <w:r w:rsidRPr="008942EC">
              <w:rPr>
                <w:rFonts w:ascii="標楷體" w:eastAsia="標楷體" w:hAnsi="標楷體" w:cs="Times New Roman" w:hint="eastAsia"/>
              </w:rPr>
              <w:t>章名</w:t>
            </w:r>
          </w:p>
        </w:tc>
      </w:tr>
      <w:tr w:rsidR="00C47CA1" w:rsidRPr="008942EC" w:rsidTr="00D603D6">
        <w:trPr>
          <w:jc w:val="center"/>
        </w:trPr>
        <w:tc>
          <w:tcPr>
            <w:tcW w:w="4625" w:type="dxa"/>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 xml:space="preserve">第五十六條　</w:t>
            </w:r>
            <w:r w:rsidRPr="008942EC">
              <w:rPr>
                <w:rFonts w:ascii="標楷體" w:eastAsia="標楷體" w:hAnsi="標楷體" w:cs="標楷體" w:hint="eastAsia"/>
              </w:rPr>
              <w:t>頻道服務提供事業之經營，應檢具申請書、營運計畫及其他規定文</w:t>
            </w:r>
            <w:r w:rsidRPr="008942EC">
              <w:rPr>
                <w:rFonts w:ascii="標楷體" w:eastAsia="標楷體" w:hAnsi="標楷體" w:cs="標楷體" w:hint="eastAsia"/>
              </w:rPr>
              <w:lastRenderedPageBreak/>
              <w:t>件，向主管機關提出申請，經審查許可，始得營運。</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外國公司經營頻道服務提供事業，應由其在中華民國之分公司或代理商填具申請書及營運計畫，向主管機關提出申請，經審查許可，始得播送節目或廣告</w:t>
            </w:r>
            <w:r w:rsidRPr="008942EC">
              <w:rPr>
                <w:rFonts w:ascii="標楷體" w:eastAsia="標楷體" w:hAnsi="標楷體" w:cs="標楷體" w:hint="eastAsia"/>
                <w:b/>
              </w:rPr>
              <w:t>。</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第一項頻道服務提供事業之許可程序、審查項目、評分基準及其他應遵行事項之辦法，由主管機關定之。</w:t>
            </w:r>
          </w:p>
        </w:tc>
        <w:tc>
          <w:tcPr>
            <w:tcW w:w="4621" w:type="dxa"/>
          </w:tcPr>
          <w:p w:rsidR="00C47CA1" w:rsidRPr="008942EC" w:rsidRDefault="00C47CA1" w:rsidP="00CC7E1C">
            <w:pPr>
              <w:snapToGrid w:val="0"/>
              <w:spacing w:line="240" w:lineRule="auto"/>
              <w:ind w:leftChars="1" w:left="494" w:hangingChars="205" w:hanging="492"/>
              <w:jc w:val="both"/>
              <w:rPr>
                <w:rFonts w:ascii="標楷體" w:eastAsia="標楷體" w:hAnsi="標楷體" w:cs="Arial"/>
              </w:rPr>
            </w:pPr>
            <w:r w:rsidRPr="008942EC">
              <w:rPr>
                <w:rFonts w:ascii="標楷體" w:eastAsia="標楷體" w:hAnsi="標楷體" w:cs="Arial" w:hint="eastAsia"/>
              </w:rPr>
              <w:lastRenderedPageBreak/>
              <w:t>一、第一項明定頻道服務提供事業申請營運</w:t>
            </w:r>
            <w:r w:rsidRPr="008942EC">
              <w:rPr>
                <w:rFonts w:ascii="標楷體" w:eastAsia="標楷體" w:hAnsi="標楷體" w:cs="Arial"/>
              </w:rPr>
              <w:t>許可之程序。</w:t>
            </w:r>
          </w:p>
          <w:p w:rsidR="00C47CA1" w:rsidRPr="008942EC" w:rsidRDefault="00C47CA1" w:rsidP="00CC7E1C">
            <w:pPr>
              <w:snapToGrid w:val="0"/>
              <w:spacing w:line="240" w:lineRule="auto"/>
              <w:ind w:leftChars="1" w:left="494" w:hangingChars="205" w:hanging="492"/>
              <w:jc w:val="both"/>
              <w:rPr>
                <w:rFonts w:ascii="標楷體" w:eastAsia="標楷體" w:hAnsi="標楷體" w:cs="Arial"/>
              </w:rPr>
            </w:pPr>
            <w:r w:rsidRPr="008942EC">
              <w:rPr>
                <w:rFonts w:ascii="標楷體" w:eastAsia="標楷體" w:hAnsi="標楷體" w:cs="Arial" w:hint="eastAsia"/>
              </w:rPr>
              <w:lastRenderedPageBreak/>
              <w:t>二、第二項明定</w:t>
            </w:r>
            <w:r w:rsidRPr="008942EC">
              <w:rPr>
                <w:rFonts w:ascii="標楷體" w:eastAsia="標楷體" w:hAnsi="標楷體" w:cs="標楷體" w:hint="eastAsia"/>
              </w:rPr>
              <w:t>外國公司經營頻道服務提供</w:t>
            </w:r>
            <w:r w:rsidRPr="008942EC">
              <w:rPr>
                <w:rFonts w:ascii="標楷體" w:eastAsia="標楷體" w:hAnsi="標楷體" w:cs="Arial" w:hint="eastAsia"/>
              </w:rPr>
              <w:t>事業申請營運</w:t>
            </w:r>
            <w:r w:rsidRPr="008942EC">
              <w:rPr>
                <w:rFonts w:ascii="標楷體" w:eastAsia="標楷體" w:hAnsi="標楷體" w:cs="Arial"/>
              </w:rPr>
              <w:t>許可之程序</w:t>
            </w:r>
            <w:r w:rsidRPr="008942EC">
              <w:rPr>
                <w:rFonts w:ascii="標楷體" w:eastAsia="標楷體" w:hAnsi="標楷體" w:cs="Arial" w:hint="eastAsia"/>
              </w:rPr>
              <w:t>。</w:t>
            </w:r>
          </w:p>
          <w:p w:rsidR="00C47CA1" w:rsidRPr="008942EC" w:rsidRDefault="00C47CA1" w:rsidP="00CC7E1C">
            <w:pPr>
              <w:snapToGrid w:val="0"/>
              <w:spacing w:line="240" w:lineRule="auto"/>
              <w:ind w:leftChars="1" w:left="494" w:hangingChars="205" w:hanging="492"/>
              <w:jc w:val="both"/>
              <w:rPr>
                <w:rFonts w:ascii="標楷體" w:eastAsia="標楷體" w:hAnsi="標楷體" w:cs="Arial"/>
              </w:rPr>
            </w:pPr>
            <w:r w:rsidRPr="008942EC">
              <w:rPr>
                <w:rFonts w:ascii="標楷體" w:eastAsia="標楷體" w:hAnsi="標楷體" w:cs="Arial" w:hint="eastAsia"/>
              </w:rPr>
              <w:t>三、第三項明定</w:t>
            </w:r>
            <w:r w:rsidRPr="008942EC">
              <w:rPr>
                <w:rFonts w:ascii="標楷體" w:eastAsia="標楷體" w:hAnsi="標楷體" w:cs="標楷體" w:hint="eastAsia"/>
              </w:rPr>
              <w:t>頻道服務提供事業</w:t>
            </w:r>
            <w:r w:rsidRPr="008942EC">
              <w:rPr>
                <w:rFonts w:ascii="標楷體" w:eastAsia="標楷體" w:hAnsi="標楷體" w:cs="Arial" w:hint="eastAsia"/>
              </w:rPr>
              <w:t>之申請營運許可相關事項另</w:t>
            </w:r>
            <w:r w:rsidR="00A92C63" w:rsidRPr="008942EC">
              <w:rPr>
                <w:rFonts w:ascii="標楷體" w:eastAsia="標楷體" w:hAnsi="標楷體" w:cs="Arial" w:hint="eastAsia"/>
              </w:rPr>
              <w:t>定</w:t>
            </w:r>
            <w:r w:rsidRPr="008942EC">
              <w:rPr>
                <w:rFonts w:ascii="標楷體" w:eastAsia="標楷體" w:hAnsi="標楷體" w:cs="Arial" w:hint="eastAsia"/>
              </w:rPr>
              <w:t>辦法</w:t>
            </w:r>
            <w:r w:rsidRPr="008942EC">
              <w:rPr>
                <w:rFonts w:ascii="標楷體" w:eastAsia="標楷體" w:hAnsi="標楷體" w:cs="Arial"/>
              </w:rPr>
              <w:t>之授權依據，以符授權明確原則。</w:t>
            </w:r>
          </w:p>
          <w:p w:rsidR="00C47CA1" w:rsidRPr="008942EC" w:rsidRDefault="00C47CA1" w:rsidP="00521426">
            <w:pPr>
              <w:snapToGrid w:val="0"/>
              <w:spacing w:line="240" w:lineRule="auto"/>
              <w:ind w:leftChars="14" w:left="459" w:hangingChars="177" w:hanging="425"/>
              <w:jc w:val="both"/>
              <w:rPr>
                <w:rFonts w:ascii="標楷體" w:eastAsia="標楷體" w:hAnsi="標楷體" w:cs="Arial"/>
              </w:rPr>
            </w:pPr>
          </w:p>
        </w:tc>
      </w:tr>
      <w:tr w:rsidR="00C47CA1" w:rsidRPr="008942EC" w:rsidTr="00D603D6">
        <w:trPr>
          <w:jc w:val="center"/>
        </w:trPr>
        <w:tc>
          <w:tcPr>
            <w:tcW w:w="4625" w:type="dxa"/>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lastRenderedPageBreak/>
              <w:t xml:space="preserve">第五十七條　</w:t>
            </w:r>
            <w:r w:rsidRPr="008942EC">
              <w:rPr>
                <w:rFonts w:ascii="標楷體" w:eastAsia="標楷體" w:hAnsi="標楷體" w:cs="標楷體" w:hint="eastAsia"/>
              </w:rPr>
              <w:t>申請經營頻道服務提供事業，其營運計畫應載明下列事項：</w:t>
            </w:r>
          </w:p>
          <w:p w:rsidR="00C47CA1" w:rsidRPr="008942EC" w:rsidRDefault="00C47CA1"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一、經營之頻道名稱。</w:t>
            </w:r>
          </w:p>
          <w:p w:rsidR="00C47CA1" w:rsidRPr="008942EC" w:rsidRDefault="00C47CA1"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二、節目規劃。</w:t>
            </w:r>
          </w:p>
          <w:p w:rsidR="00C47CA1" w:rsidRPr="008942EC" w:rsidRDefault="00C47CA1"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三、</w:t>
            </w:r>
            <w:proofErr w:type="gramStart"/>
            <w:r w:rsidRPr="008942EC">
              <w:rPr>
                <w:rFonts w:ascii="標楷體" w:eastAsia="標楷體" w:hAnsi="標楷體" w:cs="標楷體" w:hint="eastAsia"/>
              </w:rPr>
              <w:t>內部控</w:t>
            </w:r>
            <w:proofErr w:type="gramEnd"/>
            <w:r w:rsidRPr="008942EC">
              <w:rPr>
                <w:rFonts w:ascii="標楷體" w:eastAsia="標楷體" w:hAnsi="標楷體" w:cs="標楷體" w:hint="eastAsia"/>
              </w:rPr>
              <w:t>管機制及節目編審制度。</w:t>
            </w:r>
          </w:p>
          <w:p w:rsidR="00C47CA1" w:rsidRPr="008942EC" w:rsidRDefault="00C47CA1" w:rsidP="00AC1737">
            <w:pPr>
              <w:snapToGrid w:val="0"/>
              <w:spacing w:line="240" w:lineRule="auto"/>
              <w:ind w:leftChars="100" w:left="720" w:hangingChars="200" w:hanging="480"/>
              <w:jc w:val="both"/>
              <w:rPr>
                <w:rFonts w:ascii="標楷體" w:eastAsia="標楷體" w:hAnsi="標楷體" w:cs="標楷體"/>
                <w:strike/>
              </w:rPr>
            </w:pPr>
            <w:r w:rsidRPr="008942EC">
              <w:rPr>
                <w:rFonts w:ascii="標楷體" w:eastAsia="標楷體" w:hAnsi="標楷體" w:cs="標楷體" w:hint="eastAsia"/>
              </w:rPr>
              <w:t>四、與播出者授權機制及相關條件。</w:t>
            </w:r>
          </w:p>
          <w:p w:rsidR="00C47CA1" w:rsidRPr="008942EC" w:rsidRDefault="00C47CA1" w:rsidP="00AC1737">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五、其他經主管機關指定之事項。</w:t>
            </w:r>
          </w:p>
        </w:tc>
        <w:tc>
          <w:tcPr>
            <w:tcW w:w="4621" w:type="dxa"/>
          </w:tcPr>
          <w:p w:rsidR="00C47CA1" w:rsidRPr="008942EC" w:rsidRDefault="00C47CA1" w:rsidP="00521426">
            <w:pPr>
              <w:pStyle w:val="ab"/>
              <w:snapToGrid w:val="0"/>
              <w:spacing w:line="240" w:lineRule="auto"/>
              <w:ind w:leftChars="0" w:left="0" w:firstLineChars="0" w:firstLine="0"/>
              <w:jc w:val="both"/>
              <w:rPr>
                <w:rFonts w:ascii="標楷體" w:eastAsia="標楷體" w:hAnsi="標楷體" w:cs="Arial"/>
              </w:rPr>
            </w:pPr>
            <w:r w:rsidRPr="008942EC">
              <w:rPr>
                <w:rFonts w:ascii="標楷體" w:eastAsia="標楷體" w:hAnsi="標楷體" w:cs="Arial" w:hint="eastAsia"/>
              </w:rPr>
              <w:t>明定申請經營頻道服務提供事業，其營運計畫應載明事項。</w:t>
            </w:r>
          </w:p>
          <w:p w:rsidR="00C47CA1" w:rsidRPr="008942EC" w:rsidRDefault="00C47CA1" w:rsidP="00521426">
            <w:pPr>
              <w:pStyle w:val="ab"/>
              <w:snapToGrid w:val="0"/>
              <w:spacing w:line="240" w:lineRule="auto"/>
              <w:ind w:leftChars="14" w:left="58" w:hangingChars="10" w:hanging="24"/>
              <w:jc w:val="both"/>
              <w:rPr>
                <w:rFonts w:ascii="標楷體" w:eastAsia="標楷體" w:hAnsi="標楷體" w:cs="Arial"/>
              </w:rPr>
            </w:pPr>
          </w:p>
        </w:tc>
      </w:tr>
      <w:tr w:rsidR="00C47CA1" w:rsidRPr="008942EC" w:rsidTr="00D603D6">
        <w:trPr>
          <w:jc w:val="center"/>
        </w:trPr>
        <w:tc>
          <w:tcPr>
            <w:tcW w:w="4625" w:type="dxa"/>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dstrike/>
              </w:rPr>
            </w:pPr>
            <w:r w:rsidRPr="008942EC">
              <w:rPr>
                <w:rFonts w:ascii="標楷體" w:eastAsia="標楷體" w:hAnsi="標楷體" w:cs="Times New Roman" w:hint="eastAsia"/>
              </w:rPr>
              <w:t xml:space="preserve">第五十八條　</w:t>
            </w:r>
            <w:r w:rsidRPr="008942EC">
              <w:rPr>
                <w:rFonts w:ascii="標楷體" w:eastAsia="標楷體" w:hAnsi="標楷體" w:cs="標楷體" w:hint="eastAsia"/>
              </w:rPr>
              <w:t>申請經營頻道服務提供事業，填具之申請書或營運計畫資料不全得補正者，主管機關應以書面通知限期補正；屆期</w:t>
            </w:r>
            <w:proofErr w:type="gramStart"/>
            <w:r w:rsidRPr="008942EC">
              <w:rPr>
                <w:rFonts w:ascii="標楷體" w:eastAsia="標楷體" w:hAnsi="標楷體" w:cs="標楷體" w:hint="eastAsia"/>
              </w:rPr>
              <w:t>不</w:t>
            </w:r>
            <w:proofErr w:type="gramEnd"/>
            <w:r w:rsidRPr="008942EC">
              <w:rPr>
                <w:rFonts w:ascii="標楷體" w:eastAsia="標楷體" w:hAnsi="標楷體" w:cs="標楷體" w:hint="eastAsia"/>
              </w:rPr>
              <w:t>補正或補正不完備者，不予受理。</w:t>
            </w:r>
          </w:p>
        </w:tc>
        <w:tc>
          <w:tcPr>
            <w:tcW w:w="4621" w:type="dxa"/>
          </w:tcPr>
          <w:p w:rsidR="00C47CA1" w:rsidRPr="008942EC" w:rsidRDefault="00C47CA1" w:rsidP="00521426">
            <w:pPr>
              <w:pStyle w:val="ab"/>
              <w:snapToGrid w:val="0"/>
              <w:spacing w:line="240" w:lineRule="auto"/>
              <w:ind w:leftChars="0" w:left="0" w:firstLineChars="0" w:firstLine="0"/>
              <w:jc w:val="both"/>
              <w:rPr>
                <w:rFonts w:ascii="標楷體" w:eastAsia="標楷體" w:hAnsi="標楷體" w:cs="Arial"/>
              </w:rPr>
            </w:pPr>
            <w:r w:rsidRPr="008942EC">
              <w:rPr>
                <w:rFonts w:ascii="標楷體" w:eastAsia="標楷體" w:hAnsi="標楷體" w:cs="Arial" w:hint="eastAsia"/>
              </w:rPr>
              <w:t>明定申請經營頻道服務提供事業之補正程序。</w:t>
            </w:r>
          </w:p>
          <w:p w:rsidR="00C47CA1" w:rsidRPr="008942EC" w:rsidRDefault="00C47CA1" w:rsidP="00521426">
            <w:pPr>
              <w:snapToGrid w:val="0"/>
              <w:spacing w:line="240" w:lineRule="auto"/>
              <w:ind w:leftChars="13" w:left="31" w:firstLineChars="0" w:firstLine="0"/>
              <w:jc w:val="both"/>
              <w:rPr>
                <w:rFonts w:ascii="標楷體" w:eastAsia="標楷體" w:hAnsi="標楷體" w:cs="Arial"/>
              </w:rPr>
            </w:pPr>
          </w:p>
        </w:tc>
      </w:tr>
      <w:tr w:rsidR="00C47CA1" w:rsidRPr="008942EC" w:rsidTr="00D603D6">
        <w:trPr>
          <w:jc w:val="center"/>
        </w:trPr>
        <w:tc>
          <w:tcPr>
            <w:tcW w:w="4625" w:type="dxa"/>
          </w:tcPr>
          <w:p w:rsidR="00C47CA1" w:rsidRPr="008942EC" w:rsidRDefault="00C47CA1" w:rsidP="00ED16E1">
            <w:pPr>
              <w:pStyle w:val="a8"/>
              <w:snapToGrid w:val="0"/>
              <w:spacing w:line="240" w:lineRule="auto"/>
              <w:ind w:leftChars="0" w:left="247" w:hangingChars="103" w:hanging="247"/>
              <w:jc w:val="both"/>
              <w:rPr>
                <w:rFonts w:ascii="標楷體" w:eastAsia="標楷體" w:hAnsi="標楷體" w:cs="Times New Roman"/>
              </w:rPr>
            </w:pPr>
            <w:r w:rsidRPr="008942EC">
              <w:rPr>
                <w:rFonts w:ascii="標楷體" w:eastAsia="標楷體" w:hAnsi="標楷體" w:cs="Times New Roman" w:hint="eastAsia"/>
              </w:rPr>
              <w:t xml:space="preserve">第五十九條　</w:t>
            </w:r>
            <w:r w:rsidRPr="008942EC">
              <w:rPr>
                <w:rFonts w:ascii="標楷體" w:eastAsia="標楷體" w:hAnsi="標楷體" w:cs="標楷體" w:hint="eastAsia"/>
              </w:rPr>
              <w:t>頻道服務提供事業之申請，有下列情形之</w:t>
            </w:r>
            <w:proofErr w:type="gramStart"/>
            <w:r w:rsidRPr="008942EC">
              <w:rPr>
                <w:rFonts w:ascii="標楷體" w:eastAsia="標楷體" w:hAnsi="標楷體" w:cs="標楷體" w:hint="eastAsia"/>
              </w:rPr>
              <w:t>一</w:t>
            </w:r>
            <w:proofErr w:type="gramEnd"/>
            <w:r w:rsidRPr="008942EC">
              <w:rPr>
                <w:rFonts w:ascii="標楷體" w:eastAsia="標楷體" w:hAnsi="標楷體" w:cs="標楷體" w:hint="eastAsia"/>
              </w:rPr>
              <w:t>者，主管機關應不予許可</w:t>
            </w:r>
            <w:proofErr w:type="gramStart"/>
            <w:r w:rsidRPr="008942EC">
              <w:rPr>
                <w:rFonts w:ascii="標楷體" w:eastAsia="標楷體" w:hAnsi="標楷體" w:cs="標楷體" w:hint="eastAsia"/>
              </w:rPr>
              <w:t>︰</w:t>
            </w:r>
            <w:proofErr w:type="gramEnd"/>
          </w:p>
          <w:p w:rsidR="00C47CA1" w:rsidRPr="008942EC" w:rsidRDefault="00C47CA1" w:rsidP="00CC7E1C">
            <w:pPr>
              <w:snapToGrid w:val="0"/>
              <w:spacing w:line="240" w:lineRule="auto"/>
              <w:ind w:leftChars="102" w:left="735" w:hangingChars="204" w:hanging="490"/>
              <w:jc w:val="both"/>
              <w:rPr>
                <w:rFonts w:ascii="標楷體" w:eastAsia="標楷體" w:hAnsi="標楷體" w:cs="標楷體"/>
              </w:rPr>
            </w:pPr>
            <w:r w:rsidRPr="008942EC">
              <w:rPr>
                <w:rFonts w:ascii="標楷體" w:eastAsia="標楷體" w:hAnsi="標楷體" w:cs="標楷體" w:hint="eastAsia"/>
              </w:rPr>
              <w:t>一、因違反本條例規定，經撤銷或廢止頻道服務提供事業許可未逾二年。</w:t>
            </w:r>
          </w:p>
          <w:p w:rsidR="00C47CA1" w:rsidRPr="008942EC" w:rsidRDefault="00C47CA1" w:rsidP="00ED16E1">
            <w:pPr>
              <w:snapToGrid w:val="0"/>
              <w:spacing w:line="240" w:lineRule="auto"/>
              <w:ind w:leftChars="103" w:left="811" w:hangingChars="235" w:hanging="564"/>
              <w:jc w:val="both"/>
              <w:rPr>
                <w:rFonts w:ascii="標楷體" w:eastAsia="標楷體" w:hAnsi="標楷體" w:cs="Times New Roman"/>
                <w:strike/>
              </w:rPr>
            </w:pPr>
            <w:r w:rsidRPr="008942EC">
              <w:rPr>
                <w:rFonts w:ascii="標楷體" w:eastAsia="標楷體" w:hAnsi="標楷體" w:cs="Times New Roman" w:hint="eastAsia"/>
              </w:rPr>
              <w:t>二、其資格或條件不符本條例規定。</w:t>
            </w:r>
          </w:p>
        </w:tc>
        <w:tc>
          <w:tcPr>
            <w:tcW w:w="4621" w:type="dxa"/>
          </w:tcPr>
          <w:p w:rsidR="00C47CA1" w:rsidRPr="008942EC" w:rsidRDefault="00C47CA1" w:rsidP="00521426">
            <w:pPr>
              <w:snapToGrid w:val="0"/>
              <w:spacing w:line="240" w:lineRule="auto"/>
              <w:ind w:leftChars="26" w:left="62" w:firstLineChars="0" w:firstLine="0"/>
              <w:jc w:val="both"/>
              <w:rPr>
                <w:rFonts w:ascii="標楷體" w:eastAsia="標楷體" w:hAnsi="標楷體" w:cs="Arial"/>
              </w:rPr>
            </w:pPr>
            <w:r w:rsidRPr="008942EC">
              <w:rPr>
                <w:rFonts w:ascii="標楷體" w:eastAsia="標楷體" w:hAnsi="標楷體" w:cs="Arial" w:hint="eastAsia"/>
              </w:rPr>
              <w:t>明定頻道服務提供事業申請經營，主管機關應不予許可之情形。</w:t>
            </w:r>
          </w:p>
          <w:p w:rsidR="00C47CA1" w:rsidRPr="008942EC" w:rsidRDefault="00C47CA1" w:rsidP="00521426">
            <w:pPr>
              <w:snapToGrid w:val="0"/>
              <w:spacing w:line="240" w:lineRule="auto"/>
              <w:ind w:leftChars="26" w:left="62" w:firstLineChars="0" w:firstLine="0"/>
              <w:jc w:val="both"/>
              <w:rPr>
                <w:rFonts w:ascii="標楷體" w:eastAsia="標楷體" w:hAnsi="標楷體" w:cs="Arial"/>
              </w:rPr>
            </w:pPr>
          </w:p>
        </w:tc>
      </w:tr>
      <w:tr w:rsidR="00C47CA1" w:rsidRPr="008942EC" w:rsidTr="00D603D6">
        <w:trPr>
          <w:jc w:val="center"/>
        </w:trPr>
        <w:tc>
          <w:tcPr>
            <w:tcW w:w="4625" w:type="dxa"/>
          </w:tcPr>
          <w:p w:rsidR="00C47CA1" w:rsidRPr="008942EC" w:rsidRDefault="00C47CA1" w:rsidP="00BE3B33">
            <w:pPr>
              <w:pStyle w:val="a8"/>
              <w:snapToGrid w:val="0"/>
              <w:spacing w:line="240" w:lineRule="auto"/>
              <w:ind w:leftChars="0" w:left="288" w:hangingChars="120" w:hanging="288"/>
              <w:jc w:val="both"/>
              <w:rPr>
                <w:rFonts w:ascii="標楷體" w:eastAsia="標楷體" w:hAnsi="標楷體" w:cs="Times New Roman"/>
              </w:rPr>
            </w:pPr>
            <w:r w:rsidRPr="008942EC">
              <w:rPr>
                <w:rFonts w:ascii="標楷體" w:eastAsia="標楷體" w:hAnsi="標楷體" w:cs="Times New Roman" w:hint="eastAsia"/>
              </w:rPr>
              <w:t xml:space="preserve">第六十條　</w:t>
            </w:r>
            <w:r w:rsidRPr="008942EC">
              <w:rPr>
                <w:rFonts w:ascii="標楷體" w:eastAsia="標楷體" w:hAnsi="標楷體" w:cs="標楷體" w:hint="eastAsia"/>
              </w:rPr>
              <w:t>頻道服務提供事業之組織，除法律另有規定外，以股份有限公司及財團法人為限。</w:t>
            </w:r>
          </w:p>
        </w:tc>
        <w:tc>
          <w:tcPr>
            <w:tcW w:w="4621" w:type="dxa"/>
          </w:tcPr>
          <w:p w:rsidR="00C47CA1" w:rsidRPr="008942EC" w:rsidRDefault="00C47CA1" w:rsidP="00521426">
            <w:pPr>
              <w:snapToGrid w:val="0"/>
              <w:spacing w:line="240" w:lineRule="auto"/>
              <w:ind w:leftChars="26" w:left="62" w:firstLineChars="0" w:firstLine="0"/>
              <w:jc w:val="both"/>
              <w:rPr>
                <w:rFonts w:ascii="標楷體" w:eastAsia="標楷體" w:hAnsi="標楷體" w:cs="Arial"/>
              </w:rPr>
            </w:pPr>
            <w:r w:rsidRPr="008942EC">
              <w:rPr>
                <w:rFonts w:ascii="標楷體" w:eastAsia="標楷體" w:hAnsi="標楷體" w:cs="Arial" w:hint="eastAsia"/>
              </w:rPr>
              <w:t>明定經營頻道服務提供事業之組織型態。</w:t>
            </w:r>
          </w:p>
          <w:p w:rsidR="00C47CA1" w:rsidRPr="008942EC" w:rsidRDefault="00C47CA1" w:rsidP="00521426">
            <w:pPr>
              <w:snapToGrid w:val="0"/>
              <w:spacing w:line="240" w:lineRule="auto"/>
              <w:ind w:leftChars="26" w:left="62" w:firstLineChars="0" w:firstLine="0"/>
              <w:jc w:val="both"/>
              <w:rPr>
                <w:rFonts w:ascii="標楷體" w:eastAsia="標楷體" w:hAnsi="標楷體" w:cs="Arial"/>
              </w:rPr>
            </w:pPr>
          </w:p>
        </w:tc>
      </w:tr>
      <w:tr w:rsidR="00C47CA1" w:rsidRPr="008942EC" w:rsidTr="00D603D6">
        <w:trPr>
          <w:jc w:val="center"/>
        </w:trPr>
        <w:tc>
          <w:tcPr>
            <w:tcW w:w="4625" w:type="dxa"/>
          </w:tcPr>
          <w:p w:rsidR="00C47CA1" w:rsidRPr="008942EC" w:rsidRDefault="00C47CA1" w:rsidP="00BE3B33">
            <w:pPr>
              <w:pStyle w:val="a8"/>
              <w:snapToGrid w:val="0"/>
              <w:spacing w:line="240" w:lineRule="auto"/>
              <w:ind w:leftChars="0" w:left="288" w:hangingChars="120" w:hanging="288"/>
              <w:jc w:val="both"/>
              <w:rPr>
                <w:rFonts w:ascii="標楷體" w:eastAsia="標楷體" w:hAnsi="標楷體" w:cs="標楷體"/>
              </w:rPr>
            </w:pPr>
            <w:r w:rsidRPr="008942EC">
              <w:rPr>
                <w:rFonts w:ascii="標楷體" w:eastAsia="標楷體" w:hAnsi="標楷體" w:cs="Times New Roman" w:hint="eastAsia"/>
              </w:rPr>
              <w:t xml:space="preserve">第六十一條　</w:t>
            </w:r>
            <w:r w:rsidRPr="008942EC">
              <w:rPr>
                <w:rFonts w:ascii="標楷體" w:eastAsia="標楷體" w:hAnsi="標楷體" w:cs="標楷體" w:hint="eastAsia"/>
              </w:rPr>
              <w:t>外國人直接持有頻道服務提供事業之股份，應低於該事業已發行股份總數百分之五十。</w:t>
            </w:r>
          </w:p>
        </w:tc>
        <w:tc>
          <w:tcPr>
            <w:tcW w:w="4621" w:type="dxa"/>
          </w:tcPr>
          <w:p w:rsidR="00C47CA1" w:rsidRPr="008942EC" w:rsidRDefault="00DC350A" w:rsidP="00521426">
            <w:pPr>
              <w:snapToGrid w:val="0"/>
              <w:spacing w:line="240" w:lineRule="auto"/>
              <w:ind w:leftChars="1" w:left="2" w:firstLineChars="0" w:firstLine="0"/>
              <w:jc w:val="both"/>
              <w:rPr>
                <w:rFonts w:ascii="標楷體" w:eastAsia="標楷體" w:hAnsi="標楷體" w:cs="Arial"/>
              </w:rPr>
            </w:pPr>
            <w:r w:rsidRPr="008942EC">
              <w:rPr>
                <w:rFonts w:ascii="標楷體" w:eastAsia="標楷體" w:hAnsi="標楷體" w:cs="Arial" w:hint="eastAsia"/>
              </w:rPr>
              <w:t>適度引入外資可為頻道服務提供事業之活水，</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明定外資持有頻道服務提供事業之股份總數應低於百分之五十。</w:t>
            </w:r>
          </w:p>
        </w:tc>
      </w:tr>
      <w:tr w:rsidR="00C47CA1" w:rsidRPr="008942EC" w:rsidTr="00D603D6">
        <w:trPr>
          <w:jc w:val="center"/>
        </w:trPr>
        <w:tc>
          <w:tcPr>
            <w:tcW w:w="4625" w:type="dxa"/>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Times New Roman" w:hint="eastAsia"/>
              </w:rPr>
              <w:t xml:space="preserve">第六十二條　</w:t>
            </w:r>
            <w:r w:rsidRPr="008942EC">
              <w:rPr>
                <w:rFonts w:ascii="標楷體" w:eastAsia="標楷體" w:hAnsi="標楷體" w:cs="標楷體" w:hint="eastAsia"/>
              </w:rPr>
              <w:t>頻道服務提供事業之營運許可有效期間為六年。</w:t>
            </w:r>
          </w:p>
          <w:p w:rsidR="00C47CA1" w:rsidRPr="008942EC" w:rsidRDefault="00C47CA1" w:rsidP="00ED16E1">
            <w:pPr>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第五十</w:t>
            </w:r>
            <w:r w:rsidR="004048A4" w:rsidRPr="008942EC">
              <w:rPr>
                <w:rFonts w:ascii="標楷體" w:eastAsia="標楷體" w:hAnsi="標楷體" w:cs="標楷體" w:hint="eastAsia"/>
              </w:rPr>
              <w:t>六</w:t>
            </w:r>
            <w:r w:rsidRPr="008942EC">
              <w:rPr>
                <w:rFonts w:ascii="標楷體" w:eastAsia="標楷體" w:hAnsi="標楷體" w:cs="標楷體" w:hint="eastAsia"/>
              </w:rPr>
              <w:t>條第二項之代理商其營運許可有效</w:t>
            </w:r>
            <w:proofErr w:type="gramStart"/>
            <w:r w:rsidRPr="008942EC">
              <w:rPr>
                <w:rFonts w:ascii="標楷體" w:eastAsia="標楷體" w:hAnsi="標楷體" w:cs="標楷體" w:hint="eastAsia"/>
              </w:rPr>
              <w:t>期間，</w:t>
            </w:r>
            <w:proofErr w:type="gramEnd"/>
            <w:r w:rsidRPr="008942EC">
              <w:rPr>
                <w:rFonts w:ascii="標楷體" w:eastAsia="標楷體" w:hAnsi="標楷體" w:cs="標楷體" w:hint="eastAsia"/>
              </w:rPr>
              <w:t>依代理契約所載代理權</w:t>
            </w:r>
            <w:proofErr w:type="gramStart"/>
            <w:r w:rsidRPr="008942EC">
              <w:rPr>
                <w:rFonts w:ascii="標楷體" w:eastAsia="標楷體" w:hAnsi="標楷體" w:cs="標楷體" w:hint="eastAsia"/>
              </w:rPr>
              <w:t>期間，</w:t>
            </w:r>
            <w:proofErr w:type="gramEnd"/>
            <w:r w:rsidRPr="008942EC">
              <w:rPr>
                <w:rFonts w:ascii="標楷體" w:eastAsia="標楷體" w:hAnsi="標楷體" w:cs="標楷體" w:hint="eastAsia"/>
              </w:rPr>
              <w:t>但最長不得逾六年。</w:t>
            </w:r>
          </w:p>
          <w:p w:rsidR="00C47CA1" w:rsidRPr="008942EC" w:rsidRDefault="00C47CA1" w:rsidP="00ED16E1">
            <w:pPr>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頻道服務提供事業於營運許可有效期間屆滿前，仍欲繼續營運者，應於營運許可期間屆滿前一年起六個月內，向主管機關重新申請營運許可。</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lastRenderedPageBreak/>
              <w:t>申請繼續營運許可之資格、條件、申請書格式、分級審查程序及其他應遵行事項之辦法，由主管機關定之。</w:t>
            </w:r>
          </w:p>
        </w:tc>
        <w:tc>
          <w:tcPr>
            <w:tcW w:w="4621" w:type="dxa"/>
          </w:tcPr>
          <w:p w:rsidR="00C47CA1" w:rsidRPr="008942EC" w:rsidRDefault="00C47CA1" w:rsidP="00521426">
            <w:pPr>
              <w:snapToGrid w:val="0"/>
              <w:spacing w:line="240" w:lineRule="auto"/>
              <w:ind w:leftChars="13" w:left="518" w:hangingChars="203" w:hanging="487"/>
              <w:jc w:val="both"/>
              <w:rPr>
                <w:rFonts w:ascii="標楷體" w:eastAsia="標楷體" w:hAnsi="標楷體" w:cs="Arial"/>
              </w:rPr>
            </w:pPr>
            <w:r w:rsidRPr="008942EC">
              <w:rPr>
                <w:rFonts w:ascii="標楷體" w:eastAsia="標楷體" w:hAnsi="標楷體" w:cs="Arial" w:hint="eastAsia"/>
              </w:rPr>
              <w:lastRenderedPageBreak/>
              <w:t>一、第一項至第三項明定</w:t>
            </w:r>
            <w:r w:rsidRPr="008942EC">
              <w:rPr>
                <w:rFonts w:ascii="標楷體" w:eastAsia="標楷體" w:hAnsi="標楷體" w:cs="標楷體" w:hint="eastAsia"/>
              </w:rPr>
              <w:t>頻道服務提供事業</w:t>
            </w:r>
            <w:r w:rsidRPr="008942EC">
              <w:rPr>
                <w:rFonts w:ascii="標楷體" w:eastAsia="標楷體" w:hAnsi="標楷體" w:cs="Arial" w:hint="eastAsia"/>
              </w:rPr>
              <w:t>之營運許可有效期間及重新申請營運許可程序。</w:t>
            </w:r>
          </w:p>
          <w:p w:rsidR="00C47CA1" w:rsidRPr="008942EC" w:rsidRDefault="00C47CA1" w:rsidP="00521426">
            <w:pPr>
              <w:snapToGrid w:val="0"/>
              <w:spacing w:line="240" w:lineRule="auto"/>
              <w:ind w:leftChars="13" w:left="518" w:hangingChars="203" w:hanging="487"/>
              <w:jc w:val="both"/>
              <w:rPr>
                <w:rFonts w:ascii="標楷體" w:eastAsia="標楷體" w:hAnsi="標楷體" w:cs="Arial"/>
              </w:rPr>
            </w:pPr>
            <w:r w:rsidRPr="008942EC">
              <w:rPr>
                <w:rFonts w:ascii="標楷體" w:eastAsia="標楷體" w:hAnsi="標楷體" w:cs="Arial" w:hint="eastAsia"/>
              </w:rPr>
              <w:t>二、第四項</w:t>
            </w:r>
            <w:r w:rsidRPr="008942EC">
              <w:rPr>
                <w:rFonts w:ascii="標楷體" w:eastAsia="標楷體" w:hAnsi="標楷體" w:cs="Arial"/>
              </w:rPr>
              <w:t>授權主管機關訂定</w:t>
            </w:r>
            <w:r w:rsidRPr="008942EC">
              <w:rPr>
                <w:rFonts w:ascii="標楷體" w:eastAsia="標楷體" w:hAnsi="標楷體" w:cs="Arial" w:hint="eastAsia"/>
              </w:rPr>
              <w:t>重新申請營運許可之</w:t>
            </w:r>
            <w:r w:rsidRPr="008942EC">
              <w:rPr>
                <w:rFonts w:ascii="標楷體" w:eastAsia="標楷體" w:hAnsi="標楷體" w:cs="Arial"/>
              </w:rPr>
              <w:t>辦法，以符授權明確性。</w:t>
            </w:r>
          </w:p>
          <w:p w:rsidR="00C47CA1" w:rsidRPr="008942EC" w:rsidRDefault="00C47CA1" w:rsidP="00521426">
            <w:pPr>
              <w:snapToGrid w:val="0"/>
              <w:spacing w:line="240" w:lineRule="auto"/>
              <w:ind w:leftChars="13" w:left="518" w:hangingChars="203" w:hanging="487"/>
              <w:jc w:val="both"/>
              <w:rPr>
                <w:rFonts w:ascii="標楷體" w:eastAsia="標楷體" w:hAnsi="標楷體" w:cs="Arial"/>
              </w:rPr>
            </w:pPr>
          </w:p>
        </w:tc>
      </w:tr>
      <w:tr w:rsidR="00C47CA1" w:rsidRPr="008942EC" w:rsidTr="00D603D6">
        <w:trPr>
          <w:jc w:val="center"/>
        </w:trPr>
        <w:tc>
          <w:tcPr>
            <w:tcW w:w="4625" w:type="dxa"/>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lastRenderedPageBreak/>
              <w:t>第六十三條　主管機關得自行或委託其他機構或經主管機關許可之自律組織，就頻道服務提供事業之頻道內容，建立公眾評價機制，並得將結果對外公開。</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頻道服務提供事業經前項公眾評價機制列為應實地訪查或改善者，主管機關得進行例外調查，必要時，得命其限期改善。</w:t>
            </w:r>
          </w:p>
        </w:tc>
        <w:tc>
          <w:tcPr>
            <w:tcW w:w="4621" w:type="dxa"/>
          </w:tcPr>
          <w:p w:rsidR="00C47CA1" w:rsidRPr="008942EC" w:rsidRDefault="00C47CA1" w:rsidP="00521426">
            <w:pPr>
              <w:snapToGrid w:val="0"/>
              <w:spacing w:line="240" w:lineRule="auto"/>
              <w:ind w:leftChars="0" w:left="0" w:firstLineChars="0" w:firstLine="0"/>
              <w:jc w:val="both"/>
              <w:rPr>
                <w:rFonts w:ascii="標楷體" w:eastAsia="標楷體" w:hAnsi="標楷體" w:cs="Arial"/>
              </w:rPr>
            </w:pPr>
            <w:r w:rsidRPr="008942EC">
              <w:rPr>
                <w:rFonts w:ascii="標楷體" w:eastAsia="標楷體" w:hAnsi="標楷體" w:cs="Arial" w:hint="eastAsia"/>
              </w:rPr>
              <w:t>頻道播送之內容直接影響視聽眾權益，</w:t>
            </w:r>
            <w:proofErr w:type="gramStart"/>
            <w:r w:rsidRPr="008942EC">
              <w:rPr>
                <w:rFonts w:ascii="標楷體" w:eastAsia="標楷體" w:hAnsi="標楷體" w:cs="Arial" w:hint="eastAsia"/>
              </w:rPr>
              <w:t>故明定</w:t>
            </w:r>
            <w:proofErr w:type="gramEnd"/>
            <w:r w:rsidRPr="008942EC">
              <w:rPr>
                <w:rFonts w:ascii="標楷體" w:eastAsia="標楷體" w:hAnsi="標楷體" w:cs="Arial" w:hint="eastAsia"/>
              </w:rPr>
              <w:t>得建立適當機制，蒐集公眾對頻道之評價，並視情形對外公開結果，供頻道服務提供事業參考。</w:t>
            </w:r>
          </w:p>
        </w:tc>
      </w:tr>
      <w:tr w:rsidR="00C47CA1" w:rsidRPr="008942EC" w:rsidTr="00D603D6">
        <w:trPr>
          <w:jc w:val="center"/>
        </w:trPr>
        <w:tc>
          <w:tcPr>
            <w:tcW w:w="4625" w:type="dxa"/>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Times New Roman" w:hint="eastAsia"/>
              </w:rPr>
              <w:t>第六十四條　主</w:t>
            </w:r>
            <w:r w:rsidRPr="008942EC">
              <w:rPr>
                <w:rFonts w:ascii="標楷體" w:eastAsia="標楷體" w:hAnsi="標楷體" w:cs="標楷體" w:hint="eastAsia"/>
              </w:rPr>
              <w:t>管機關應就頻道服務提供事業所提出之營運計畫執行情形，每三年評鑑一次，並將結果對外公開。</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前項評鑑，主管機關得自行或委託經主管機關許可之自律組織辦理，並應將前條公開評價機制結果，列入評鑑考量。</w:t>
            </w:r>
          </w:p>
          <w:p w:rsidR="00C47CA1" w:rsidRPr="008942EC" w:rsidRDefault="00C47CA1" w:rsidP="00ED16E1">
            <w:pPr>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第一項評鑑結果有損及閱聽權益重大情事，並有立即改善必要者，主管機關應通知限期改善。其無法改善者，主管機關得廢止其營運許可。</w:t>
            </w:r>
          </w:p>
          <w:p w:rsidR="00C47CA1" w:rsidRPr="008942EC" w:rsidRDefault="00C47CA1" w:rsidP="00ED16E1">
            <w:pPr>
              <w:snapToGrid w:val="0"/>
              <w:spacing w:line="240" w:lineRule="auto"/>
              <w:ind w:leftChars="103" w:left="247" w:firstLineChars="200" w:firstLine="480"/>
              <w:jc w:val="both"/>
              <w:rPr>
                <w:rFonts w:ascii="標楷體" w:eastAsia="標楷體" w:hAnsi="標楷體" w:cs="Times New Roman"/>
              </w:rPr>
            </w:pPr>
            <w:r w:rsidRPr="008942EC">
              <w:rPr>
                <w:rFonts w:ascii="標楷體" w:eastAsia="標楷體" w:hAnsi="標楷體" w:cs="標楷體" w:hint="eastAsia"/>
              </w:rPr>
              <w:t>評鑑應備文件、項目、書表格式、分級評鑑程序及其他應遵行事項之辦法，由主管機關定之。</w:t>
            </w:r>
          </w:p>
        </w:tc>
        <w:tc>
          <w:tcPr>
            <w:tcW w:w="4621" w:type="dxa"/>
          </w:tcPr>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一、為了解</w:t>
            </w:r>
            <w:r w:rsidRPr="008942EC">
              <w:rPr>
                <w:rFonts w:ascii="標楷體" w:eastAsia="標楷體" w:hAnsi="標楷體" w:cs="標楷體" w:hint="eastAsia"/>
              </w:rPr>
              <w:t>頻道服務提供事業</w:t>
            </w:r>
            <w:r w:rsidRPr="008942EC">
              <w:rPr>
                <w:rFonts w:ascii="標楷體" w:eastAsia="標楷體" w:hAnsi="標楷體" w:cs="Arial" w:hint="eastAsia"/>
              </w:rPr>
              <w:t>於營運期間之營運狀況，以適時導正，第一項明定定期評鑑機制；並於第二項明定評鑑之辦理方式。</w:t>
            </w:r>
          </w:p>
          <w:p w:rsidR="00C47CA1" w:rsidRPr="008942EC" w:rsidRDefault="00C47CA1" w:rsidP="00521426">
            <w:pPr>
              <w:snapToGrid w:val="0"/>
              <w:spacing w:line="240" w:lineRule="auto"/>
              <w:ind w:leftChars="0" w:left="456" w:hangingChars="190" w:hanging="456"/>
              <w:jc w:val="both"/>
              <w:rPr>
                <w:rFonts w:ascii="標楷體" w:eastAsia="標楷體" w:hAnsi="標楷體" w:cs="Arial"/>
              </w:rPr>
            </w:pPr>
            <w:r w:rsidRPr="008942EC">
              <w:rPr>
                <w:rFonts w:ascii="標楷體" w:eastAsia="標楷體" w:hAnsi="標楷體" w:cs="Arial"/>
              </w:rPr>
              <w:t>二、為強化評鑑機制，第三項明定評鑑</w:t>
            </w:r>
            <w:r w:rsidRPr="008942EC">
              <w:rPr>
                <w:rFonts w:ascii="標楷體" w:eastAsia="標楷體" w:hAnsi="標楷體" w:cs="Arial" w:hint="eastAsia"/>
              </w:rPr>
              <w:t>結果</w:t>
            </w:r>
            <w:r w:rsidRPr="008942EC">
              <w:rPr>
                <w:rFonts w:ascii="標楷體" w:eastAsia="標楷體" w:hAnsi="標楷體" w:cs="標楷體" w:hint="eastAsia"/>
              </w:rPr>
              <w:t>有損及閱聽權益重大情事，</w:t>
            </w:r>
            <w:r w:rsidRPr="008942EC">
              <w:rPr>
                <w:rFonts w:ascii="標楷體" w:eastAsia="標楷體" w:hAnsi="標楷體" w:cs="Arial" w:hint="eastAsia"/>
              </w:rPr>
              <w:t>主管機關得為之後續作為。並於第四項明定</w:t>
            </w:r>
            <w:r w:rsidRPr="008942EC">
              <w:rPr>
                <w:rFonts w:ascii="標楷體" w:eastAsia="標楷體" w:hAnsi="標楷體" w:cs="Arial"/>
              </w:rPr>
              <w:t>主管機關</w:t>
            </w:r>
            <w:r w:rsidRPr="008942EC">
              <w:rPr>
                <w:rFonts w:ascii="標楷體" w:eastAsia="標楷體" w:hAnsi="標楷體" w:cs="Arial" w:hint="eastAsia"/>
              </w:rPr>
              <w:t>就其評鑑相關細節</w:t>
            </w:r>
            <w:r w:rsidRPr="008942EC">
              <w:rPr>
                <w:rFonts w:ascii="標楷體" w:eastAsia="標楷體" w:hAnsi="標楷體" w:cs="Arial"/>
              </w:rPr>
              <w:t>訂定辦法之授權依據，以符授權明確性。</w:t>
            </w:r>
          </w:p>
          <w:p w:rsidR="00C47CA1" w:rsidRPr="008942EC" w:rsidRDefault="00C47CA1" w:rsidP="00521426">
            <w:pPr>
              <w:snapToGrid w:val="0"/>
              <w:spacing w:line="240" w:lineRule="auto"/>
              <w:ind w:leftChars="1" w:left="458" w:hangingChars="190" w:hanging="456"/>
              <w:jc w:val="both"/>
              <w:rPr>
                <w:rFonts w:ascii="標楷體" w:eastAsia="標楷體" w:hAnsi="標楷體" w:cs="Arial"/>
              </w:rPr>
            </w:pPr>
          </w:p>
        </w:tc>
      </w:tr>
      <w:tr w:rsidR="00C47CA1" w:rsidRPr="008942EC" w:rsidTr="00D603D6">
        <w:trPr>
          <w:jc w:val="center"/>
        </w:trPr>
        <w:tc>
          <w:tcPr>
            <w:tcW w:w="4625" w:type="dxa"/>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 xml:space="preserve">第六十五條　</w:t>
            </w:r>
            <w:r w:rsidRPr="008942EC">
              <w:rPr>
                <w:rFonts w:ascii="標楷體" w:eastAsia="標楷體" w:hAnsi="標楷體" w:cs="標楷體" w:hint="eastAsia"/>
              </w:rPr>
              <w:t>頻道服務提供事業重新申請營運許可，</w:t>
            </w:r>
            <w:r w:rsidR="00731092" w:rsidRPr="008942EC">
              <w:rPr>
                <w:rFonts w:ascii="標楷體" w:eastAsia="標楷體" w:hAnsi="標楷體" w:cs="標楷體" w:hint="eastAsia"/>
              </w:rPr>
              <w:t>主管機關</w:t>
            </w:r>
            <w:r w:rsidRPr="008942EC">
              <w:rPr>
                <w:rFonts w:ascii="標楷體" w:eastAsia="標楷體" w:hAnsi="標楷體" w:cs="標楷體" w:hint="eastAsia"/>
              </w:rPr>
              <w:t>審查下列事項，</w:t>
            </w:r>
            <w:r w:rsidR="00731092" w:rsidRPr="008942EC">
              <w:rPr>
                <w:rFonts w:ascii="標楷體" w:eastAsia="標楷體" w:hAnsi="標楷體" w:cs="標楷體" w:hint="eastAsia"/>
              </w:rPr>
              <w:t>得</w:t>
            </w:r>
            <w:r w:rsidRPr="008942EC">
              <w:rPr>
                <w:rFonts w:ascii="標楷體" w:eastAsia="標楷體" w:hAnsi="標楷體" w:cs="標楷體" w:hint="eastAsia"/>
              </w:rPr>
              <w:t>予以許可：</w:t>
            </w:r>
          </w:p>
          <w:p w:rsidR="00C47CA1" w:rsidRPr="008942EC" w:rsidRDefault="00C47CA1"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一、營運計畫執行情形。</w:t>
            </w:r>
          </w:p>
          <w:p w:rsidR="00C47CA1" w:rsidRPr="008942EC" w:rsidRDefault="00C47CA1"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二、未來之營運計畫。</w:t>
            </w:r>
          </w:p>
          <w:p w:rsidR="00C47CA1" w:rsidRPr="008942EC" w:rsidRDefault="00C47CA1"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三、依本條例受獎懲之紀錄及足以影響事業營運之事項。</w:t>
            </w:r>
          </w:p>
          <w:p w:rsidR="00C47CA1" w:rsidRPr="008942EC" w:rsidRDefault="00C47CA1"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四、第六十</w:t>
            </w:r>
            <w:r w:rsidR="00B15853" w:rsidRPr="008942EC">
              <w:rPr>
                <w:rFonts w:ascii="標楷體" w:eastAsia="標楷體" w:hAnsi="標楷體" w:cs="標楷體" w:hint="eastAsia"/>
              </w:rPr>
              <w:t>三</w:t>
            </w:r>
            <w:r w:rsidRPr="008942EC">
              <w:rPr>
                <w:rFonts w:ascii="標楷體" w:eastAsia="標楷體" w:hAnsi="標楷體" w:cs="標楷體" w:hint="eastAsia"/>
              </w:rPr>
              <w:t>條之公眾評價機制結果。</w:t>
            </w:r>
          </w:p>
          <w:p w:rsidR="00C47CA1" w:rsidRPr="008942EC" w:rsidRDefault="00C47CA1"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標楷體" w:hint="eastAsia"/>
              </w:rPr>
              <w:t>五、其他經主管機關指定之事項。</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前項審查結果，主管機關認該事業營運不善有改善之必要時，應通知其限期改善；屆期不改善或改善無效者，不予許可。</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前項改善</w:t>
            </w:r>
            <w:proofErr w:type="gramStart"/>
            <w:r w:rsidRPr="008942EC">
              <w:rPr>
                <w:rFonts w:ascii="標楷體" w:eastAsia="標楷體" w:hAnsi="標楷體" w:cs="標楷體" w:hint="eastAsia"/>
              </w:rPr>
              <w:t>期間，</w:t>
            </w:r>
            <w:proofErr w:type="gramEnd"/>
            <w:r w:rsidRPr="008942EC">
              <w:rPr>
                <w:rFonts w:ascii="標楷體" w:eastAsia="標楷體" w:hAnsi="標楷體" w:cs="標楷體" w:hint="eastAsia"/>
              </w:rPr>
              <w:t>主管機關得許可延長繼續營運，延長期間為六個月，並以一次為限</w:t>
            </w:r>
            <w:r w:rsidRPr="008942EC">
              <w:rPr>
                <w:rFonts w:ascii="標楷體" w:eastAsia="標楷體" w:hAnsi="標楷體" w:cs="Times New Roman" w:hint="eastAsia"/>
              </w:rPr>
              <w:t>。經改善後取得重新營運許可者，其有效期間自原營運許可期間屆滿之次日起算。</w:t>
            </w:r>
          </w:p>
        </w:tc>
        <w:tc>
          <w:tcPr>
            <w:tcW w:w="4621" w:type="dxa"/>
          </w:tcPr>
          <w:p w:rsidR="00C47CA1" w:rsidRPr="008942EC" w:rsidRDefault="00C47CA1" w:rsidP="00521426">
            <w:pPr>
              <w:snapToGrid w:val="0"/>
              <w:spacing w:line="240" w:lineRule="auto"/>
              <w:ind w:leftChars="0" w:left="0" w:firstLineChars="0" w:firstLine="0"/>
              <w:jc w:val="both"/>
              <w:rPr>
                <w:rFonts w:ascii="標楷體" w:eastAsia="標楷體" w:hAnsi="標楷體" w:cs="Arial"/>
              </w:rPr>
            </w:pPr>
            <w:r w:rsidRPr="008942EC">
              <w:rPr>
                <w:rFonts w:ascii="標楷體" w:eastAsia="標楷體" w:hAnsi="標楷體" w:cs="Arial" w:hint="eastAsia"/>
              </w:rPr>
              <w:t>明定</w:t>
            </w:r>
            <w:r w:rsidRPr="008942EC">
              <w:rPr>
                <w:rFonts w:ascii="標楷體" w:eastAsia="標楷體" w:hAnsi="標楷體" w:cs="Arial"/>
              </w:rPr>
              <w:t>主管機關受理</w:t>
            </w:r>
            <w:r w:rsidRPr="008942EC">
              <w:rPr>
                <w:rFonts w:ascii="標楷體" w:eastAsia="標楷體" w:hAnsi="標楷體" w:cs="標楷體" w:hint="eastAsia"/>
              </w:rPr>
              <w:t>頻道服務提供事業</w:t>
            </w:r>
            <w:r w:rsidRPr="008942EC">
              <w:rPr>
                <w:rFonts w:ascii="標楷體" w:eastAsia="標楷體" w:hAnsi="標楷體" w:cs="Arial" w:hint="eastAsia"/>
              </w:rPr>
              <w:t>重新</w:t>
            </w:r>
            <w:r w:rsidRPr="008942EC">
              <w:rPr>
                <w:rFonts w:ascii="標楷體" w:eastAsia="標楷體" w:hAnsi="標楷體" w:cs="Arial"/>
              </w:rPr>
              <w:t>申請</w:t>
            </w:r>
            <w:r w:rsidRPr="008942EC">
              <w:rPr>
                <w:rFonts w:ascii="標楷體" w:eastAsia="標楷體" w:hAnsi="標楷體" w:cs="Arial" w:hint="eastAsia"/>
              </w:rPr>
              <w:t>營運許可案</w:t>
            </w:r>
            <w:r w:rsidRPr="008942EC">
              <w:rPr>
                <w:rFonts w:ascii="標楷體" w:eastAsia="標楷體" w:hAnsi="標楷體" w:cs="Arial"/>
              </w:rPr>
              <w:t>件</w:t>
            </w:r>
            <w:r w:rsidR="00731092" w:rsidRPr="008942EC">
              <w:rPr>
                <w:rFonts w:ascii="標楷體" w:eastAsia="標楷體" w:hAnsi="標楷體" w:cs="Arial" w:hint="eastAsia"/>
              </w:rPr>
              <w:t>時</w:t>
            </w:r>
            <w:r w:rsidRPr="008942EC">
              <w:rPr>
                <w:rFonts w:ascii="標楷體" w:eastAsia="標楷體" w:hAnsi="標楷體" w:cs="Arial"/>
              </w:rPr>
              <w:t>審查</w:t>
            </w:r>
            <w:r w:rsidRPr="008942EC">
              <w:rPr>
                <w:rFonts w:ascii="標楷體" w:eastAsia="標楷體" w:hAnsi="標楷體" w:cs="Arial" w:hint="eastAsia"/>
              </w:rPr>
              <w:t>之</w:t>
            </w:r>
            <w:r w:rsidRPr="008942EC">
              <w:rPr>
                <w:rFonts w:ascii="標楷體" w:eastAsia="標楷體" w:hAnsi="標楷體" w:cs="Arial"/>
              </w:rPr>
              <w:t>事項</w:t>
            </w:r>
            <w:r w:rsidRPr="008942EC">
              <w:rPr>
                <w:rFonts w:ascii="標楷體" w:eastAsia="標楷體" w:hAnsi="標楷體" w:cs="Arial" w:hint="eastAsia"/>
              </w:rPr>
              <w:t>、審查之法律效果及限期改善之規定。</w:t>
            </w:r>
          </w:p>
          <w:p w:rsidR="00C47CA1" w:rsidRPr="008942EC" w:rsidRDefault="00C47CA1" w:rsidP="00521426">
            <w:pPr>
              <w:snapToGrid w:val="0"/>
              <w:spacing w:line="240" w:lineRule="auto"/>
              <w:ind w:leftChars="1" w:left="2" w:firstLineChars="0" w:firstLine="0"/>
              <w:jc w:val="both"/>
              <w:rPr>
                <w:rFonts w:ascii="標楷體" w:eastAsia="標楷體" w:hAnsi="標楷體" w:cs="Arial"/>
              </w:rPr>
            </w:pPr>
          </w:p>
        </w:tc>
      </w:tr>
      <w:tr w:rsidR="00C47CA1" w:rsidRPr="008942EC" w:rsidTr="00D603D6">
        <w:trPr>
          <w:jc w:val="center"/>
        </w:trPr>
        <w:tc>
          <w:tcPr>
            <w:tcW w:w="4625" w:type="dxa"/>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lastRenderedPageBreak/>
              <w:t xml:space="preserve">第六十六條　</w:t>
            </w:r>
            <w:r w:rsidRPr="008942EC">
              <w:rPr>
                <w:rFonts w:ascii="標楷體" w:eastAsia="標楷體" w:hAnsi="標楷體" w:cs="標楷體" w:hint="eastAsia"/>
              </w:rPr>
              <w:t>申請書及營運計畫內容於許可後有變更時，頻道服務提供事業應申請主管機關許可。但經主管機關公告免予許可者，不在此限。</w:t>
            </w:r>
          </w:p>
        </w:tc>
        <w:tc>
          <w:tcPr>
            <w:tcW w:w="4621" w:type="dxa"/>
          </w:tcPr>
          <w:p w:rsidR="00C47CA1" w:rsidRPr="008942EC" w:rsidRDefault="00C47CA1" w:rsidP="00521426">
            <w:pPr>
              <w:snapToGrid w:val="0"/>
              <w:spacing w:line="240" w:lineRule="auto"/>
              <w:ind w:leftChars="26" w:left="62" w:firstLineChars="0" w:firstLine="0"/>
              <w:jc w:val="both"/>
              <w:rPr>
                <w:rFonts w:ascii="標楷體" w:eastAsia="標楷體" w:hAnsi="標楷體" w:cs="Arial"/>
              </w:rPr>
            </w:pPr>
            <w:r w:rsidRPr="008942EC">
              <w:rPr>
                <w:rFonts w:ascii="標楷體" w:eastAsia="標楷體" w:hAnsi="標楷體" w:cs="Arial" w:hint="eastAsia"/>
              </w:rPr>
              <w:t>頻道服務提供事業申請設立</w:t>
            </w:r>
            <w:proofErr w:type="gramStart"/>
            <w:r w:rsidRPr="008942EC">
              <w:rPr>
                <w:rFonts w:ascii="標楷體" w:eastAsia="標楷體" w:hAnsi="標楷體" w:cs="Arial" w:hint="eastAsia"/>
              </w:rPr>
              <w:t>時所檢具</w:t>
            </w:r>
            <w:proofErr w:type="gramEnd"/>
            <w:r w:rsidRPr="008942EC">
              <w:rPr>
                <w:rFonts w:ascii="標楷體" w:eastAsia="標楷體" w:hAnsi="標楷體" w:cs="Arial" w:hint="eastAsia"/>
              </w:rPr>
              <w:t>之營運計畫，性質相當於管制契約，頻道服務提供事業原則上應依營運計畫內容經營，</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明定頻道服務提供事業營運計畫之變更，應經主管機關許可。</w:t>
            </w:r>
            <w:r w:rsidRPr="008942EC">
              <w:rPr>
                <w:rFonts w:ascii="標楷體" w:eastAsia="標楷體" w:hAnsi="標楷體" w:cs="標楷體" w:hint="eastAsia"/>
              </w:rPr>
              <w:t>但經主管機關公告免予許可者，不在此限。</w:t>
            </w:r>
          </w:p>
        </w:tc>
      </w:tr>
      <w:tr w:rsidR="00C47CA1" w:rsidRPr="008942EC" w:rsidTr="00D603D6">
        <w:trPr>
          <w:jc w:val="center"/>
        </w:trPr>
        <w:tc>
          <w:tcPr>
            <w:tcW w:w="4625" w:type="dxa"/>
          </w:tcPr>
          <w:p w:rsidR="00C47CA1" w:rsidRPr="008942EC" w:rsidRDefault="00C47CA1" w:rsidP="00AC1737">
            <w:pPr>
              <w:pStyle w:val="a8"/>
              <w:snapToGrid w:val="0"/>
              <w:spacing w:line="240" w:lineRule="auto"/>
              <w:ind w:leftChars="0" w:left="240" w:hangingChars="100" w:hanging="240"/>
              <w:jc w:val="both"/>
              <w:rPr>
                <w:rFonts w:ascii="標楷體" w:eastAsia="標楷體" w:hAnsi="標楷體" w:cs="新細明體"/>
                <w:color w:val="000000" w:themeColor="text1"/>
                <w:kern w:val="0"/>
              </w:rPr>
            </w:pPr>
            <w:r w:rsidRPr="008942EC">
              <w:rPr>
                <w:rFonts w:ascii="標楷體" w:eastAsia="標楷體" w:hAnsi="標楷體" w:cs="Times New Roman" w:hint="eastAsia"/>
              </w:rPr>
              <w:t>第六十七條　頻道服務提供</w:t>
            </w:r>
            <w:r w:rsidRPr="008942EC">
              <w:rPr>
                <w:rFonts w:ascii="標楷體" w:eastAsia="標楷體" w:hAnsi="標楷體" w:cs="新細明體"/>
                <w:color w:val="000000" w:themeColor="text1"/>
                <w:kern w:val="0"/>
              </w:rPr>
              <w:t>事業有下列情形之</w:t>
            </w:r>
            <w:proofErr w:type="gramStart"/>
            <w:r w:rsidRPr="008942EC">
              <w:rPr>
                <w:rFonts w:ascii="標楷體" w:eastAsia="標楷體" w:hAnsi="標楷體" w:cs="新細明體"/>
                <w:color w:val="000000" w:themeColor="text1"/>
                <w:kern w:val="0"/>
              </w:rPr>
              <w:t>一</w:t>
            </w:r>
            <w:proofErr w:type="gramEnd"/>
            <w:r w:rsidRPr="008942EC">
              <w:rPr>
                <w:rFonts w:ascii="標楷體" w:eastAsia="標楷體" w:hAnsi="標楷體" w:cs="新細明體"/>
                <w:color w:val="000000" w:themeColor="text1"/>
                <w:kern w:val="0"/>
              </w:rPr>
              <w:t>者，應自持有之日起十日內向</w:t>
            </w:r>
            <w:r w:rsidRPr="008942EC">
              <w:rPr>
                <w:rFonts w:ascii="標楷體" w:eastAsia="標楷體" w:hAnsi="標楷體"/>
                <w:color w:val="000000" w:themeColor="text1"/>
              </w:rPr>
              <w:t>主管機關</w:t>
            </w:r>
            <w:r w:rsidRPr="008942EC">
              <w:rPr>
                <w:rFonts w:ascii="標楷體" w:eastAsia="標楷體" w:hAnsi="標楷體" w:cs="新細明體"/>
                <w:color w:val="000000" w:themeColor="text1"/>
                <w:kern w:val="0"/>
              </w:rPr>
              <w:t>提出申報：</w:t>
            </w:r>
          </w:p>
          <w:p w:rsidR="00C47CA1" w:rsidRPr="008942EC" w:rsidRDefault="00C47CA1" w:rsidP="00AC1737">
            <w:pPr>
              <w:snapToGrid w:val="0"/>
              <w:spacing w:line="240" w:lineRule="auto"/>
              <w:ind w:leftChars="100" w:left="720" w:hangingChars="200" w:hanging="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一、轉讓已</w:t>
            </w:r>
            <w:r w:rsidRPr="008942EC">
              <w:rPr>
                <w:rFonts w:ascii="標楷體" w:eastAsia="標楷體" w:hAnsi="標楷體"/>
                <w:color w:val="000000" w:themeColor="text1"/>
              </w:rPr>
              <w:t>發行</w:t>
            </w:r>
            <w:r w:rsidRPr="008942EC">
              <w:rPr>
                <w:rFonts w:ascii="標楷體" w:eastAsia="標楷體" w:hAnsi="標楷體" w:cs="新細明體"/>
                <w:color w:val="000000" w:themeColor="text1"/>
                <w:kern w:val="0"/>
              </w:rPr>
              <w:t>有表決權之股份達百分之五以上。</w:t>
            </w:r>
          </w:p>
          <w:p w:rsidR="00C47CA1" w:rsidRPr="008942EC" w:rsidRDefault="00C47CA1" w:rsidP="00AC1737">
            <w:pPr>
              <w:snapToGrid w:val="0"/>
              <w:spacing w:line="240" w:lineRule="auto"/>
              <w:ind w:leftChars="100" w:left="720" w:hangingChars="200" w:hanging="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二、單一股東持有或取得</w:t>
            </w:r>
            <w:r w:rsidRPr="008942EC">
              <w:rPr>
                <w:rFonts w:ascii="標楷體" w:eastAsia="標楷體" w:hAnsi="標楷體" w:cs="新細明體" w:hint="eastAsia"/>
                <w:color w:val="000000" w:themeColor="text1"/>
                <w:kern w:val="0"/>
              </w:rPr>
              <w:t>無線電視</w:t>
            </w:r>
            <w:r w:rsidRPr="008942EC">
              <w:rPr>
                <w:rFonts w:ascii="標楷體" w:eastAsia="標楷體" w:hAnsi="標楷體" w:cs="新細明體"/>
                <w:color w:val="000000" w:themeColor="text1"/>
                <w:kern w:val="0"/>
              </w:rPr>
              <w:t>事業之已發行有表決權股份總數，累計達百分之五以上。</w:t>
            </w:r>
          </w:p>
          <w:p w:rsidR="00C47CA1" w:rsidRPr="008942EC" w:rsidRDefault="00C47CA1" w:rsidP="00AC1737">
            <w:pPr>
              <w:snapToGrid w:val="0"/>
              <w:spacing w:line="240" w:lineRule="auto"/>
              <w:ind w:leftChars="100" w:left="720" w:hangingChars="200" w:hanging="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三、同一人或同一關係人單獨、共同或合計持有已發行有表決權之股份超過百分之五。</w:t>
            </w:r>
          </w:p>
          <w:p w:rsidR="00C47CA1" w:rsidRPr="008942EC" w:rsidRDefault="00C47CA1" w:rsidP="00AC1737">
            <w:pPr>
              <w:snapToGrid w:val="0"/>
              <w:spacing w:line="240" w:lineRule="auto"/>
              <w:ind w:leftChars="100" w:left="720" w:hangingChars="200" w:hanging="48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四、同一人或同一關係人單獨、共同或合計持有已發行有表決權之股份超過百分之五後累積增減逾一個百分點者。 </w:t>
            </w:r>
          </w:p>
          <w:p w:rsidR="00C47CA1" w:rsidRPr="008942EC" w:rsidRDefault="00C47CA1" w:rsidP="007577F1">
            <w:pPr>
              <w:snapToGrid w:val="0"/>
              <w:spacing w:line="240" w:lineRule="auto"/>
              <w:ind w:leftChars="117" w:left="281" w:firstLineChars="196" w:firstLine="470"/>
              <w:jc w:val="both"/>
              <w:rPr>
                <w:rFonts w:ascii="標楷體" w:eastAsia="標楷體" w:hAnsi="標楷體" w:cs="新細明體"/>
                <w:color w:val="000000" w:themeColor="text1"/>
                <w:kern w:val="0"/>
              </w:rPr>
            </w:pPr>
            <w:r w:rsidRPr="008942EC">
              <w:rPr>
                <w:rFonts w:ascii="標楷體" w:eastAsia="標楷體" w:hAnsi="標楷體" w:cs="新細明體"/>
                <w:color w:val="000000" w:themeColor="text1"/>
                <w:kern w:val="0"/>
              </w:rPr>
              <w:t>公開發行股票之</w:t>
            </w:r>
            <w:r w:rsidRPr="008942EC">
              <w:rPr>
                <w:rFonts w:ascii="標楷體" w:eastAsia="標楷體" w:hAnsi="標楷體" w:cs="新細明體" w:hint="eastAsia"/>
                <w:color w:val="000000" w:themeColor="text1"/>
                <w:kern w:val="0"/>
              </w:rPr>
              <w:t>頻道服務提供</w:t>
            </w:r>
            <w:r w:rsidRPr="008942EC">
              <w:rPr>
                <w:rFonts w:ascii="標楷體" w:eastAsia="標楷體" w:hAnsi="標楷體" w:cs="新細明體"/>
                <w:color w:val="000000" w:themeColor="text1"/>
                <w:kern w:val="0"/>
              </w:rPr>
              <w:t>事業，其董事、監察人、經理人及股東所持有股票種類、股數及持有股數變動情形，依證券交易法規定申報及公告時，</w:t>
            </w:r>
            <w:proofErr w:type="gramStart"/>
            <w:r w:rsidRPr="008942EC">
              <w:rPr>
                <w:rFonts w:ascii="標楷體" w:eastAsia="標楷體" w:hAnsi="標楷體" w:cs="新細明體"/>
                <w:color w:val="000000" w:themeColor="text1"/>
                <w:kern w:val="0"/>
              </w:rPr>
              <w:t>應副知</w:t>
            </w:r>
            <w:proofErr w:type="gramEnd"/>
            <w:r w:rsidRPr="008942EC">
              <w:rPr>
                <w:rFonts w:ascii="標楷體" w:eastAsia="標楷體" w:hAnsi="標楷體" w:cs="新細明體"/>
                <w:color w:val="000000" w:themeColor="text1"/>
                <w:kern w:val="0"/>
              </w:rPr>
              <w:t>主管機關。</w:t>
            </w:r>
          </w:p>
          <w:p w:rsidR="00C47CA1" w:rsidRPr="008942EC" w:rsidRDefault="00C47CA1" w:rsidP="00AC1737">
            <w:pPr>
              <w:snapToGrid w:val="0"/>
              <w:spacing w:line="240" w:lineRule="auto"/>
              <w:ind w:leftChars="103" w:left="247" w:firstLineChars="200" w:firstLine="480"/>
              <w:jc w:val="both"/>
              <w:rPr>
                <w:rFonts w:ascii="標楷體" w:eastAsia="標楷體" w:hAnsi="標楷體" w:cs="Times New Roman"/>
              </w:rPr>
            </w:pPr>
            <w:r w:rsidRPr="008942EC">
              <w:rPr>
                <w:rFonts w:ascii="標楷體" w:eastAsia="標楷體" w:hAnsi="標楷體" w:cs="新細明體"/>
                <w:color w:val="000000" w:themeColor="text1"/>
                <w:kern w:val="0"/>
              </w:rPr>
              <w:t>依本條規定具申報義務者，自然人應申報其姓名及住所，法人應申報其負責人、董事、監察人及持股達百分之五以上之股東名稱。</w:t>
            </w:r>
          </w:p>
        </w:tc>
        <w:tc>
          <w:tcPr>
            <w:tcW w:w="4621" w:type="dxa"/>
          </w:tcPr>
          <w:p w:rsidR="00C47CA1" w:rsidRPr="008942EC" w:rsidRDefault="00C47CA1" w:rsidP="00521426">
            <w:pPr>
              <w:pStyle w:val="ab"/>
              <w:snapToGrid w:val="0"/>
              <w:spacing w:line="240" w:lineRule="auto"/>
              <w:ind w:leftChars="14" w:left="459" w:hangingChars="177" w:hanging="425"/>
              <w:jc w:val="both"/>
              <w:rPr>
                <w:rFonts w:ascii="標楷體" w:eastAsia="標楷體" w:hAnsi="標楷體" w:cs="Arial"/>
              </w:rPr>
            </w:pPr>
            <w:r w:rsidRPr="008942EC">
              <w:rPr>
                <w:rFonts w:ascii="標楷體" w:eastAsia="標楷體" w:hAnsi="標楷體" w:cs="Arial" w:hint="eastAsia"/>
              </w:rPr>
              <w:t>一、第一項及第二項明定頻道服務提供事業經營變動之申報義務。</w:t>
            </w:r>
          </w:p>
          <w:p w:rsidR="00C47CA1" w:rsidRPr="008942EC" w:rsidRDefault="00C47CA1" w:rsidP="00521426">
            <w:pPr>
              <w:pStyle w:val="ab"/>
              <w:snapToGrid w:val="0"/>
              <w:spacing w:line="240" w:lineRule="auto"/>
              <w:ind w:leftChars="14" w:left="459" w:hangingChars="177" w:hanging="425"/>
              <w:jc w:val="both"/>
              <w:rPr>
                <w:rFonts w:ascii="標楷體" w:eastAsia="標楷體" w:hAnsi="標楷體" w:cs="Arial"/>
              </w:rPr>
            </w:pPr>
            <w:r w:rsidRPr="008942EC">
              <w:rPr>
                <w:rFonts w:ascii="標楷體" w:eastAsia="標楷體" w:hAnsi="標楷體" w:cs="標楷體" w:hint="eastAsia"/>
                <w:bCs/>
                <w:color w:val="000000" w:themeColor="text1"/>
              </w:rPr>
              <w:t>二、第一項第三款及第四款關係人定義，參考金融控股法第四條</w:t>
            </w:r>
            <w:r w:rsidR="00C932B7">
              <w:rPr>
                <w:rFonts w:ascii="標楷體" w:eastAsia="標楷體" w:hAnsi="標楷體" w:cs="標楷體" w:hint="eastAsia"/>
                <w:bCs/>
                <w:color w:val="000000" w:themeColor="text1"/>
              </w:rPr>
              <w:t>第一項第八款、</w:t>
            </w:r>
            <w:r w:rsidRPr="008942EC">
              <w:rPr>
                <w:rFonts w:ascii="標楷體" w:eastAsia="標楷體" w:hAnsi="標楷體" w:cs="標楷體" w:hint="eastAsia"/>
                <w:bCs/>
                <w:color w:val="000000" w:themeColor="text1"/>
              </w:rPr>
              <w:t>第二項及第</w:t>
            </w:r>
            <w:proofErr w:type="gramStart"/>
            <w:r w:rsidRPr="008942EC">
              <w:rPr>
                <w:rFonts w:ascii="標楷體" w:eastAsia="標楷體" w:hAnsi="標楷體" w:cs="標楷體" w:hint="eastAsia"/>
                <w:bCs/>
                <w:color w:val="000000" w:themeColor="text1"/>
              </w:rPr>
              <w:t>三</w:t>
            </w:r>
            <w:proofErr w:type="gramEnd"/>
            <w:r w:rsidRPr="008942EC">
              <w:rPr>
                <w:rFonts w:ascii="標楷體" w:eastAsia="標楷體" w:hAnsi="標楷體" w:cs="標楷體" w:hint="eastAsia"/>
                <w:bCs/>
                <w:color w:val="000000" w:themeColor="text1"/>
              </w:rPr>
              <w:t>項所稱之關係人。</w:t>
            </w:r>
          </w:p>
          <w:p w:rsidR="00C47CA1" w:rsidRPr="008942EC" w:rsidRDefault="00C47CA1" w:rsidP="00521426">
            <w:pPr>
              <w:pStyle w:val="ab"/>
              <w:snapToGrid w:val="0"/>
              <w:spacing w:line="240" w:lineRule="auto"/>
              <w:ind w:leftChars="14" w:left="459" w:hangingChars="177" w:hanging="425"/>
              <w:jc w:val="both"/>
              <w:rPr>
                <w:rFonts w:ascii="標楷體" w:eastAsia="標楷體" w:hAnsi="標楷體" w:cs="Arial"/>
              </w:rPr>
            </w:pPr>
            <w:r w:rsidRPr="008942EC">
              <w:rPr>
                <w:rFonts w:ascii="標楷體" w:eastAsia="標楷體" w:hAnsi="標楷體" w:cs="Arial" w:hint="eastAsia"/>
              </w:rPr>
              <w:t>三、第三項明定公開發行股票之頻道服務提供事業，其董事、監察人、經理人及股東所持有股票種類、股數及持有股數變動情形，依證券交易法規定申報及公告時，</w:t>
            </w:r>
            <w:proofErr w:type="gramStart"/>
            <w:r w:rsidRPr="008942EC">
              <w:rPr>
                <w:rFonts w:ascii="標楷體" w:eastAsia="標楷體" w:hAnsi="標楷體" w:cs="Arial" w:hint="eastAsia"/>
              </w:rPr>
              <w:t>應副知</w:t>
            </w:r>
            <w:proofErr w:type="gramEnd"/>
            <w:r w:rsidRPr="008942EC">
              <w:rPr>
                <w:rFonts w:ascii="標楷體" w:eastAsia="標楷體" w:hAnsi="標楷體" w:cs="Arial" w:hint="eastAsia"/>
              </w:rPr>
              <w:t>主管機關，以落實資訊蒐集及因應管制實務之必要。</w:t>
            </w:r>
          </w:p>
          <w:p w:rsidR="00C47CA1" w:rsidRPr="008942EC" w:rsidRDefault="00C47CA1" w:rsidP="00521426">
            <w:pPr>
              <w:snapToGrid w:val="0"/>
              <w:spacing w:line="240" w:lineRule="auto"/>
              <w:ind w:leftChars="0" w:left="34" w:firstLineChars="0" w:firstLine="0"/>
              <w:jc w:val="both"/>
              <w:rPr>
                <w:rFonts w:ascii="標楷體" w:eastAsia="標楷體" w:hAnsi="標楷體" w:cs="Arial"/>
              </w:rPr>
            </w:pPr>
          </w:p>
        </w:tc>
      </w:tr>
      <w:tr w:rsidR="00C47CA1" w:rsidRPr="008942EC" w:rsidTr="00D603D6">
        <w:trPr>
          <w:jc w:val="center"/>
        </w:trPr>
        <w:tc>
          <w:tcPr>
            <w:tcW w:w="4625" w:type="dxa"/>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Times New Roman" w:hint="eastAsia"/>
              </w:rPr>
              <w:t xml:space="preserve">第六十八條　</w:t>
            </w:r>
            <w:r w:rsidRPr="008942EC">
              <w:rPr>
                <w:rFonts w:ascii="標楷體" w:eastAsia="標楷體" w:hAnsi="標楷體" w:cs="標楷體" w:hint="eastAsia"/>
              </w:rPr>
              <w:t>頻道服務提供事業擬暫停或終止全部或一部頻道之經營時，該事業或其分公司、代理商應於三個月前以書面送請主管機關備查，並應於一個月前通知授權契約相對人及用戶。</w:t>
            </w:r>
          </w:p>
          <w:p w:rsidR="00C47CA1" w:rsidRPr="008942EC" w:rsidRDefault="00C47CA1" w:rsidP="00ED16E1">
            <w:pPr>
              <w:snapToGrid w:val="0"/>
              <w:spacing w:line="240" w:lineRule="auto"/>
              <w:ind w:leftChars="103" w:left="247" w:firstLineChars="200" w:firstLine="480"/>
              <w:jc w:val="both"/>
              <w:rPr>
                <w:rFonts w:ascii="標楷體" w:eastAsia="標楷體" w:hAnsi="標楷體" w:cs="Times New Roman"/>
              </w:rPr>
            </w:pPr>
            <w:r w:rsidRPr="008942EC">
              <w:rPr>
                <w:rFonts w:ascii="標楷體" w:eastAsia="標楷體" w:hAnsi="標楷體" w:cs="標楷體" w:hint="eastAsia"/>
              </w:rPr>
              <w:t>前項暫停經營之</w:t>
            </w:r>
            <w:proofErr w:type="gramStart"/>
            <w:r w:rsidRPr="008942EC">
              <w:rPr>
                <w:rFonts w:ascii="標楷體" w:eastAsia="標楷體" w:hAnsi="標楷體" w:cs="標楷體" w:hint="eastAsia"/>
              </w:rPr>
              <w:t>期間，</w:t>
            </w:r>
            <w:proofErr w:type="gramEnd"/>
            <w:r w:rsidRPr="008942EC">
              <w:rPr>
                <w:rFonts w:ascii="標楷體" w:eastAsia="標楷體" w:hAnsi="標楷體" w:cs="標楷體" w:hint="eastAsia"/>
              </w:rPr>
              <w:t>最長不得逾六個月，並以一次為限。</w:t>
            </w:r>
          </w:p>
        </w:tc>
        <w:tc>
          <w:tcPr>
            <w:tcW w:w="4621" w:type="dxa"/>
          </w:tcPr>
          <w:p w:rsidR="00C47CA1" w:rsidRPr="008942EC" w:rsidRDefault="00DC350A" w:rsidP="00521426">
            <w:pPr>
              <w:snapToGrid w:val="0"/>
              <w:spacing w:line="240" w:lineRule="auto"/>
              <w:ind w:leftChars="26" w:left="62" w:firstLineChars="0" w:firstLine="0"/>
              <w:jc w:val="both"/>
              <w:rPr>
                <w:rFonts w:ascii="標楷體" w:eastAsia="標楷體" w:hAnsi="標楷體" w:cs="Arial"/>
              </w:rPr>
            </w:pPr>
            <w:r w:rsidRPr="008942EC">
              <w:rPr>
                <w:rFonts w:ascii="標楷體" w:eastAsia="標楷體" w:hAnsi="標楷體" w:cs="Arial" w:hint="eastAsia"/>
              </w:rPr>
              <w:t>因頻道服務提供事業參進門檻較低，且並非播送平</w:t>
            </w:r>
            <w:proofErr w:type="gramStart"/>
            <w:r w:rsidRPr="008942EC">
              <w:rPr>
                <w:rFonts w:ascii="標楷體" w:eastAsia="標楷體" w:hAnsi="標楷體" w:cs="Arial" w:hint="eastAsia"/>
              </w:rPr>
              <w:t>臺</w:t>
            </w:r>
            <w:proofErr w:type="gramEnd"/>
            <w:r w:rsidRPr="008942EC">
              <w:rPr>
                <w:rFonts w:ascii="標楷體" w:eastAsia="標楷體" w:hAnsi="標楷體" w:cs="Arial" w:hint="eastAsia"/>
              </w:rPr>
              <w:t>，亦與用戶較無直接契約關係，</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於第一項明定頻道服務提供事業暫停營業或終止營業時應以書面申請主管機關備查。另為保障視聽眾權益，規定頻道應於一定期限內通知授權契約相對人及用戶。並於第二項明定暫停經營之期間及次數限制。</w:t>
            </w:r>
          </w:p>
        </w:tc>
      </w:tr>
      <w:tr w:rsidR="00C47CA1" w:rsidRPr="008942EC" w:rsidTr="00D603D6">
        <w:trPr>
          <w:jc w:val="center"/>
        </w:trPr>
        <w:tc>
          <w:tcPr>
            <w:tcW w:w="4625" w:type="dxa"/>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 xml:space="preserve">第六十九條　</w:t>
            </w:r>
            <w:r w:rsidRPr="008942EC">
              <w:rPr>
                <w:rFonts w:ascii="標楷體" w:eastAsia="標楷體" w:hAnsi="標楷體" w:cs="標楷體" w:hint="eastAsia"/>
              </w:rPr>
              <w:t>頻道服務提供事業應依主管機關指定之方式及</w:t>
            </w:r>
            <w:proofErr w:type="gramStart"/>
            <w:r w:rsidRPr="008942EC">
              <w:rPr>
                <w:rFonts w:ascii="標楷體" w:eastAsia="標楷體" w:hAnsi="標楷體" w:cs="標楷體" w:hint="eastAsia"/>
              </w:rPr>
              <w:t>期間，</w:t>
            </w:r>
            <w:proofErr w:type="gramEnd"/>
            <w:r w:rsidRPr="008942EC">
              <w:rPr>
                <w:rFonts w:ascii="標楷體" w:eastAsia="標楷體" w:hAnsi="標楷體" w:cs="標楷體" w:hint="eastAsia"/>
              </w:rPr>
              <w:t>將該年度與無線電視事業、直播衛星廣播電視事業、提供有線多頻道平</w:t>
            </w:r>
            <w:proofErr w:type="gramStart"/>
            <w:r w:rsidRPr="008942EC">
              <w:rPr>
                <w:rFonts w:ascii="標楷體" w:eastAsia="標楷體" w:hAnsi="標楷體" w:cs="標楷體" w:hint="eastAsia"/>
              </w:rPr>
              <w:t>臺</w:t>
            </w:r>
            <w:proofErr w:type="gramEnd"/>
            <w:r w:rsidRPr="008942EC">
              <w:rPr>
                <w:rFonts w:ascii="標楷體" w:eastAsia="標楷體" w:hAnsi="標楷體" w:cs="標楷體" w:hint="eastAsia"/>
              </w:rPr>
              <w:t>服務之電信事業、有線電視節目播送系統或提供多媒體內</w:t>
            </w:r>
            <w:r w:rsidRPr="008942EC">
              <w:rPr>
                <w:rFonts w:ascii="標楷體" w:eastAsia="標楷體" w:hAnsi="標楷體" w:cs="標楷體" w:hint="eastAsia"/>
              </w:rPr>
              <w:lastRenderedPageBreak/>
              <w:t>容傳輸平</w:t>
            </w:r>
            <w:proofErr w:type="gramStart"/>
            <w:r w:rsidRPr="008942EC">
              <w:rPr>
                <w:rFonts w:ascii="標楷體" w:eastAsia="標楷體" w:hAnsi="標楷體" w:cs="標楷體" w:hint="eastAsia"/>
              </w:rPr>
              <w:t>臺</w:t>
            </w:r>
            <w:proofErr w:type="gramEnd"/>
            <w:r w:rsidRPr="008942EC">
              <w:rPr>
                <w:rFonts w:ascii="標楷體" w:eastAsia="標楷體" w:hAnsi="標楷體" w:cs="標楷體" w:hint="eastAsia"/>
              </w:rPr>
              <w:t>服務之電信事業間授權契約，送主管機關備查；其授權頻道代理商者，亦同。</w:t>
            </w:r>
            <w:r w:rsidRPr="008942EC">
              <w:rPr>
                <w:rFonts w:ascii="標楷體" w:eastAsia="標楷體" w:hAnsi="標楷體" w:cs="Times New Roman"/>
              </w:rPr>
              <w:t xml:space="preserve"> </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標楷體" w:hint="eastAsia"/>
              </w:rPr>
              <w:t>前項之資料，除涉及個人隱私、營業秘密或其他依法規應保密事項，其公開有侵害他人合法權益或違反法規者，不予公開外，</w:t>
            </w:r>
            <w:proofErr w:type="gramStart"/>
            <w:r w:rsidRPr="008942EC">
              <w:rPr>
                <w:rFonts w:ascii="標楷體" w:eastAsia="標楷體" w:hAnsi="標楷體" w:cs="標楷體" w:hint="eastAsia"/>
              </w:rPr>
              <w:t>主管機關得彙整</w:t>
            </w:r>
            <w:proofErr w:type="gramEnd"/>
            <w:r w:rsidRPr="008942EC">
              <w:rPr>
                <w:rFonts w:ascii="標楷體" w:eastAsia="標楷體" w:hAnsi="標楷體" w:cs="標楷體" w:hint="eastAsia"/>
              </w:rPr>
              <w:t>公告。</w:t>
            </w:r>
          </w:p>
        </w:tc>
        <w:tc>
          <w:tcPr>
            <w:tcW w:w="4621" w:type="dxa"/>
          </w:tcPr>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lastRenderedPageBreak/>
              <w:t>一、</w:t>
            </w:r>
            <w:r w:rsidR="00DC350A" w:rsidRPr="008942EC">
              <w:rPr>
                <w:rFonts w:ascii="標楷體" w:eastAsia="標楷體" w:hAnsi="標楷體" w:cs="Arial" w:hint="eastAsia"/>
              </w:rPr>
              <w:t>隨著數位匯流發展，節目內容已可在不同平</w:t>
            </w:r>
            <w:proofErr w:type="gramStart"/>
            <w:r w:rsidR="00DC350A" w:rsidRPr="008942EC">
              <w:rPr>
                <w:rFonts w:ascii="標楷體" w:eastAsia="標楷體" w:hAnsi="標楷體" w:cs="Arial" w:hint="eastAsia"/>
              </w:rPr>
              <w:t>臺</w:t>
            </w:r>
            <w:proofErr w:type="gramEnd"/>
            <w:r w:rsidR="00DC350A" w:rsidRPr="008942EC">
              <w:rPr>
                <w:rFonts w:ascii="標楷體" w:eastAsia="標楷體" w:hAnsi="標楷體" w:cs="Arial" w:hint="eastAsia"/>
              </w:rPr>
              <w:t>取得，單一節目或頻道對播送平</w:t>
            </w:r>
            <w:proofErr w:type="gramStart"/>
            <w:r w:rsidR="00DC350A" w:rsidRPr="008942EC">
              <w:rPr>
                <w:rFonts w:ascii="標楷體" w:eastAsia="標楷體" w:hAnsi="標楷體" w:cs="Arial" w:hint="eastAsia"/>
              </w:rPr>
              <w:t>臺</w:t>
            </w:r>
            <w:proofErr w:type="gramEnd"/>
            <w:r w:rsidR="00DC350A" w:rsidRPr="008942EC">
              <w:rPr>
                <w:rFonts w:ascii="標楷體" w:eastAsia="標楷體" w:hAnsi="標楷體" w:cs="Arial" w:hint="eastAsia"/>
              </w:rPr>
              <w:t>或整體市場的影響力已漸漸有限，為尊重市場機制，本條例不再採取過去規定單一頻道不得對平</w:t>
            </w:r>
            <w:proofErr w:type="gramStart"/>
            <w:r w:rsidR="00DC350A" w:rsidRPr="008942EC">
              <w:rPr>
                <w:rFonts w:ascii="標楷體" w:eastAsia="標楷體" w:hAnsi="標楷體" w:cs="Arial" w:hint="eastAsia"/>
              </w:rPr>
              <w:t>臺</w:t>
            </w:r>
            <w:proofErr w:type="gramEnd"/>
            <w:r w:rsidR="00DC350A" w:rsidRPr="008942EC">
              <w:rPr>
                <w:rFonts w:ascii="標楷體" w:eastAsia="標楷體" w:hAnsi="標楷體" w:cs="Arial" w:hint="eastAsia"/>
              </w:rPr>
              <w:t>為差</w:t>
            </w:r>
            <w:r w:rsidR="00DC350A" w:rsidRPr="008942EC">
              <w:rPr>
                <w:rFonts w:ascii="標楷體" w:eastAsia="標楷體" w:hAnsi="標楷體" w:cs="Arial" w:hint="eastAsia"/>
              </w:rPr>
              <w:lastRenderedPageBreak/>
              <w:t>別待遇，改為對於頻道能否於平</w:t>
            </w:r>
            <w:proofErr w:type="gramStart"/>
            <w:r w:rsidR="00DC350A" w:rsidRPr="008942EC">
              <w:rPr>
                <w:rFonts w:ascii="標楷體" w:eastAsia="標楷體" w:hAnsi="標楷體" w:cs="Arial" w:hint="eastAsia"/>
              </w:rPr>
              <w:t>臺</w:t>
            </w:r>
            <w:proofErr w:type="gramEnd"/>
            <w:r w:rsidR="00DC350A" w:rsidRPr="008942EC">
              <w:rPr>
                <w:rFonts w:ascii="標楷體" w:eastAsia="標楷體" w:hAnsi="標楷體" w:cs="Arial" w:hint="eastAsia"/>
              </w:rPr>
              <w:t>播出具重大影響力之頻道代理商，於第七十條規定不得對平</w:t>
            </w:r>
            <w:proofErr w:type="gramStart"/>
            <w:r w:rsidR="00DC350A" w:rsidRPr="008942EC">
              <w:rPr>
                <w:rFonts w:ascii="標楷體" w:eastAsia="標楷體" w:hAnsi="標楷體" w:cs="Arial" w:hint="eastAsia"/>
              </w:rPr>
              <w:t>臺</w:t>
            </w:r>
            <w:proofErr w:type="gramEnd"/>
            <w:r w:rsidR="00DC350A" w:rsidRPr="008942EC">
              <w:rPr>
                <w:rFonts w:ascii="標楷體" w:eastAsia="標楷體" w:hAnsi="標楷體" w:cs="Arial" w:hint="eastAsia"/>
              </w:rPr>
              <w:t>給予差別待遇。但為落實資訊完整，以利主管機關掌握市場脈動，第一項明定頻道服務提供事業或其代理商應將其與各播送平</w:t>
            </w:r>
            <w:proofErr w:type="gramStart"/>
            <w:r w:rsidR="00DC350A" w:rsidRPr="008942EC">
              <w:rPr>
                <w:rFonts w:ascii="標楷體" w:eastAsia="標楷體" w:hAnsi="標楷體" w:cs="Arial" w:hint="eastAsia"/>
              </w:rPr>
              <w:t>臺</w:t>
            </w:r>
            <w:proofErr w:type="gramEnd"/>
            <w:r w:rsidR="00DC350A" w:rsidRPr="008942EC">
              <w:rPr>
                <w:rFonts w:ascii="標楷體" w:eastAsia="標楷體" w:hAnsi="標楷體" w:cs="Arial" w:hint="eastAsia"/>
              </w:rPr>
              <w:t>間之授權契約，送主管機關備查。</w:t>
            </w:r>
          </w:p>
          <w:p w:rsidR="00C47CA1" w:rsidRPr="008942EC" w:rsidRDefault="00C47CA1" w:rsidP="002B6C6F">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二、主管機關於不妨礙個人隱私、營業秘密或其他依法規應保密範圍內，就其所取得之資訊，得予公告，</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明定第二項規定。</w:t>
            </w:r>
          </w:p>
        </w:tc>
      </w:tr>
      <w:tr w:rsidR="00C47CA1" w:rsidRPr="008942EC" w:rsidTr="00D603D6">
        <w:trPr>
          <w:jc w:val="center"/>
        </w:trPr>
        <w:tc>
          <w:tcPr>
            <w:tcW w:w="4625" w:type="dxa"/>
          </w:tcPr>
          <w:p w:rsidR="00C47CA1" w:rsidRPr="008942EC" w:rsidRDefault="00C47CA1" w:rsidP="00ED16E1">
            <w:pPr>
              <w:pStyle w:val="a8"/>
              <w:snapToGrid w:val="0"/>
              <w:spacing w:line="240" w:lineRule="auto"/>
              <w:ind w:leftChars="0" w:left="247" w:hangingChars="103" w:hanging="247"/>
              <w:jc w:val="both"/>
              <w:rPr>
                <w:rFonts w:ascii="標楷體" w:eastAsia="標楷體" w:hAnsi="標楷體" w:cs="標楷體"/>
              </w:rPr>
            </w:pPr>
            <w:r w:rsidRPr="008942EC">
              <w:rPr>
                <w:rFonts w:ascii="標楷體" w:eastAsia="標楷體" w:hAnsi="標楷體" w:cs="Times New Roman" w:hint="eastAsia"/>
              </w:rPr>
              <w:lastRenderedPageBreak/>
              <w:t xml:space="preserve">第七十條　</w:t>
            </w:r>
            <w:r w:rsidRPr="008942EC">
              <w:rPr>
                <w:rFonts w:ascii="標楷體" w:eastAsia="標楷體" w:hAnsi="標楷體" w:cs="標楷體" w:hint="eastAsia"/>
              </w:rPr>
              <w:t>頻道代理商應向主管機關辦理登記。</w:t>
            </w:r>
            <w:r w:rsidRPr="008942EC">
              <w:rPr>
                <w:rFonts w:ascii="標楷體" w:eastAsia="標楷體" w:hAnsi="標楷體" w:cs="標楷體"/>
              </w:rPr>
              <w:t xml:space="preserve"> </w:t>
            </w:r>
          </w:p>
          <w:p w:rsidR="00C47CA1" w:rsidRPr="008942EC" w:rsidRDefault="00C47CA1" w:rsidP="00ED16E1">
            <w:pPr>
              <w:snapToGrid w:val="0"/>
              <w:spacing w:line="240" w:lineRule="auto"/>
              <w:ind w:leftChars="103" w:left="247" w:firstLineChars="200" w:firstLine="480"/>
              <w:jc w:val="both"/>
              <w:rPr>
                <w:rFonts w:ascii="標楷體" w:eastAsia="標楷體" w:hAnsi="標楷體" w:cs="標楷體"/>
              </w:rPr>
            </w:pPr>
            <w:r w:rsidRPr="008942EC">
              <w:rPr>
                <w:rFonts w:ascii="標楷體" w:eastAsia="標楷體" w:hAnsi="標楷體" w:cs="標楷體" w:hint="eastAsia"/>
              </w:rPr>
              <w:t>頻道代理商無正當理由，不得對無線電視事業、直播衛星廣播電視事業、提供有線多頻道平</w:t>
            </w:r>
            <w:proofErr w:type="gramStart"/>
            <w:r w:rsidRPr="008942EC">
              <w:rPr>
                <w:rFonts w:ascii="標楷體" w:eastAsia="標楷體" w:hAnsi="標楷體" w:cs="標楷體" w:hint="eastAsia"/>
              </w:rPr>
              <w:t>臺</w:t>
            </w:r>
            <w:proofErr w:type="gramEnd"/>
            <w:r w:rsidRPr="008942EC">
              <w:rPr>
                <w:rFonts w:ascii="標楷體" w:eastAsia="標楷體" w:hAnsi="標楷體" w:cs="標楷體" w:hint="eastAsia"/>
              </w:rPr>
              <w:t>服務之電信事業、有線電視節目播送系統或提供多媒體內容傳輸平</w:t>
            </w:r>
            <w:proofErr w:type="gramStart"/>
            <w:r w:rsidRPr="008942EC">
              <w:rPr>
                <w:rFonts w:ascii="標楷體" w:eastAsia="標楷體" w:hAnsi="標楷體" w:cs="標楷體" w:hint="eastAsia"/>
              </w:rPr>
              <w:t>臺</w:t>
            </w:r>
            <w:proofErr w:type="gramEnd"/>
            <w:r w:rsidRPr="008942EC">
              <w:rPr>
                <w:rFonts w:ascii="標楷體" w:eastAsia="標楷體" w:hAnsi="標楷體" w:cs="標楷體" w:hint="eastAsia"/>
              </w:rPr>
              <w:t>服務之電信事業給予差別待遇。無正當理由而</w:t>
            </w:r>
            <w:r w:rsidR="000B6370" w:rsidRPr="008942EC">
              <w:rPr>
                <w:rFonts w:ascii="標楷體" w:eastAsia="標楷體" w:hAnsi="標楷體" w:cs="標楷體" w:hint="eastAsia"/>
              </w:rPr>
              <w:t>給</w:t>
            </w:r>
            <w:r w:rsidRPr="008942EC">
              <w:rPr>
                <w:rFonts w:ascii="標楷體" w:eastAsia="標楷體" w:hAnsi="標楷體" w:cs="標楷體" w:hint="eastAsia"/>
              </w:rPr>
              <w:t>予差別待遇，而有限制競爭之虞者，依公平交易法相關規定辦理。</w:t>
            </w:r>
            <w:r w:rsidRPr="008942EC">
              <w:rPr>
                <w:rFonts w:ascii="標楷體" w:eastAsia="標楷體" w:hAnsi="標楷體" w:cs="標楷體"/>
              </w:rPr>
              <w:t xml:space="preserve"> </w:t>
            </w:r>
          </w:p>
          <w:p w:rsidR="00C47CA1" w:rsidRPr="008942EC" w:rsidRDefault="00C47CA1" w:rsidP="00ED16E1">
            <w:pPr>
              <w:snapToGrid w:val="0"/>
              <w:spacing w:line="240" w:lineRule="auto"/>
              <w:ind w:leftChars="103" w:left="247" w:firstLineChars="200" w:firstLine="480"/>
              <w:jc w:val="both"/>
              <w:rPr>
                <w:rFonts w:ascii="標楷體" w:eastAsia="標楷體" w:hAnsi="標楷體" w:cs="標楷體"/>
              </w:rPr>
            </w:pPr>
            <w:r w:rsidRPr="008942EC">
              <w:rPr>
                <w:rFonts w:ascii="標楷體" w:eastAsia="標楷體" w:hAnsi="標楷體" w:cs="標楷體" w:hint="eastAsia"/>
              </w:rPr>
              <w:t>前項正當理由之存在，應由頻道代理商就市場供需狀況、成本差異、交易數額、信用風險及其他合理事項等舉證證明之。</w:t>
            </w:r>
          </w:p>
          <w:p w:rsidR="00C47CA1" w:rsidRPr="008942EC" w:rsidRDefault="00C47CA1" w:rsidP="00ED16E1">
            <w:pPr>
              <w:snapToGrid w:val="0"/>
              <w:spacing w:line="240" w:lineRule="auto"/>
              <w:ind w:leftChars="103" w:left="247" w:firstLineChars="200" w:firstLine="480"/>
              <w:jc w:val="both"/>
              <w:rPr>
                <w:rFonts w:ascii="標楷體" w:eastAsia="標楷體" w:hAnsi="標楷體" w:cs="標楷體"/>
              </w:rPr>
            </w:pPr>
            <w:r w:rsidRPr="008942EC">
              <w:rPr>
                <w:rFonts w:ascii="標楷體" w:eastAsia="標楷體" w:hAnsi="標楷體" w:cs="標楷體" w:hint="eastAsia"/>
              </w:rPr>
              <w:t>頻道代理商應依主管機關指定之方式及</w:t>
            </w:r>
            <w:proofErr w:type="gramStart"/>
            <w:r w:rsidRPr="008942EC">
              <w:rPr>
                <w:rFonts w:ascii="標楷體" w:eastAsia="標楷體" w:hAnsi="標楷體" w:cs="標楷體" w:hint="eastAsia"/>
              </w:rPr>
              <w:t>期間，</w:t>
            </w:r>
            <w:proofErr w:type="gramEnd"/>
            <w:r w:rsidRPr="008942EC">
              <w:rPr>
                <w:rFonts w:ascii="標楷體" w:eastAsia="標楷體" w:hAnsi="標楷體" w:cs="標楷體" w:hint="eastAsia"/>
              </w:rPr>
              <w:t>將該年度由其代理之個別頻道名稱及授權契約，送主管機關備查。</w:t>
            </w:r>
          </w:p>
          <w:p w:rsidR="00C47CA1" w:rsidRPr="008942EC" w:rsidRDefault="00C47CA1" w:rsidP="00BE3B33">
            <w:pPr>
              <w:snapToGrid w:val="0"/>
              <w:spacing w:line="240" w:lineRule="auto"/>
              <w:ind w:leftChars="103" w:left="247" w:firstLineChars="200" w:firstLine="480"/>
              <w:jc w:val="both"/>
              <w:rPr>
                <w:rFonts w:ascii="標楷體" w:eastAsia="標楷體" w:hAnsi="標楷體" w:cs="標楷體"/>
              </w:rPr>
            </w:pPr>
            <w:r w:rsidRPr="008942EC">
              <w:rPr>
                <w:rFonts w:ascii="標楷體" w:eastAsia="標楷體" w:hAnsi="標楷體" w:cs="標楷體" w:hint="eastAsia"/>
              </w:rPr>
              <w:t>第四項之資料，除涉及個人隱私、營業秘密或其他依法規應保密事項，其公開有侵害他人合法權益或違反法規者，不予公開外，</w:t>
            </w:r>
            <w:proofErr w:type="gramStart"/>
            <w:r w:rsidRPr="008942EC">
              <w:rPr>
                <w:rFonts w:ascii="標楷體" w:eastAsia="標楷體" w:hAnsi="標楷體" w:cs="標楷體" w:hint="eastAsia"/>
              </w:rPr>
              <w:t>主管機關得彙整</w:t>
            </w:r>
            <w:proofErr w:type="gramEnd"/>
            <w:r w:rsidRPr="008942EC">
              <w:rPr>
                <w:rFonts w:ascii="標楷體" w:eastAsia="標楷體" w:hAnsi="標楷體" w:cs="標楷體" w:hint="eastAsia"/>
              </w:rPr>
              <w:t>公告。</w:t>
            </w:r>
          </w:p>
        </w:tc>
        <w:tc>
          <w:tcPr>
            <w:tcW w:w="4621" w:type="dxa"/>
          </w:tcPr>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一、第一項明定頻道代理商應向主管機關辦理登記。</w:t>
            </w:r>
          </w:p>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二、第二項明定頻道代理商</w:t>
            </w:r>
            <w:r w:rsidRPr="008942EC">
              <w:rPr>
                <w:rFonts w:ascii="標楷體" w:eastAsia="標楷體" w:hAnsi="標楷體" w:cs="標楷體" w:hint="eastAsia"/>
              </w:rPr>
              <w:t>無正當理由，</w:t>
            </w:r>
            <w:r w:rsidRPr="008942EC">
              <w:rPr>
                <w:rFonts w:ascii="標楷體" w:eastAsia="標楷體" w:hAnsi="標楷體" w:cs="Arial" w:hint="eastAsia"/>
              </w:rPr>
              <w:t>不得對特定事業給予差別待遇。並於第三項規定前項正當理由</w:t>
            </w:r>
            <w:r w:rsidRPr="008942EC">
              <w:rPr>
                <w:rFonts w:ascii="標楷體" w:eastAsia="標楷體" w:hAnsi="標楷體" w:cs="標楷體" w:hint="eastAsia"/>
              </w:rPr>
              <w:t>之存在，應由頻道代理商舉證證明。</w:t>
            </w:r>
          </w:p>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三、第四項規定</w:t>
            </w:r>
            <w:r w:rsidRPr="008942EC">
              <w:rPr>
                <w:rFonts w:ascii="標楷體" w:eastAsia="標楷體" w:hAnsi="標楷體" w:cs="標楷體" w:hint="eastAsia"/>
              </w:rPr>
              <w:t>頻道代理商應將該年度由其代理之</w:t>
            </w:r>
            <w:r w:rsidRPr="008942EC">
              <w:rPr>
                <w:rFonts w:ascii="標楷體" w:eastAsia="標楷體" w:hAnsi="標楷體" w:cs="Arial" w:hint="eastAsia"/>
              </w:rPr>
              <w:t>個別</w:t>
            </w:r>
            <w:r w:rsidRPr="008942EC">
              <w:rPr>
                <w:rFonts w:ascii="標楷體" w:eastAsia="標楷體" w:hAnsi="標楷體" w:cs="標楷體" w:hint="eastAsia"/>
              </w:rPr>
              <w:t>頻道名稱及授權契約，送主管機關備查，</w:t>
            </w:r>
            <w:proofErr w:type="gramStart"/>
            <w:r w:rsidRPr="008942EC">
              <w:rPr>
                <w:rFonts w:ascii="標楷體" w:eastAsia="標楷體" w:hAnsi="標楷體" w:cs="Arial" w:hint="eastAsia"/>
              </w:rPr>
              <w:t>俾</w:t>
            </w:r>
            <w:proofErr w:type="gramEnd"/>
            <w:r w:rsidRPr="008942EC">
              <w:rPr>
                <w:rFonts w:ascii="標楷體" w:eastAsia="標楷體" w:hAnsi="標楷體" w:cs="Arial" w:hint="eastAsia"/>
              </w:rPr>
              <w:t>利主管機關取得頻道代理商之相關營業資訊。</w:t>
            </w:r>
          </w:p>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四、主管機關於不妨礙個人隱私、營業秘密或其他依法規應保密範圍內，就其所取得之資訊，得予公告，</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明定第五項規定。</w:t>
            </w:r>
          </w:p>
        </w:tc>
      </w:tr>
      <w:tr w:rsidR="00C47CA1" w:rsidRPr="008942EC" w:rsidTr="00D603D6">
        <w:trPr>
          <w:jc w:val="center"/>
        </w:trPr>
        <w:tc>
          <w:tcPr>
            <w:tcW w:w="4625" w:type="dxa"/>
            <w:tcBorders>
              <w:bottom w:val="single" w:sz="4" w:space="0" w:color="auto"/>
            </w:tcBorders>
          </w:tcPr>
          <w:p w:rsidR="00C47CA1" w:rsidRPr="008942EC" w:rsidRDefault="00C47CA1" w:rsidP="00B617BA">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第七十一條　外國公司經營頻道服務提供事業，不適用本條例第六十條、第六十一條及第六十七條。</w:t>
            </w:r>
          </w:p>
        </w:tc>
        <w:tc>
          <w:tcPr>
            <w:tcW w:w="4621" w:type="dxa"/>
            <w:tcBorders>
              <w:bottom w:val="single" w:sz="4" w:space="0" w:color="auto"/>
            </w:tcBorders>
          </w:tcPr>
          <w:p w:rsidR="00C47CA1" w:rsidRPr="008942EC" w:rsidRDefault="00C47CA1" w:rsidP="00521426">
            <w:pPr>
              <w:snapToGrid w:val="0"/>
              <w:spacing w:line="240" w:lineRule="auto"/>
              <w:ind w:leftChars="-1" w:left="-2" w:firstLineChars="0" w:firstLine="0"/>
              <w:jc w:val="both"/>
              <w:rPr>
                <w:rFonts w:ascii="標楷體" w:eastAsia="標楷體" w:hAnsi="標楷體" w:cs="標楷體"/>
              </w:rPr>
            </w:pPr>
            <w:r w:rsidRPr="008942EC">
              <w:rPr>
                <w:rFonts w:ascii="標楷體" w:eastAsia="標楷體" w:hAnsi="標楷體" w:cs="標楷體" w:hint="eastAsia"/>
              </w:rPr>
              <w:t>明定境外頻道服務提供事業排除適用之規定。</w:t>
            </w:r>
          </w:p>
        </w:tc>
      </w:tr>
      <w:tr w:rsidR="00C47CA1" w:rsidRPr="008942EC" w:rsidTr="00D603D6">
        <w:trPr>
          <w:jc w:val="center"/>
        </w:trPr>
        <w:tc>
          <w:tcPr>
            <w:tcW w:w="4625" w:type="dxa"/>
            <w:shd w:val="clear" w:color="auto" w:fill="auto"/>
          </w:tcPr>
          <w:p w:rsidR="00C47CA1" w:rsidRPr="008942EC" w:rsidRDefault="00C47CA1" w:rsidP="00ED16E1">
            <w:pPr>
              <w:snapToGrid w:val="0"/>
              <w:spacing w:line="240" w:lineRule="auto"/>
              <w:ind w:leftChars="0" w:left="0" w:firstLineChars="0" w:firstLine="0"/>
              <w:jc w:val="both"/>
              <w:rPr>
                <w:rFonts w:ascii="標楷體" w:eastAsia="標楷體" w:hAnsi="標楷體" w:cs="標楷體"/>
              </w:rPr>
            </w:pPr>
            <w:r w:rsidRPr="008942EC">
              <w:rPr>
                <w:rFonts w:ascii="標楷體" w:eastAsia="標楷體" w:hAnsi="標楷體" w:cs="Times New Roman"/>
              </w:rPr>
              <w:br w:type="page"/>
            </w:r>
            <w:r w:rsidRPr="008942EC">
              <w:rPr>
                <w:rFonts w:ascii="標楷體" w:eastAsia="標楷體" w:hAnsi="標楷體" w:cs="標楷體" w:hint="eastAsia"/>
              </w:rPr>
              <w:t>第六章　權利保護</w:t>
            </w:r>
          </w:p>
        </w:tc>
        <w:tc>
          <w:tcPr>
            <w:tcW w:w="4621" w:type="dxa"/>
          </w:tcPr>
          <w:p w:rsidR="00C47CA1" w:rsidRPr="008942EC" w:rsidRDefault="00C47CA1" w:rsidP="000B6370">
            <w:pPr>
              <w:snapToGrid w:val="0"/>
              <w:spacing w:line="240" w:lineRule="auto"/>
              <w:ind w:leftChars="0" w:left="0" w:firstLineChars="0" w:firstLine="0"/>
              <w:jc w:val="both"/>
              <w:rPr>
                <w:rFonts w:ascii="標楷體" w:eastAsia="標楷體" w:hAnsi="標楷體" w:cs="Times New Roman"/>
              </w:rPr>
            </w:pPr>
            <w:r w:rsidRPr="008942EC">
              <w:rPr>
                <w:rFonts w:ascii="標楷體" w:eastAsia="標楷體" w:hAnsi="標楷體" w:cs="Times New Roman" w:hint="eastAsia"/>
              </w:rPr>
              <w:t>章名</w:t>
            </w:r>
          </w:p>
        </w:tc>
      </w:tr>
      <w:tr w:rsidR="00C47CA1" w:rsidRPr="008942EC" w:rsidTr="00D603D6">
        <w:trPr>
          <w:trHeight w:val="3392"/>
          <w:jc w:val="center"/>
        </w:trPr>
        <w:tc>
          <w:tcPr>
            <w:tcW w:w="4625" w:type="dxa"/>
            <w:shd w:val="clear" w:color="auto" w:fill="FFFFFF"/>
          </w:tcPr>
          <w:p w:rsidR="00C47CA1" w:rsidRPr="008942EC" w:rsidRDefault="00C47CA1" w:rsidP="00ED16E1">
            <w:pPr>
              <w:snapToGrid w:val="0"/>
              <w:spacing w:line="240" w:lineRule="auto"/>
              <w:ind w:leftChars="14" w:left="276" w:hangingChars="101" w:hanging="242"/>
              <w:jc w:val="both"/>
              <w:rPr>
                <w:rFonts w:ascii="標楷體" w:eastAsia="標楷體" w:hAnsi="標楷體" w:cs="標楷體"/>
              </w:rPr>
            </w:pPr>
            <w:r w:rsidRPr="008942EC">
              <w:rPr>
                <w:rFonts w:ascii="標楷體" w:eastAsia="標楷體" w:hAnsi="標楷體" w:cs="Times New Roman" w:hint="eastAsia"/>
              </w:rPr>
              <w:lastRenderedPageBreak/>
              <w:t>第七十二條  本條例規定之事業，</w:t>
            </w:r>
            <w:r w:rsidRPr="008942EC">
              <w:rPr>
                <w:rFonts w:ascii="標楷體" w:eastAsia="標楷體" w:hAnsi="標楷體" w:cs="標楷體" w:hint="eastAsia"/>
              </w:rPr>
              <w:t>提供付費頻道服務或內容應用服務者，應與用戶訂立服務契約。</w:t>
            </w:r>
          </w:p>
          <w:p w:rsidR="00C47CA1" w:rsidRPr="008942EC" w:rsidRDefault="00C47CA1" w:rsidP="00ED16E1">
            <w:pPr>
              <w:snapToGrid w:val="0"/>
              <w:spacing w:line="240" w:lineRule="auto"/>
              <w:ind w:leftChars="131" w:left="314" w:firstLineChars="208" w:firstLine="499"/>
              <w:jc w:val="both"/>
              <w:rPr>
                <w:rFonts w:ascii="標楷體" w:eastAsia="標楷體" w:hAnsi="標楷體" w:cs="標楷體"/>
              </w:rPr>
            </w:pPr>
            <w:r w:rsidRPr="008942EC">
              <w:rPr>
                <w:rFonts w:ascii="標楷體" w:eastAsia="標楷體" w:hAnsi="標楷體" w:cs="標楷體" w:hint="eastAsia"/>
              </w:rPr>
              <w:t>前項契約內容，應至少包括下列事項：</w:t>
            </w:r>
          </w:p>
          <w:p w:rsidR="00C47CA1" w:rsidRPr="008942EC" w:rsidRDefault="00C47CA1" w:rsidP="005F6C8D">
            <w:pPr>
              <w:snapToGrid w:val="0"/>
              <w:spacing w:line="240" w:lineRule="auto"/>
              <w:ind w:leftChars="163" w:left="809" w:hangingChars="174" w:hanging="418"/>
              <w:jc w:val="both"/>
              <w:rPr>
                <w:rFonts w:ascii="標楷體" w:eastAsia="標楷體" w:hAnsi="標楷體" w:cs="標楷體"/>
              </w:rPr>
            </w:pPr>
            <w:r w:rsidRPr="008942EC">
              <w:rPr>
                <w:rFonts w:ascii="標楷體" w:eastAsia="標楷體" w:hAnsi="標楷體" w:cs="標楷體" w:hint="eastAsia"/>
              </w:rPr>
              <w:t>一、各項收費基準及調整費用之限制。</w:t>
            </w:r>
          </w:p>
          <w:p w:rsidR="00C47CA1" w:rsidRPr="008942EC" w:rsidRDefault="00C47CA1" w:rsidP="005F6C8D">
            <w:pPr>
              <w:snapToGrid w:val="0"/>
              <w:spacing w:line="240" w:lineRule="auto"/>
              <w:ind w:leftChars="163" w:left="809" w:hangingChars="174" w:hanging="418"/>
              <w:jc w:val="both"/>
              <w:rPr>
                <w:rFonts w:ascii="標楷體" w:eastAsia="標楷體" w:hAnsi="標楷體" w:cs="標楷體"/>
              </w:rPr>
            </w:pPr>
            <w:r w:rsidRPr="008942EC">
              <w:rPr>
                <w:rFonts w:ascii="標楷體" w:eastAsia="標楷體" w:hAnsi="標楷體" w:cs="標楷體" w:hint="eastAsia"/>
              </w:rPr>
              <w:t>二、頻道數、名稱及頻道契約到期日。</w:t>
            </w:r>
          </w:p>
          <w:p w:rsidR="00C47CA1" w:rsidRPr="008942EC" w:rsidRDefault="00C47CA1" w:rsidP="005F6C8D">
            <w:pPr>
              <w:snapToGrid w:val="0"/>
              <w:spacing w:line="240" w:lineRule="auto"/>
              <w:ind w:leftChars="163" w:left="809" w:hangingChars="174" w:hanging="418"/>
              <w:jc w:val="both"/>
              <w:rPr>
                <w:rFonts w:ascii="標楷體" w:eastAsia="標楷體" w:hAnsi="標楷體" w:cs="標楷體"/>
              </w:rPr>
            </w:pPr>
            <w:r w:rsidRPr="008942EC">
              <w:rPr>
                <w:rFonts w:ascii="標楷體" w:eastAsia="標楷體" w:hAnsi="標楷體" w:cs="標楷體" w:hint="eastAsia"/>
              </w:rPr>
              <w:t>三、可選擇之費用繳交方式、繳交期限，及屆期未繳交之處理方式。</w:t>
            </w:r>
          </w:p>
          <w:p w:rsidR="00C47CA1" w:rsidRPr="008942EC" w:rsidRDefault="00C47CA1" w:rsidP="005F6C8D">
            <w:pPr>
              <w:snapToGrid w:val="0"/>
              <w:spacing w:line="240" w:lineRule="auto"/>
              <w:ind w:leftChars="163" w:left="809" w:hangingChars="174" w:hanging="418"/>
              <w:jc w:val="both"/>
              <w:rPr>
                <w:rFonts w:ascii="標楷體" w:eastAsia="標楷體" w:hAnsi="標楷體" w:cs="標楷體"/>
              </w:rPr>
            </w:pPr>
            <w:r w:rsidRPr="008942EC">
              <w:rPr>
                <w:rFonts w:ascii="標楷體" w:eastAsia="標楷體" w:hAnsi="標楷體" w:cs="標楷體" w:hint="eastAsia"/>
              </w:rPr>
              <w:t>四、用戶預繳收視費之履約保障措施。</w:t>
            </w:r>
          </w:p>
          <w:p w:rsidR="00C47CA1" w:rsidRPr="008942EC" w:rsidRDefault="00C47CA1" w:rsidP="00ED16E1">
            <w:pPr>
              <w:snapToGrid w:val="0"/>
              <w:spacing w:line="240" w:lineRule="auto"/>
              <w:ind w:leftChars="163" w:left="878" w:hangingChars="203" w:hanging="487"/>
              <w:jc w:val="both"/>
              <w:rPr>
                <w:rFonts w:ascii="標楷體" w:eastAsia="標楷體" w:hAnsi="標楷體" w:cs="標楷體"/>
              </w:rPr>
            </w:pPr>
            <w:r w:rsidRPr="008942EC">
              <w:rPr>
                <w:rFonts w:ascii="標楷體" w:eastAsia="標楷體" w:hAnsi="標楷體" w:cs="標楷體" w:hint="eastAsia"/>
              </w:rPr>
              <w:t>五、用戶個人資料蒐集、處理、利用之範圍。</w:t>
            </w:r>
          </w:p>
          <w:p w:rsidR="00C47CA1" w:rsidRPr="008942EC" w:rsidRDefault="00C47CA1" w:rsidP="005F6C8D">
            <w:pPr>
              <w:snapToGrid w:val="0"/>
              <w:spacing w:line="240" w:lineRule="auto"/>
              <w:ind w:leftChars="163" w:left="809" w:hangingChars="174" w:hanging="418"/>
              <w:jc w:val="both"/>
              <w:rPr>
                <w:rFonts w:ascii="標楷體" w:eastAsia="標楷體" w:hAnsi="標楷體" w:cs="標楷體"/>
              </w:rPr>
            </w:pPr>
            <w:r w:rsidRPr="008942EC">
              <w:rPr>
                <w:rFonts w:ascii="標楷體" w:eastAsia="標楷體" w:hAnsi="標楷體" w:cs="標楷體" w:hint="eastAsia"/>
              </w:rPr>
              <w:t>六、因受廢止或撤銷營運許可等處分時，對用戶權益產生損害之賠償條件。</w:t>
            </w:r>
          </w:p>
          <w:p w:rsidR="00C47CA1" w:rsidRPr="008942EC" w:rsidRDefault="00C47CA1" w:rsidP="005F6C8D">
            <w:pPr>
              <w:snapToGrid w:val="0"/>
              <w:spacing w:line="240" w:lineRule="auto"/>
              <w:ind w:leftChars="163" w:left="809" w:hangingChars="174" w:hanging="418"/>
              <w:jc w:val="both"/>
              <w:rPr>
                <w:rFonts w:ascii="標楷體" w:eastAsia="標楷體" w:hAnsi="標楷體" w:cs="標楷體"/>
              </w:rPr>
            </w:pPr>
            <w:r w:rsidRPr="008942EC">
              <w:rPr>
                <w:rFonts w:ascii="標楷體" w:eastAsia="標楷體" w:hAnsi="標楷體" w:cs="標楷體" w:hint="eastAsia"/>
              </w:rPr>
              <w:t>七、無正當理由中斷約定之頻道訊號，致用戶權益有損害之虞時之賠償條件。</w:t>
            </w:r>
          </w:p>
          <w:p w:rsidR="00C47CA1" w:rsidRPr="008942EC" w:rsidRDefault="00C47CA1" w:rsidP="00ED16E1">
            <w:pPr>
              <w:snapToGrid w:val="0"/>
              <w:spacing w:line="240" w:lineRule="auto"/>
              <w:ind w:leftChars="0" w:left="0" w:firstLineChars="163" w:firstLine="391"/>
              <w:jc w:val="both"/>
              <w:rPr>
                <w:rFonts w:ascii="標楷體" w:eastAsia="標楷體" w:hAnsi="標楷體" w:cs="標楷體"/>
              </w:rPr>
            </w:pPr>
            <w:r w:rsidRPr="008942EC">
              <w:rPr>
                <w:rFonts w:ascii="標楷體" w:eastAsia="標楷體" w:hAnsi="標楷體" w:cs="標楷體" w:hint="eastAsia"/>
              </w:rPr>
              <w:t>八、契約有效期間。</w:t>
            </w:r>
          </w:p>
          <w:p w:rsidR="00C47CA1" w:rsidRPr="008942EC" w:rsidRDefault="00C47CA1" w:rsidP="00ED16E1">
            <w:pPr>
              <w:snapToGrid w:val="0"/>
              <w:spacing w:line="240" w:lineRule="auto"/>
              <w:ind w:leftChars="0" w:left="0" w:firstLineChars="163" w:firstLine="391"/>
              <w:jc w:val="both"/>
              <w:rPr>
                <w:rFonts w:ascii="標楷體" w:eastAsia="標楷體" w:hAnsi="標楷體" w:cs="標楷體"/>
              </w:rPr>
            </w:pPr>
            <w:r w:rsidRPr="008942EC">
              <w:rPr>
                <w:rFonts w:ascii="標楷體" w:eastAsia="標楷體" w:hAnsi="標楷體" w:cs="標楷體" w:hint="eastAsia"/>
              </w:rPr>
              <w:t>九、用戶申訴專線。</w:t>
            </w:r>
          </w:p>
          <w:p w:rsidR="00C47CA1" w:rsidRPr="008942EC" w:rsidRDefault="00C47CA1" w:rsidP="005F6C8D">
            <w:pPr>
              <w:snapToGrid w:val="0"/>
              <w:spacing w:line="240" w:lineRule="auto"/>
              <w:ind w:leftChars="163" w:left="809" w:hangingChars="174" w:hanging="418"/>
              <w:jc w:val="both"/>
              <w:rPr>
                <w:rFonts w:ascii="標楷體" w:eastAsia="標楷體" w:hAnsi="標楷體" w:cs="標楷體"/>
              </w:rPr>
            </w:pPr>
            <w:r w:rsidRPr="008942EC">
              <w:rPr>
                <w:rFonts w:ascii="標楷體" w:eastAsia="標楷體" w:hAnsi="標楷體" w:cs="標楷體" w:hint="eastAsia"/>
              </w:rPr>
              <w:t>十、其他經主管機關指定之項目。</w:t>
            </w:r>
          </w:p>
          <w:p w:rsidR="00C47CA1" w:rsidRPr="008942EC" w:rsidRDefault="00C47CA1" w:rsidP="00BE3B33">
            <w:pPr>
              <w:snapToGrid w:val="0"/>
              <w:spacing w:line="240" w:lineRule="auto"/>
              <w:ind w:leftChars="103" w:left="247" w:firstLineChars="200" w:firstLine="480"/>
              <w:jc w:val="both"/>
              <w:rPr>
                <w:rFonts w:ascii="標楷體" w:eastAsia="標楷體" w:hAnsi="標楷體" w:cs="標楷體"/>
              </w:rPr>
            </w:pPr>
            <w:r w:rsidRPr="008942EC">
              <w:rPr>
                <w:rFonts w:ascii="標楷體" w:eastAsia="標楷體" w:hAnsi="標楷體" w:cs="Times New Roman" w:hint="eastAsia"/>
              </w:rPr>
              <w:t>本條例規定之事業</w:t>
            </w:r>
            <w:r w:rsidRPr="008942EC">
              <w:rPr>
                <w:rFonts w:ascii="標楷體" w:eastAsia="標楷體" w:hAnsi="標楷體" w:cs="標楷體" w:hint="eastAsia"/>
              </w:rPr>
              <w:t>對用戶申訴案件</w:t>
            </w:r>
            <w:proofErr w:type="gramStart"/>
            <w:r w:rsidRPr="008942EC">
              <w:rPr>
                <w:rFonts w:ascii="標楷體" w:eastAsia="標楷體" w:hAnsi="標楷體" w:cs="標楷體" w:hint="eastAsia"/>
              </w:rPr>
              <w:t>應即妥適</w:t>
            </w:r>
            <w:proofErr w:type="gramEnd"/>
            <w:r w:rsidRPr="008942EC">
              <w:rPr>
                <w:rFonts w:ascii="標楷體" w:eastAsia="標楷體" w:hAnsi="標楷體" w:cs="標楷體" w:hint="eastAsia"/>
              </w:rPr>
              <w:t>處理，並建檔保存六個月；主管機關得要求該事業以書面、電子訊號或於相關節目答覆用戶。</w:t>
            </w:r>
          </w:p>
          <w:p w:rsidR="00C47CA1" w:rsidRPr="008942EC" w:rsidRDefault="00C47CA1" w:rsidP="00EC0CF5">
            <w:pPr>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Times New Roman" w:hint="eastAsia"/>
              </w:rPr>
              <w:t>本條例規定之事業</w:t>
            </w:r>
            <w:r w:rsidRPr="008942EC">
              <w:rPr>
                <w:rFonts w:ascii="標楷體" w:eastAsia="標楷體" w:hAnsi="標楷體" w:cs="標楷體" w:hint="eastAsia"/>
              </w:rPr>
              <w:t>所提供之收視、聽服務或內容應用服務，應以顯著方式於收費前告知用戶。</w:t>
            </w:r>
          </w:p>
        </w:tc>
        <w:tc>
          <w:tcPr>
            <w:tcW w:w="4621" w:type="dxa"/>
            <w:shd w:val="clear" w:color="auto" w:fill="FFFFFF"/>
          </w:tcPr>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一、為保障事業與用戶雙方權益，第一項明定本條例規定之事業提供服務者，應與用戶訂立服務契約。</w:t>
            </w:r>
          </w:p>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二、第二項明定事業與用戶訂立服務契約內容應包含項目。</w:t>
            </w:r>
          </w:p>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三、為督促業者重視用戶權益，第</w:t>
            </w:r>
            <w:r w:rsidRPr="008942EC">
              <w:rPr>
                <w:rFonts w:ascii="標楷體" w:eastAsia="標楷體" w:hAnsi="標楷體" w:cs="Arial" w:hint="eastAsia"/>
                <w:b/>
              </w:rPr>
              <w:t>三</w:t>
            </w:r>
            <w:r w:rsidRPr="008942EC">
              <w:rPr>
                <w:rFonts w:ascii="標楷體" w:eastAsia="標楷體" w:hAnsi="標楷體" w:cs="Arial" w:hint="eastAsia"/>
              </w:rPr>
              <w:t>項明定事業對用戶申訴案件應妥適處理之相關程序。第四項規定事業收費前，應將訊息以顯著方式告知用戶。</w:t>
            </w:r>
          </w:p>
          <w:p w:rsidR="00C47CA1" w:rsidRPr="008942EC" w:rsidRDefault="00C47CA1" w:rsidP="00521426">
            <w:pPr>
              <w:snapToGrid w:val="0"/>
              <w:spacing w:line="240" w:lineRule="auto"/>
              <w:ind w:leftChars="14" w:left="396" w:hangingChars="151" w:hanging="362"/>
              <w:jc w:val="both"/>
              <w:rPr>
                <w:rFonts w:ascii="標楷體" w:eastAsia="標楷體" w:hAnsi="標楷體" w:cs="Times New Roman"/>
              </w:rPr>
            </w:pPr>
          </w:p>
        </w:tc>
      </w:tr>
      <w:tr w:rsidR="00C47CA1" w:rsidRPr="008942EC" w:rsidTr="00D603D6">
        <w:trPr>
          <w:jc w:val="center"/>
        </w:trPr>
        <w:tc>
          <w:tcPr>
            <w:tcW w:w="4625" w:type="dxa"/>
            <w:shd w:val="clear" w:color="auto" w:fill="FFFFFF"/>
          </w:tcPr>
          <w:p w:rsidR="00C47CA1" w:rsidRPr="008942EC" w:rsidRDefault="00C47CA1" w:rsidP="00ED16E1">
            <w:pPr>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標楷體" w:hint="eastAsia"/>
              </w:rPr>
              <w:t xml:space="preserve">第七十三條　</w:t>
            </w:r>
            <w:r w:rsidRPr="008942EC">
              <w:rPr>
                <w:rFonts w:ascii="標楷體" w:eastAsia="標楷體" w:hAnsi="標楷體" w:cs="Times New Roman" w:hint="eastAsia"/>
              </w:rPr>
              <w:t>無線電視事業及直播衛星廣播電視事業</w:t>
            </w:r>
            <w:r w:rsidRPr="008942EC">
              <w:rPr>
                <w:rFonts w:ascii="標楷體" w:eastAsia="標楷體" w:hAnsi="標楷體" w:cs="標楷體" w:hint="eastAsia"/>
              </w:rPr>
              <w:t>播送頻道節目以外之內容應用服務，應遵守下列規定</w:t>
            </w:r>
            <w:proofErr w:type="gramStart"/>
            <w:r w:rsidRPr="008942EC">
              <w:rPr>
                <w:rFonts w:ascii="標楷體" w:eastAsia="標楷體" w:hAnsi="標楷體" w:cs="標楷體" w:hint="eastAsia"/>
              </w:rPr>
              <w:t>︰</w:t>
            </w:r>
            <w:proofErr w:type="gramEnd"/>
          </w:p>
          <w:p w:rsidR="00C47CA1" w:rsidRPr="008942EC" w:rsidRDefault="00C47CA1"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一、提供內容應用服務名稱、摘要、分級等級及費率等資訊。</w:t>
            </w:r>
          </w:p>
          <w:p w:rsidR="00C47CA1" w:rsidRPr="008942EC" w:rsidRDefault="00C47CA1" w:rsidP="00ED16E1">
            <w:pPr>
              <w:snapToGrid w:val="0"/>
              <w:spacing w:line="240" w:lineRule="auto"/>
              <w:ind w:leftChars="100" w:left="720" w:hangingChars="200" w:hanging="480"/>
              <w:jc w:val="both"/>
              <w:rPr>
                <w:rFonts w:ascii="標楷體" w:eastAsia="標楷體" w:hAnsi="標楷體" w:cs="標楷體"/>
              </w:rPr>
            </w:pPr>
            <w:r w:rsidRPr="008942EC">
              <w:rPr>
                <w:rFonts w:ascii="標楷體" w:eastAsia="標楷體" w:hAnsi="標楷體" w:cs="標楷體" w:hint="eastAsia"/>
              </w:rPr>
              <w:t>二、對於限制級內容應用服務，應以</w:t>
            </w:r>
            <w:proofErr w:type="gramStart"/>
            <w:r w:rsidRPr="008942EC">
              <w:rPr>
                <w:rFonts w:ascii="標楷體" w:eastAsia="標楷體" w:hAnsi="標楷體" w:cs="標楷體" w:hint="eastAsia"/>
              </w:rPr>
              <w:t>條件式接取</w:t>
            </w:r>
            <w:proofErr w:type="gramEnd"/>
            <w:r w:rsidRPr="008942EC">
              <w:rPr>
                <w:rFonts w:ascii="標楷體" w:eastAsia="標楷體" w:hAnsi="標楷體" w:cs="標楷體" w:hint="eastAsia"/>
              </w:rPr>
              <w:t>或其他適當防護方式提供。</w:t>
            </w:r>
          </w:p>
        </w:tc>
        <w:tc>
          <w:tcPr>
            <w:tcW w:w="4621" w:type="dxa"/>
            <w:shd w:val="clear" w:color="auto" w:fill="FFFFFF"/>
          </w:tcPr>
          <w:p w:rsidR="00C47CA1" w:rsidRPr="008942EC" w:rsidRDefault="00C47CA1" w:rsidP="00521426">
            <w:pPr>
              <w:snapToGrid w:val="0"/>
              <w:spacing w:line="240" w:lineRule="auto"/>
              <w:ind w:leftChars="0" w:left="0" w:firstLineChars="0" w:firstLine="0"/>
              <w:jc w:val="both"/>
              <w:rPr>
                <w:rFonts w:ascii="標楷體" w:eastAsia="標楷體" w:hAnsi="標楷體" w:cs="Times New Roman"/>
              </w:rPr>
            </w:pPr>
            <w:r w:rsidRPr="008942EC">
              <w:rPr>
                <w:rFonts w:ascii="標楷體" w:eastAsia="標楷體" w:hAnsi="標楷體" w:cs="Times New Roman" w:hint="eastAsia"/>
              </w:rPr>
              <w:t>明定本條例規定之事業，於提供頻道以外的內容應用服務時應遵守之規定。</w:t>
            </w:r>
          </w:p>
        </w:tc>
      </w:tr>
      <w:tr w:rsidR="00C47CA1" w:rsidRPr="008942EC" w:rsidTr="00D603D6">
        <w:trPr>
          <w:jc w:val="center"/>
        </w:trPr>
        <w:tc>
          <w:tcPr>
            <w:tcW w:w="4625" w:type="dxa"/>
            <w:tcBorders>
              <w:bottom w:val="single" w:sz="4" w:space="0" w:color="auto"/>
            </w:tcBorders>
            <w:shd w:val="clear" w:color="auto" w:fill="FFFFFF"/>
          </w:tcPr>
          <w:p w:rsidR="00C47CA1" w:rsidRPr="008942EC" w:rsidRDefault="00C47CA1" w:rsidP="00ED16E1">
            <w:pPr>
              <w:snapToGrid w:val="0"/>
              <w:spacing w:line="240" w:lineRule="auto"/>
              <w:ind w:leftChars="0" w:left="240" w:hangingChars="100" w:hanging="240"/>
              <w:jc w:val="both"/>
              <w:rPr>
                <w:rFonts w:ascii="標楷體" w:eastAsia="標楷體" w:hAnsi="標楷體" w:cs="標楷體"/>
                <w:strike/>
              </w:rPr>
            </w:pPr>
            <w:r w:rsidRPr="008942EC">
              <w:rPr>
                <w:rFonts w:ascii="標楷體" w:eastAsia="標楷體" w:hAnsi="標楷體" w:cs="標楷體" w:hint="eastAsia"/>
              </w:rPr>
              <w:t>第七十四條  用戶未依契約約定期限繳交費用，經定期催告仍未繳交時，本條例規定之事業得對該用戶停止提供收視、聽服務。</w:t>
            </w:r>
          </w:p>
        </w:tc>
        <w:tc>
          <w:tcPr>
            <w:tcW w:w="4621" w:type="dxa"/>
            <w:tcBorders>
              <w:bottom w:val="single" w:sz="4" w:space="0" w:color="auto"/>
            </w:tcBorders>
            <w:shd w:val="clear" w:color="auto" w:fill="FFFFFF"/>
          </w:tcPr>
          <w:p w:rsidR="00C47CA1" w:rsidRPr="008942EC" w:rsidRDefault="00C47CA1" w:rsidP="00521426">
            <w:pPr>
              <w:snapToGrid w:val="0"/>
              <w:spacing w:line="240" w:lineRule="auto"/>
              <w:ind w:leftChars="0" w:left="0" w:firstLineChars="0" w:firstLine="0"/>
              <w:jc w:val="both"/>
              <w:rPr>
                <w:rFonts w:ascii="標楷體" w:eastAsia="標楷體" w:hAnsi="標楷體" w:cs="Arial"/>
              </w:rPr>
            </w:pPr>
            <w:r w:rsidRPr="008942EC">
              <w:rPr>
                <w:rFonts w:ascii="標楷體" w:eastAsia="標楷體" w:hAnsi="標楷體" w:cs="Arial"/>
              </w:rPr>
              <w:t>明定</w:t>
            </w:r>
            <w:r w:rsidRPr="008942EC">
              <w:rPr>
                <w:rFonts w:ascii="標楷體" w:eastAsia="標楷體" w:hAnsi="標楷體" w:cs="Arial" w:hint="eastAsia"/>
              </w:rPr>
              <w:t>用戶未依契約約定期限繳交費用之處理。</w:t>
            </w:r>
          </w:p>
          <w:p w:rsidR="00C47CA1" w:rsidRPr="008942EC" w:rsidRDefault="00C47CA1" w:rsidP="00521426">
            <w:pPr>
              <w:snapToGrid w:val="0"/>
              <w:spacing w:line="240" w:lineRule="auto"/>
              <w:ind w:leftChars="1" w:left="2" w:firstLineChars="0" w:firstLine="0"/>
              <w:jc w:val="both"/>
              <w:rPr>
                <w:rFonts w:ascii="標楷體" w:eastAsia="標楷體" w:hAnsi="標楷體" w:cs="Arial"/>
              </w:rPr>
            </w:pPr>
          </w:p>
        </w:tc>
      </w:tr>
      <w:tr w:rsidR="008E6E0C" w:rsidRPr="008942EC" w:rsidTr="00D603D6">
        <w:trPr>
          <w:jc w:val="center"/>
        </w:trPr>
        <w:tc>
          <w:tcPr>
            <w:tcW w:w="4625" w:type="dxa"/>
            <w:tcBorders>
              <w:bottom w:val="single" w:sz="4" w:space="0" w:color="auto"/>
            </w:tcBorders>
            <w:shd w:val="clear" w:color="auto" w:fill="FFFFFF"/>
          </w:tcPr>
          <w:p w:rsidR="008E6E0C" w:rsidRPr="008E4DA8" w:rsidRDefault="008E6E0C" w:rsidP="008E6E0C">
            <w:pPr>
              <w:snapToGrid w:val="0"/>
              <w:spacing w:line="240" w:lineRule="auto"/>
              <w:ind w:leftChars="0" w:left="240" w:hangingChars="100" w:hanging="240"/>
              <w:jc w:val="both"/>
              <w:rPr>
                <w:rFonts w:ascii="標楷體" w:eastAsia="標楷體" w:hAnsi="標楷體" w:cs="標楷體"/>
                <w:color w:val="000000" w:themeColor="text1"/>
              </w:rPr>
            </w:pPr>
            <w:r w:rsidRPr="008E4DA8">
              <w:rPr>
                <w:rFonts w:ascii="標楷體" w:eastAsia="標楷體" w:hAnsi="標楷體" w:cs="標楷體" w:hint="eastAsia"/>
                <w:color w:val="000000" w:themeColor="text1"/>
              </w:rPr>
              <w:t xml:space="preserve">第七十五條  </w:t>
            </w:r>
            <w:r w:rsidRPr="008E4DA8">
              <w:rPr>
                <w:rFonts w:ascii="標楷體" w:eastAsia="標楷體" w:hAnsi="標楷體" w:cs="Open Sans" w:hint="eastAsia"/>
                <w:color w:val="000000" w:themeColor="text1"/>
              </w:rPr>
              <w:t>直播衛星廣播電視事業、境外直播衛星廣播電視</w:t>
            </w:r>
            <w:r w:rsidRPr="008E4DA8">
              <w:rPr>
                <w:rFonts w:ascii="標楷體" w:eastAsia="標楷體" w:hAnsi="標楷體" w:cs="標楷體" w:hint="eastAsia"/>
                <w:color w:val="000000" w:themeColor="text1"/>
              </w:rPr>
              <w:t>事業</w:t>
            </w:r>
            <w:r w:rsidRPr="008E4DA8">
              <w:rPr>
                <w:rFonts w:ascii="標楷體" w:eastAsia="標楷體" w:hAnsi="標楷體" w:cs="Open Sans" w:hint="eastAsia"/>
                <w:color w:val="000000" w:themeColor="text1"/>
              </w:rPr>
              <w:t>或頻道服務提供事業之鎖碼節目訊號，</w:t>
            </w:r>
            <w:r w:rsidRPr="008E4DA8">
              <w:rPr>
                <w:rFonts w:ascii="標楷體" w:eastAsia="標楷體" w:hAnsi="標楷體" w:hint="eastAsia"/>
                <w:color w:val="000000" w:themeColor="text1"/>
              </w:rPr>
              <w:t>未經合法授權</w:t>
            </w:r>
            <w:r w:rsidRPr="008E4DA8">
              <w:rPr>
                <w:rFonts w:ascii="標楷體" w:eastAsia="標楷體" w:hAnsi="標楷體" w:hint="eastAsia"/>
                <w:color w:val="000000" w:themeColor="text1"/>
              </w:rPr>
              <w:lastRenderedPageBreak/>
              <w:t>解碼，不得接收或播送。</w:t>
            </w:r>
          </w:p>
          <w:p w:rsidR="008E6E0C" w:rsidRPr="008E4DA8" w:rsidRDefault="008E6E0C" w:rsidP="008E6E0C">
            <w:pPr>
              <w:snapToGrid w:val="0"/>
              <w:spacing w:line="240" w:lineRule="auto"/>
              <w:ind w:leftChars="100" w:left="240" w:firstLineChars="200" w:firstLine="480"/>
              <w:jc w:val="both"/>
              <w:rPr>
                <w:rFonts w:ascii="標楷體" w:eastAsia="標楷體" w:hAnsi="標楷體" w:cs="標楷體"/>
                <w:color w:val="000000" w:themeColor="text1"/>
              </w:rPr>
            </w:pPr>
          </w:p>
        </w:tc>
        <w:tc>
          <w:tcPr>
            <w:tcW w:w="4621" w:type="dxa"/>
            <w:tcBorders>
              <w:bottom w:val="single" w:sz="4" w:space="0" w:color="auto"/>
            </w:tcBorders>
            <w:shd w:val="clear" w:color="auto" w:fill="FFFFFF"/>
          </w:tcPr>
          <w:p w:rsidR="008E6E0C" w:rsidRPr="008E4DA8" w:rsidRDefault="008E6E0C" w:rsidP="00AB4604">
            <w:pPr>
              <w:adjustRightInd w:val="0"/>
              <w:snapToGrid w:val="0"/>
              <w:spacing w:line="240" w:lineRule="auto"/>
              <w:ind w:leftChars="0" w:left="382" w:hangingChars="159" w:hanging="382"/>
              <w:jc w:val="both"/>
              <w:rPr>
                <w:rFonts w:ascii="標楷體" w:eastAsia="標楷體" w:hAnsi="標楷體"/>
                <w:color w:val="000000" w:themeColor="text1"/>
                <w:kern w:val="0"/>
              </w:rPr>
            </w:pPr>
            <w:bookmarkStart w:id="0" w:name="OLE_LINK1"/>
            <w:bookmarkStart w:id="1" w:name="OLE_LINK2"/>
            <w:r w:rsidRPr="008E4DA8">
              <w:rPr>
                <w:rFonts w:ascii="標楷體" w:eastAsia="標楷體" w:hAnsi="標楷體" w:hint="eastAsia"/>
                <w:color w:val="000000" w:themeColor="text1"/>
              </w:rPr>
              <w:lastRenderedPageBreak/>
              <w:t>一、跨太平洋夥伴協定(TPP)</w:t>
            </w:r>
            <w:r w:rsidRPr="008E4DA8">
              <w:rPr>
                <w:rFonts w:ascii="標楷體" w:eastAsia="標楷體" w:hAnsi="標楷體" w:hint="eastAsia"/>
                <w:color w:val="000000" w:themeColor="text1"/>
                <w:kern w:val="0"/>
              </w:rPr>
              <w:t xml:space="preserve">第 </w:t>
            </w:r>
            <w:r w:rsidRPr="008E4DA8">
              <w:rPr>
                <w:rFonts w:ascii="標楷體" w:eastAsia="標楷體" w:hAnsi="標楷體"/>
                <w:color w:val="000000" w:themeColor="text1"/>
                <w:kern w:val="0"/>
              </w:rPr>
              <w:t>18.79</w:t>
            </w:r>
            <w:r w:rsidRPr="008E4DA8">
              <w:rPr>
                <w:rFonts w:ascii="標楷體" w:eastAsia="標楷體" w:hAnsi="標楷體" w:hint="eastAsia"/>
                <w:color w:val="000000" w:themeColor="text1"/>
                <w:kern w:val="0"/>
              </w:rPr>
              <w:t>條有關「</w:t>
            </w:r>
            <w:proofErr w:type="gramStart"/>
            <w:r w:rsidRPr="008E4DA8">
              <w:rPr>
                <w:rFonts w:ascii="標楷體" w:eastAsia="標楷體" w:hAnsi="標楷體" w:hint="eastAsia"/>
                <w:color w:val="000000" w:themeColor="text1"/>
                <w:kern w:val="0"/>
              </w:rPr>
              <w:t>經鎖碼載</w:t>
            </w:r>
            <w:proofErr w:type="gramEnd"/>
            <w:r w:rsidRPr="008E4DA8">
              <w:rPr>
                <w:rFonts w:ascii="標楷體" w:eastAsia="標楷體" w:hAnsi="標楷體" w:hint="eastAsia"/>
                <w:color w:val="000000" w:themeColor="text1"/>
                <w:kern w:val="0"/>
              </w:rPr>
              <w:t>有節目之衛星及有線訊號之保護」，該條內容包括「禁止非法解</w:t>
            </w:r>
            <w:r w:rsidRPr="008E4DA8">
              <w:rPr>
                <w:rFonts w:ascii="標楷體" w:eastAsia="標楷體" w:hAnsi="標楷體" w:hint="eastAsia"/>
                <w:color w:val="000000" w:themeColor="text1"/>
                <w:kern w:val="0"/>
              </w:rPr>
              <w:lastRenderedPageBreak/>
              <w:t>碼器材製造流通」、「禁止未經授權而接收或散布衛星、有線電視訊號」及「明知訊號為未經合法授權而解碼者不得接收或再為播送」</w:t>
            </w:r>
            <w:bookmarkEnd w:id="0"/>
            <w:bookmarkEnd w:id="1"/>
            <w:r w:rsidRPr="008E4DA8">
              <w:rPr>
                <w:rFonts w:ascii="標楷體" w:eastAsia="標楷體" w:hAnsi="標楷體" w:hint="eastAsia"/>
                <w:color w:val="000000" w:themeColor="text1"/>
                <w:kern w:val="0"/>
              </w:rPr>
              <w:t>等，明確要求會員國</w:t>
            </w:r>
            <w:proofErr w:type="gramStart"/>
            <w:r w:rsidRPr="008E4DA8">
              <w:rPr>
                <w:rFonts w:ascii="標楷體" w:eastAsia="標楷體" w:hAnsi="標楷體" w:hint="eastAsia"/>
                <w:color w:val="000000" w:themeColor="text1"/>
                <w:kern w:val="0"/>
              </w:rPr>
              <w:t>採</w:t>
            </w:r>
            <w:proofErr w:type="gramEnd"/>
            <w:r w:rsidRPr="008E4DA8">
              <w:rPr>
                <w:rFonts w:ascii="標楷體" w:eastAsia="標楷體" w:hAnsi="標楷體" w:hint="eastAsia"/>
                <w:color w:val="000000" w:themeColor="text1"/>
                <w:kern w:val="0"/>
              </w:rPr>
              <w:t>行一定之民事及刑事責任規範。</w:t>
            </w:r>
          </w:p>
          <w:p w:rsidR="008E6E0C" w:rsidRPr="008E4DA8" w:rsidRDefault="008E6E0C" w:rsidP="00AB4604">
            <w:pPr>
              <w:snapToGrid w:val="0"/>
              <w:spacing w:line="240" w:lineRule="auto"/>
              <w:ind w:leftChars="0" w:left="396" w:hangingChars="165" w:hanging="396"/>
              <w:jc w:val="both"/>
              <w:rPr>
                <w:rFonts w:ascii="標楷體" w:eastAsia="標楷體" w:hAnsi="標楷體" w:cs="Arial"/>
                <w:color w:val="000000" w:themeColor="text1"/>
              </w:rPr>
            </w:pPr>
            <w:r w:rsidRPr="008E4DA8">
              <w:rPr>
                <w:rFonts w:ascii="標楷體" w:eastAsia="標楷體" w:hAnsi="標楷體" w:hint="eastAsia"/>
                <w:color w:val="000000" w:themeColor="text1"/>
                <w:kern w:val="0"/>
              </w:rPr>
              <w:t>二、參酌</w:t>
            </w:r>
            <w:r w:rsidRPr="008E4DA8">
              <w:rPr>
                <w:rFonts w:ascii="標楷體" w:eastAsia="標楷體" w:hAnsi="標楷體"/>
                <w:color w:val="000000" w:themeColor="text1"/>
                <w:kern w:val="0"/>
              </w:rPr>
              <w:t>TPP</w:t>
            </w:r>
            <w:r w:rsidRPr="008E4DA8">
              <w:rPr>
                <w:rFonts w:ascii="標楷體" w:eastAsia="標楷體" w:hAnsi="標楷體" w:hint="eastAsia"/>
                <w:color w:val="000000" w:themeColor="text1"/>
                <w:kern w:val="0"/>
              </w:rPr>
              <w:t>第</w:t>
            </w:r>
            <w:r w:rsidRPr="008E4DA8">
              <w:rPr>
                <w:rFonts w:ascii="標楷體" w:eastAsia="標楷體" w:hAnsi="標楷體"/>
                <w:color w:val="000000" w:themeColor="text1"/>
                <w:kern w:val="0"/>
              </w:rPr>
              <w:t>18.79</w:t>
            </w:r>
            <w:r w:rsidRPr="008E4DA8">
              <w:rPr>
                <w:rFonts w:ascii="標楷體" w:eastAsia="標楷體" w:hAnsi="標楷體" w:hint="eastAsia"/>
                <w:color w:val="000000" w:themeColor="text1"/>
                <w:kern w:val="0"/>
              </w:rPr>
              <w:t>條</w:t>
            </w:r>
            <w:r w:rsidRPr="008E4DA8">
              <w:rPr>
                <w:rFonts w:ascii="標楷體" w:eastAsia="標楷體" w:hAnsi="標楷體"/>
                <w:color w:val="000000" w:themeColor="text1"/>
                <w:kern w:val="0"/>
              </w:rPr>
              <w:t>1</w:t>
            </w:r>
            <w:r w:rsidRPr="008E4DA8">
              <w:rPr>
                <w:rFonts w:ascii="標楷體" w:eastAsia="標楷體" w:hAnsi="標楷體" w:hint="eastAsia"/>
                <w:color w:val="000000" w:themeColor="text1"/>
                <w:kern w:val="0"/>
              </w:rPr>
              <w:t>.</w:t>
            </w:r>
            <w:r w:rsidRPr="008E4DA8">
              <w:rPr>
                <w:rFonts w:ascii="標楷體" w:eastAsia="標楷體" w:hAnsi="標楷體"/>
                <w:color w:val="000000" w:themeColor="text1"/>
                <w:kern w:val="0"/>
              </w:rPr>
              <w:t>(b)</w:t>
            </w:r>
            <w:r w:rsidRPr="008E4DA8">
              <w:rPr>
                <w:rFonts w:ascii="標楷體" w:eastAsia="標楷體" w:hAnsi="標楷體" w:hint="eastAsia"/>
                <w:color w:val="000000" w:themeColor="text1"/>
                <w:kern w:val="0"/>
              </w:rPr>
              <w:t>之規定，</w:t>
            </w:r>
            <w:r w:rsidRPr="008E4DA8">
              <w:rPr>
                <w:rFonts w:ascii="標楷體" w:eastAsia="標楷體" w:hAnsi="標楷體" w:hint="eastAsia"/>
                <w:color w:val="000000" w:themeColor="text1"/>
              </w:rPr>
              <w:t>本條明定應經合法授權解碼，始得接收或播送直播衛星廣播電視事業、境外直播衛星廣播電視事業或頻道服務提供事業之鎖碼節目訊號之規定。</w:t>
            </w:r>
          </w:p>
        </w:tc>
      </w:tr>
      <w:tr w:rsidR="003E3AE7" w:rsidRPr="008942EC" w:rsidTr="00D603D6">
        <w:trPr>
          <w:jc w:val="center"/>
        </w:trPr>
        <w:tc>
          <w:tcPr>
            <w:tcW w:w="4625" w:type="dxa"/>
            <w:tcBorders>
              <w:bottom w:val="single" w:sz="4" w:space="0" w:color="auto"/>
            </w:tcBorders>
            <w:shd w:val="clear" w:color="auto" w:fill="FFFFFF"/>
          </w:tcPr>
          <w:p w:rsidR="00D32EDB" w:rsidRPr="008942EC" w:rsidRDefault="00D32EDB" w:rsidP="00D32EDB">
            <w:pPr>
              <w:snapToGrid w:val="0"/>
              <w:spacing w:line="240" w:lineRule="auto"/>
              <w:ind w:leftChars="0" w:left="240" w:hangingChars="100" w:hanging="240"/>
              <w:jc w:val="both"/>
              <w:rPr>
                <w:rFonts w:ascii="標楷體" w:eastAsia="標楷體" w:hAnsi="標楷體"/>
              </w:rPr>
            </w:pPr>
            <w:r w:rsidRPr="008942EC">
              <w:rPr>
                <w:rFonts w:ascii="標楷體" w:eastAsia="標楷體" w:hAnsi="標楷體" w:hint="eastAsia"/>
              </w:rPr>
              <w:lastRenderedPageBreak/>
              <w:t>第七十六條  無線廣播事業、無線電視事業、直播衛星廣播電視</w:t>
            </w:r>
            <w:r w:rsidR="007B2367" w:rsidRPr="008942EC">
              <w:rPr>
                <w:rFonts w:ascii="標楷體" w:eastAsia="標楷體" w:hAnsi="標楷體" w:hint="eastAsia"/>
              </w:rPr>
              <w:t>事</w:t>
            </w:r>
            <w:r w:rsidRPr="008942EC">
              <w:rPr>
                <w:rFonts w:ascii="標楷體" w:eastAsia="標楷體" w:hAnsi="標楷體" w:hint="eastAsia"/>
              </w:rPr>
              <w:t>業、頻道服務提供事業及境外直播衛星廣播電視事業間或與提供有線多頻道平</w:t>
            </w:r>
            <w:proofErr w:type="gramStart"/>
            <w:r w:rsidRPr="008942EC">
              <w:rPr>
                <w:rFonts w:ascii="標楷體" w:eastAsia="標楷體" w:hAnsi="標楷體" w:hint="eastAsia"/>
              </w:rPr>
              <w:t>臺</w:t>
            </w:r>
            <w:proofErr w:type="gramEnd"/>
            <w:r w:rsidRPr="008942EC">
              <w:rPr>
                <w:rFonts w:ascii="標楷體" w:eastAsia="標楷體" w:hAnsi="標楷體" w:hint="eastAsia"/>
              </w:rPr>
              <w:t>服務之電信事業間</w:t>
            </w:r>
            <w:r w:rsidR="000B6370" w:rsidRPr="008942EC">
              <w:rPr>
                <w:rFonts w:ascii="標楷體" w:eastAsia="標楷體" w:hAnsi="標楷體" w:hint="eastAsia"/>
              </w:rPr>
              <w:t>，</w:t>
            </w:r>
            <w:r w:rsidRPr="008942EC">
              <w:rPr>
                <w:rFonts w:ascii="標楷體" w:eastAsia="標楷體" w:hAnsi="標楷體" w:hint="eastAsia"/>
              </w:rPr>
              <w:t>就本條例有關契約之訂定及其履行所生爭議，得向主管機關申請調處。</w:t>
            </w:r>
          </w:p>
          <w:p w:rsidR="00D32EDB" w:rsidRPr="008942EC" w:rsidRDefault="00D32EDB" w:rsidP="00D32EDB">
            <w:pPr>
              <w:snapToGrid w:val="0"/>
              <w:spacing w:line="240" w:lineRule="auto"/>
              <w:ind w:leftChars="100" w:left="240" w:firstLineChars="200" w:firstLine="480"/>
              <w:jc w:val="both"/>
              <w:rPr>
                <w:rFonts w:ascii="標楷體" w:eastAsia="標楷體" w:hAnsi="標楷體" w:cs="細明體"/>
                <w:color w:val="000000"/>
                <w:kern w:val="0"/>
              </w:rPr>
            </w:pPr>
            <w:r w:rsidRPr="008942EC">
              <w:rPr>
                <w:rFonts w:ascii="標楷體" w:eastAsia="標楷體" w:hAnsi="標楷體" w:hint="eastAsia"/>
              </w:rPr>
              <w:t>調處經當事人合意而成立；相對人拒絕調處或當事人不能合意者，調處不成立。</w:t>
            </w:r>
          </w:p>
          <w:p w:rsidR="00D32EDB" w:rsidRPr="008942EC" w:rsidRDefault="00D32EDB" w:rsidP="00D32EDB">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cs="細明體" w:hint="eastAsia"/>
                <w:color w:val="000000"/>
                <w:kern w:val="0"/>
              </w:rPr>
              <w:t>申請</w:t>
            </w:r>
            <w:r w:rsidRPr="008942EC">
              <w:rPr>
                <w:rFonts w:ascii="標楷體" w:eastAsia="標楷體" w:hAnsi="標楷體" w:hint="eastAsia"/>
              </w:rPr>
              <w:t>調處</w:t>
            </w:r>
            <w:r w:rsidRPr="008942EC">
              <w:rPr>
                <w:rFonts w:ascii="標楷體" w:eastAsia="標楷體" w:hAnsi="標楷體" w:cs="細明體" w:hint="eastAsia"/>
                <w:color w:val="000000"/>
                <w:kern w:val="0"/>
              </w:rPr>
              <w:t>，應繳納調處所生之必要費用。</w:t>
            </w:r>
          </w:p>
          <w:p w:rsidR="00CA1737" w:rsidRPr="008942EC" w:rsidRDefault="00D32EDB" w:rsidP="00506744">
            <w:pPr>
              <w:snapToGrid w:val="0"/>
              <w:spacing w:line="240" w:lineRule="auto"/>
              <w:ind w:leftChars="103" w:left="247" w:firstLineChars="200" w:firstLine="480"/>
              <w:jc w:val="both"/>
              <w:rPr>
                <w:rFonts w:ascii="標楷體" w:eastAsia="標楷體" w:hAnsi="標楷體" w:cs="標楷體"/>
              </w:rPr>
            </w:pPr>
            <w:r w:rsidRPr="008942EC">
              <w:rPr>
                <w:rFonts w:ascii="標楷體" w:eastAsia="標楷體" w:hAnsi="標楷體" w:hint="eastAsia"/>
              </w:rPr>
              <w:t>主管機關為辦理第一項之調處得設爭議調處會；調處會之組織、調處程序進行與期限、收費基準及其他事項之辦法，由主管機關定之。</w:t>
            </w:r>
          </w:p>
        </w:tc>
        <w:tc>
          <w:tcPr>
            <w:tcW w:w="4621" w:type="dxa"/>
            <w:tcBorders>
              <w:bottom w:val="single" w:sz="4" w:space="0" w:color="auto"/>
            </w:tcBorders>
            <w:shd w:val="clear" w:color="auto" w:fill="FFFFFF"/>
          </w:tcPr>
          <w:p w:rsidR="006F7195" w:rsidRPr="008942EC" w:rsidRDefault="006F7195" w:rsidP="006F7195">
            <w:pPr>
              <w:snapToGrid w:val="0"/>
              <w:spacing w:line="240" w:lineRule="auto"/>
              <w:ind w:leftChars="0" w:left="480" w:hangingChars="200" w:hanging="480"/>
              <w:jc w:val="both"/>
              <w:rPr>
                <w:rFonts w:ascii="標楷體" w:eastAsia="標楷體" w:hAnsi="標楷體" w:cs="TTB7CF9C5CtCID-WinCharSetFFFF-H"/>
                <w:color w:val="000000"/>
                <w:kern w:val="0"/>
              </w:rPr>
            </w:pPr>
            <w:r w:rsidRPr="008942EC">
              <w:rPr>
                <w:rFonts w:ascii="標楷體" w:eastAsia="標楷體" w:hAnsi="標楷體" w:cs="TTB7CF9C5CtCID-WinCharSetFFFF-H"/>
                <w:color w:val="000000"/>
                <w:kern w:val="0"/>
              </w:rPr>
              <w:t>一、</w:t>
            </w:r>
            <w:proofErr w:type="gramStart"/>
            <w:r w:rsidRPr="008942EC">
              <w:rPr>
                <w:rFonts w:ascii="標楷體" w:eastAsia="標楷體" w:hAnsi="標楷體" w:cs="TTB7CF9C5CtCID-WinCharSetFFFF-H"/>
                <w:color w:val="000000"/>
                <w:kern w:val="0"/>
              </w:rPr>
              <w:t>鑑</w:t>
            </w:r>
            <w:proofErr w:type="gramEnd"/>
            <w:r w:rsidRPr="008942EC">
              <w:rPr>
                <w:rFonts w:ascii="標楷體" w:eastAsia="標楷體" w:hAnsi="標楷體" w:cs="TTB7CF9C5CtCID-WinCharSetFFFF-H"/>
                <w:color w:val="000000"/>
                <w:kern w:val="0"/>
              </w:rPr>
              <w:t>於</w:t>
            </w:r>
            <w:r w:rsidRPr="008942EC">
              <w:rPr>
                <w:rFonts w:ascii="標楷體" w:eastAsia="標楷體" w:hAnsi="標楷體" w:hint="eastAsia"/>
              </w:rPr>
              <w:t>無線廣播事業、無線電視事業、直播衛星廣播電視</w:t>
            </w:r>
            <w:r w:rsidR="00DB1B02" w:rsidRPr="008942EC">
              <w:rPr>
                <w:rFonts w:ascii="標楷體" w:eastAsia="標楷體" w:hAnsi="標楷體" w:hint="eastAsia"/>
              </w:rPr>
              <w:t>事</w:t>
            </w:r>
            <w:r w:rsidRPr="008942EC">
              <w:rPr>
                <w:rFonts w:ascii="標楷體" w:eastAsia="標楷體" w:hAnsi="標楷體" w:hint="eastAsia"/>
              </w:rPr>
              <w:t>業、頻道服務提供事業及境外直播衛星廣播電視事業間，或與提供有線多頻道平</w:t>
            </w:r>
            <w:proofErr w:type="gramStart"/>
            <w:r w:rsidRPr="008942EC">
              <w:rPr>
                <w:rFonts w:ascii="標楷體" w:eastAsia="標楷體" w:hAnsi="標楷體" w:hint="eastAsia"/>
              </w:rPr>
              <w:t>臺</w:t>
            </w:r>
            <w:proofErr w:type="gramEnd"/>
            <w:r w:rsidRPr="008942EC">
              <w:rPr>
                <w:rFonts w:ascii="標楷體" w:eastAsia="標楷體" w:hAnsi="標楷體" w:hint="eastAsia"/>
              </w:rPr>
              <w:t>服務之電信事業間</w:t>
            </w:r>
            <w:r w:rsidRPr="008942EC">
              <w:rPr>
                <w:rFonts w:ascii="標楷體" w:eastAsia="標楷體" w:hAnsi="標楷體" w:cs="TTB7CF9C5CtCID-WinCharSetFFFF-H"/>
                <w:color w:val="000000"/>
                <w:kern w:val="0"/>
              </w:rPr>
              <w:t>涉及</w:t>
            </w:r>
            <w:r w:rsidRPr="008942EC">
              <w:rPr>
                <w:rFonts w:ascii="標楷體" w:eastAsia="標楷體" w:hAnsi="標楷體" w:cs="TTB7CF9C5CtCID-WinCharSetFFFF-H" w:hint="eastAsia"/>
                <w:color w:val="000000"/>
                <w:kern w:val="0"/>
              </w:rPr>
              <w:t>契約與履行所生之爭議，往往具有高度複雜與專業性，且對於消費者</w:t>
            </w:r>
            <w:r w:rsidRPr="008942EC">
              <w:rPr>
                <w:rFonts w:ascii="標楷體" w:eastAsia="標楷體" w:hAnsi="標楷體" w:cs="TTB7CF9C5CtCID-WinCharSetFFFF-H"/>
                <w:color w:val="000000"/>
                <w:kern w:val="0"/>
              </w:rPr>
              <w:t>影響深遠，如</w:t>
            </w:r>
            <w:r w:rsidRPr="008942EC">
              <w:rPr>
                <w:rFonts w:ascii="標楷體" w:eastAsia="標楷體" w:hAnsi="標楷體" w:cs="TTB7CF9C5CtCID-WinCharSetFFFF-H" w:hint="eastAsia"/>
                <w:color w:val="000000"/>
                <w:kern w:val="0"/>
              </w:rPr>
              <w:t>前揭</w:t>
            </w:r>
            <w:proofErr w:type="gramStart"/>
            <w:r w:rsidRPr="008942EC">
              <w:rPr>
                <w:rFonts w:ascii="標楷體" w:eastAsia="標楷體" w:hAnsi="標楷體" w:cs="TTB7CF9C5CtCID-WinCharSetFFFF-H"/>
                <w:color w:val="000000"/>
                <w:kern w:val="0"/>
              </w:rPr>
              <w:t>事業間藉由</w:t>
            </w:r>
            <w:proofErr w:type="gramEnd"/>
            <w:r w:rsidRPr="008942EC">
              <w:rPr>
                <w:rFonts w:ascii="標楷體" w:eastAsia="標楷體" w:hAnsi="標楷體" w:cs="TTB7CF9C5CtCID-WinCharSetFFFF-H"/>
                <w:color w:val="000000"/>
                <w:kern w:val="0"/>
              </w:rPr>
              <w:t>一般民事訴訟解決爭端</w:t>
            </w:r>
            <w:r w:rsidRPr="008942EC">
              <w:rPr>
                <w:rFonts w:ascii="標楷體" w:eastAsia="標楷體" w:hAnsi="標楷體" w:cs="TTB7CF9C5CtCID-WinCharSetFFFF-H" w:hint="eastAsia"/>
                <w:color w:val="000000"/>
                <w:kern w:val="0"/>
              </w:rPr>
              <w:t>，往往</w:t>
            </w:r>
            <w:proofErr w:type="gramStart"/>
            <w:r w:rsidRPr="008942EC">
              <w:rPr>
                <w:rFonts w:ascii="標楷體" w:eastAsia="標楷體" w:hAnsi="標楷體" w:cs="TTB7CF9C5CtCID-WinCharSetFFFF-H"/>
                <w:color w:val="000000"/>
                <w:kern w:val="0"/>
              </w:rPr>
              <w:t>曠</w:t>
            </w:r>
            <w:proofErr w:type="gramEnd"/>
            <w:r w:rsidRPr="008942EC">
              <w:rPr>
                <w:rFonts w:ascii="標楷體" w:eastAsia="標楷體" w:hAnsi="標楷體" w:cs="TTB7CF9C5CtCID-WinCharSetFFFF-H"/>
                <w:color w:val="000000"/>
                <w:kern w:val="0"/>
              </w:rPr>
              <w:t>日廢時，故有向本會申請調處而介入解決之必要，以利事業間爭端之迅速解決，</w:t>
            </w:r>
            <w:proofErr w:type="gramStart"/>
            <w:r w:rsidRPr="008942EC">
              <w:rPr>
                <w:rFonts w:ascii="標楷體" w:eastAsia="標楷體" w:hAnsi="標楷體" w:cs="TTB7CF9C5CtCID-WinCharSetFFFF-H"/>
                <w:color w:val="000000"/>
                <w:kern w:val="0"/>
              </w:rPr>
              <w:t>爰</w:t>
            </w:r>
            <w:proofErr w:type="gramEnd"/>
            <w:r w:rsidRPr="008942EC">
              <w:rPr>
                <w:rFonts w:ascii="標楷體" w:eastAsia="標楷體" w:hAnsi="標楷體" w:cs="TTB7CF9C5CtCID-WinCharSetFFFF-H"/>
                <w:color w:val="000000"/>
                <w:kern w:val="0"/>
              </w:rPr>
              <w:t>明定於第一項。</w:t>
            </w:r>
          </w:p>
          <w:p w:rsidR="006F7195" w:rsidRPr="008942EC" w:rsidRDefault="006F7195" w:rsidP="006F7195">
            <w:pPr>
              <w:snapToGrid w:val="0"/>
              <w:spacing w:line="240" w:lineRule="auto"/>
              <w:ind w:leftChars="0" w:left="480" w:hangingChars="200" w:hanging="480"/>
              <w:jc w:val="both"/>
              <w:rPr>
                <w:rFonts w:ascii="標楷體" w:eastAsia="標楷體" w:hAnsi="標楷體" w:cs="TTB7CF9C5CtCID-WinCharSetFFFF-H"/>
                <w:color w:val="000000"/>
                <w:kern w:val="0"/>
              </w:rPr>
            </w:pPr>
            <w:r w:rsidRPr="008942EC">
              <w:rPr>
                <w:rFonts w:ascii="標楷體" w:eastAsia="標楷體" w:hAnsi="標楷體" w:cs="TTB7CF9C5CtCID-WinCharSetFFFF-H" w:hint="eastAsia"/>
                <w:color w:val="000000"/>
                <w:kern w:val="0"/>
              </w:rPr>
              <w:t>二、第一項</w:t>
            </w:r>
            <w:proofErr w:type="gramStart"/>
            <w:r w:rsidRPr="008942EC">
              <w:rPr>
                <w:rFonts w:ascii="標楷體" w:eastAsia="標楷體" w:hAnsi="標楷體" w:cs="TTB7CF9C5CtCID-WinCharSetFFFF-H" w:hint="eastAsia"/>
                <w:color w:val="000000"/>
                <w:kern w:val="0"/>
              </w:rPr>
              <w:t>事業間經調處</w:t>
            </w:r>
            <w:proofErr w:type="gramEnd"/>
            <w:r w:rsidRPr="008942EC">
              <w:rPr>
                <w:rFonts w:ascii="標楷體" w:eastAsia="標楷體" w:hAnsi="標楷體" w:cs="TTB7CF9C5CtCID-WinCharSetFFFF-H" w:hint="eastAsia"/>
                <w:color w:val="000000"/>
                <w:kern w:val="0"/>
              </w:rPr>
              <w:t>後，對於調解成立</w:t>
            </w:r>
            <w:r w:rsidRPr="008942EC">
              <w:rPr>
                <w:rFonts w:ascii="標楷體" w:eastAsia="標楷體" w:hAnsi="標楷體" w:hint="eastAsia"/>
              </w:rPr>
              <w:t>與否</w:t>
            </w:r>
            <w:r w:rsidRPr="008942EC">
              <w:rPr>
                <w:rFonts w:ascii="標楷體" w:eastAsia="標楷體" w:hAnsi="標楷體" w:cs="TTB7CF9C5CtCID-WinCharSetFFFF-H" w:hint="eastAsia"/>
                <w:color w:val="000000"/>
                <w:kern w:val="0"/>
              </w:rPr>
              <w:t>需經由雙方合意後始能成立。又申請調處之事業與其他事業，對於因調處所生之必要費用，需自行繳納。</w:t>
            </w:r>
          </w:p>
          <w:p w:rsidR="00AE25C6" w:rsidRPr="008942EC" w:rsidRDefault="006F7195" w:rsidP="00AB3337">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TTB7CF9C5CtCID-WinCharSetFFFF-H" w:hint="eastAsia"/>
                <w:color w:val="000000"/>
                <w:kern w:val="0"/>
              </w:rPr>
              <w:t>三、明定第四項授權主管機關得設立爭議調處委員會及訂定處理爭議調處之辦法。</w:t>
            </w:r>
          </w:p>
        </w:tc>
      </w:tr>
      <w:tr w:rsidR="00C47CA1" w:rsidRPr="008942EC" w:rsidTr="00D603D6">
        <w:trPr>
          <w:jc w:val="center"/>
        </w:trPr>
        <w:tc>
          <w:tcPr>
            <w:tcW w:w="4625" w:type="dxa"/>
            <w:shd w:val="clear" w:color="auto" w:fill="auto"/>
          </w:tcPr>
          <w:p w:rsidR="00C47CA1" w:rsidRPr="008942EC" w:rsidRDefault="00C47CA1" w:rsidP="006D0DC9">
            <w:pPr>
              <w:snapToGrid w:val="0"/>
              <w:spacing w:line="240" w:lineRule="auto"/>
              <w:ind w:leftChars="-9" w:left="-22" w:firstLineChars="0" w:firstLine="2"/>
              <w:jc w:val="both"/>
              <w:rPr>
                <w:rFonts w:ascii="標楷體" w:eastAsia="標楷體" w:hAnsi="標楷體" w:cs="Times New Roman"/>
              </w:rPr>
            </w:pPr>
            <w:r w:rsidRPr="008942EC">
              <w:rPr>
                <w:rFonts w:ascii="標楷體" w:eastAsia="標楷體" w:hAnsi="標楷體"/>
              </w:rPr>
              <w:br w:type="page"/>
            </w:r>
            <w:r w:rsidRPr="008942EC">
              <w:rPr>
                <w:rFonts w:ascii="標楷體" w:eastAsia="標楷體" w:hAnsi="標楷體" w:cs="標楷體" w:hint="eastAsia"/>
              </w:rPr>
              <w:t>第七章　自律機制及公民參與</w:t>
            </w:r>
          </w:p>
        </w:tc>
        <w:tc>
          <w:tcPr>
            <w:tcW w:w="4621" w:type="dxa"/>
          </w:tcPr>
          <w:p w:rsidR="00C47CA1" w:rsidRPr="008942EC" w:rsidRDefault="00C47CA1" w:rsidP="000B6370">
            <w:pPr>
              <w:snapToGrid w:val="0"/>
              <w:spacing w:line="240" w:lineRule="auto"/>
              <w:ind w:leftChars="0" w:left="0" w:firstLineChars="0" w:firstLine="0"/>
              <w:jc w:val="both"/>
              <w:rPr>
                <w:rFonts w:ascii="標楷體" w:eastAsia="標楷體" w:hAnsi="標楷體" w:cs="Times New Roman"/>
              </w:rPr>
            </w:pPr>
            <w:r w:rsidRPr="008942EC">
              <w:rPr>
                <w:rFonts w:ascii="標楷體" w:eastAsia="標楷體" w:hAnsi="標楷體" w:cs="Arial" w:hint="eastAsia"/>
              </w:rPr>
              <w:t>章名</w:t>
            </w: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標楷體"/>
              </w:rPr>
            </w:pPr>
            <w:r w:rsidRPr="008942EC">
              <w:rPr>
                <w:rFonts w:ascii="標楷體" w:eastAsia="標楷體" w:hAnsi="標楷體" w:cs="Times New Roman" w:hint="eastAsia"/>
              </w:rPr>
              <w:t>第七十</w:t>
            </w:r>
            <w:r w:rsidR="00D34DFA" w:rsidRPr="008942EC">
              <w:rPr>
                <w:rFonts w:ascii="標楷體" w:eastAsia="標楷體" w:hAnsi="標楷體" w:cs="Times New Roman" w:hint="eastAsia"/>
              </w:rPr>
              <w:t>七</w:t>
            </w:r>
            <w:r w:rsidRPr="008942EC">
              <w:rPr>
                <w:rFonts w:ascii="標楷體" w:eastAsia="標楷體" w:hAnsi="標楷體" w:cs="Times New Roman" w:hint="eastAsia"/>
              </w:rPr>
              <w:t xml:space="preserve">條　</w:t>
            </w:r>
            <w:r w:rsidRPr="008942EC">
              <w:rPr>
                <w:rFonts w:ascii="標楷體" w:eastAsia="標楷體" w:hAnsi="標楷體" w:cs="標楷體" w:hint="eastAsia"/>
              </w:rPr>
              <w:t>頻道服務提供事業應建立自律機制，並自行或委託相關機關（構）依第八十</w:t>
            </w:r>
            <w:r w:rsidR="00935626" w:rsidRPr="008942EC">
              <w:rPr>
                <w:rFonts w:ascii="標楷體" w:eastAsia="標楷體" w:hAnsi="標楷體" w:cs="標楷體" w:hint="eastAsia"/>
              </w:rPr>
              <w:t>四</w:t>
            </w:r>
            <w:r w:rsidRPr="008942EC">
              <w:rPr>
                <w:rFonts w:ascii="標楷體" w:eastAsia="標楷體" w:hAnsi="標楷體" w:cs="標楷體" w:hint="eastAsia"/>
              </w:rPr>
              <w:t>條及第八十</w:t>
            </w:r>
            <w:r w:rsidR="00935626" w:rsidRPr="008942EC">
              <w:rPr>
                <w:rFonts w:ascii="標楷體" w:eastAsia="標楷體" w:hAnsi="標楷體" w:cs="標楷體" w:hint="eastAsia"/>
              </w:rPr>
              <w:t>五</w:t>
            </w:r>
            <w:r w:rsidRPr="008942EC">
              <w:rPr>
                <w:rFonts w:ascii="標楷體" w:eastAsia="標楷體" w:hAnsi="標楷體" w:cs="標楷體" w:hint="eastAsia"/>
              </w:rPr>
              <w:t>條規定訂定節目與廣告製播規範，並依其規範製播節目及廣告。</w:t>
            </w:r>
          </w:p>
          <w:p w:rsidR="00C47CA1" w:rsidRPr="008942EC" w:rsidRDefault="00C47CA1" w:rsidP="00ED16E1">
            <w:pPr>
              <w:snapToGrid w:val="0"/>
              <w:spacing w:line="240" w:lineRule="auto"/>
              <w:ind w:leftChars="103" w:left="247" w:firstLineChars="200" w:firstLine="480"/>
              <w:jc w:val="both"/>
              <w:rPr>
                <w:rFonts w:ascii="標楷體" w:eastAsia="標楷體" w:hAnsi="標楷體" w:cs="標楷體"/>
              </w:rPr>
            </w:pPr>
            <w:r w:rsidRPr="008942EC">
              <w:rPr>
                <w:rFonts w:ascii="標楷體" w:eastAsia="標楷體" w:hAnsi="標楷體" w:cs="標楷體" w:hint="eastAsia"/>
              </w:rPr>
              <w:t>前項自律機制及製播規範應送請主管機關備查。</w:t>
            </w:r>
          </w:p>
          <w:p w:rsidR="00C47CA1" w:rsidRPr="008942EC" w:rsidRDefault="00C47CA1" w:rsidP="00ED16E1">
            <w:pPr>
              <w:snapToGrid w:val="0"/>
              <w:spacing w:line="240" w:lineRule="auto"/>
              <w:ind w:leftChars="100" w:left="240" w:firstLineChars="200" w:firstLine="480"/>
              <w:jc w:val="both"/>
              <w:rPr>
                <w:rFonts w:ascii="標楷體" w:eastAsia="標楷體" w:hAnsi="標楷體" w:cs="標楷體"/>
              </w:rPr>
            </w:pPr>
            <w:r w:rsidRPr="008942EC">
              <w:rPr>
                <w:rFonts w:ascii="標楷體" w:eastAsia="標楷體" w:hAnsi="標楷體" w:cs="標楷體" w:hint="eastAsia"/>
              </w:rPr>
              <w:t>外國公司經營頻道服務提供事業，由其在中華民國之分公司或代理商，依前二項規定辦理。</w:t>
            </w:r>
          </w:p>
        </w:tc>
        <w:tc>
          <w:tcPr>
            <w:tcW w:w="4621" w:type="dxa"/>
            <w:shd w:val="clear" w:color="auto" w:fill="FFFFFF"/>
          </w:tcPr>
          <w:p w:rsidR="00C47CA1" w:rsidRPr="008942EC" w:rsidRDefault="00C47CA1" w:rsidP="00521426">
            <w:pPr>
              <w:snapToGrid w:val="0"/>
              <w:spacing w:line="240" w:lineRule="auto"/>
              <w:ind w:leftChars="0" w:left="0" w:firstLineChars="0" w:firstLine="0"/>
              <w:jc w:val="both"/>
              <w:rPr>
                <w:rFonts w:ascii="標楷體" w:eastAsia="標楷體" w:hAnsi="標楷體" w:cs="Arial"/>
              </w:rPr>
            </w:pPr>
            <w:r w:rsidRPr="008942EC">
              <w:rPr>
                <w:rFonts w:ascii="標楷體" w:eastAsia="標楷體" w:hAnsi="標楷體" w:cs="Arial" w:hint="eastAsia"/>
              </w:rPr>
              <w:t>為強化頻道服務提供事業內部自我管控，</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於第一項及第二項明定頻道服務提供事業</w:t>
            </w:r>
            <w:r w:rsidRPr="008942EC">
              <w:rPr>
                <w:rFonts w:ascii="標楷體" w:eastAsia="標楷體" w:hAnsi="標楷體" w:cs="標楷體" w:hint="eastAsia"/>
              </w:rPr>
              <w:t>建立</w:t>
            </w:r>
            <w:r w:rsidRPr="008942EC">
              <w:rPr>
                <w:rFonts w:ascii="標楷體" w:eastAsia="標楷體" w:hAnsi="標楷體" w:cs="Arial" w:hint="eastAsia"/>
              </w:rPr>
              <w:t>自律機制，並訂定</w:t>
            </w:r>
            <w:r w:rsidRPr="008942EC">
              <w:rPr>
                <w:rFonts w:ascii="標楷體" w:eastAsia="標楷體" w:hAnsi="標楷體" w:cs="標楷體" w:hint="eastAsia"/>
              </w:rPr>
              <w:t xml:space="preserve">節目與廣告製播規範送請主管機關備查，且負有依上開規範製播節目及廣告之責任。 </w:t>
            </w:r>
          </w:p>
          <w:p w:rsidR="00C47CA1" w:rsidRPr="008942EC" w:rsidRDefault="00C47CA1" w:rsidP="00521426">
            <w:pPr>
              <w:snapToGrid w:val="0"/>
              <w:spacing w:line="240" w:lineRule="auto"/>
              <w:ind w:leftChars="0" w:left="480" w:hangingChars="200" w:hanging="480"/>
              <w:jc w:val="both"/>
              <w:rPr>
                <w:rFonts w:ascii="標楷體" w:eastAsia="標楷體" w:hAnsi="標楷體"/>
              </w:rPr>
            </w:pP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7" w:hangingChars="103" w:hanging="247"/>
              <w:jc w:val="both"/>
              <w:rPr>
                <w:rFonts w:ascii="標楷體" w:eastAsia="標楷體" w:hAnsi="標楷體"/>
                <w:bCs/>
              </w:rPr>
            </w:pPr>
            <w:r w:rsidRPr="008942EC">
              <w:rPr>
                <w:rFonts w:ascii="標楷體" w:eastAsia="標楷體" w:hAnsi="標楷體" w:cs="Times New Roman" w:hint="eastAsia"/>
              </w:rPr>
              <w:t>第七十</w:t>
            </w:r>
            <w:r w:rsidR="00D34DFA" w:rsidRPr="008942EC">
              <w:rPr>
                <w:rFonts w:ascii="標楷體" w:eastAsia="標楷體" w:hAnsi="標楷體" w:cs="Times New Roman" w:hint="eastAsia"/>
              </w:rPr>
              <w:t>八</w:t>
            </w:r>
            <w:r w:rsidRPr="008942EC">
              <w:rPr>
                <w:rFonts w:ascii="標楷體" w:eastAsia="標楷體" w:hAnsi="標楷體" w:cs="Times New Roman" w:hint="eastAsia"/>
              </w:rPr>
              <w:t xml:space="preserve">條　</w:t>
            </w:r>
            <w:r w:rsidRPr="008942EC">
              <w:rPr>
                <w:rFonts w:ascii="標楷體" w:eastAsia="標楷體" w:hAnsi="標楷體" w:hint="eastAsia"/>
                <w:bCs/>
              </w:rPr>
              <w:t>經營新聞頻道、製播新聞節目之頻道服務提供事業及無線廣播事業應設置新聞自律委員會，定期審議該事業製播之內容所涉新聞倫理及製播規範</w:t>
            </w:r>
            <w:r w:rsidRPr="008942EC">
              <w:rPr>
                <w:rFonts w:ascii="標楷體" w:eastAsia="標楷體" w:hAnsi="標楷體" w:hint="eastAsia"/>
                <w:bCs/>
              </w:rPr>
              <w:lastRenderedPageBreak/>
              <w:t>等事項，並將審議結果對外揭露；二以上該類事業或其全體，得共同設置新聞自律委員會。</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hint="eastAsia"/>
                <w:bCs/>
              </w:rPr>
              <w:t>前項新聞自律委員會，應邀聘學者專家、公民團體代表擔任委員與該事業所屬人員擔任之委員共同組成。</w:t>
            </w:r>
          </w:p>
        </w:tc>
        <w:tc>
          <w:tcPr>
            <w:tcW w:w="4621" w:type="dxa"/>
            <w:shd w:val="clear" w:color="auto" w:fill="FFFFFF"/>
          </w:tcPr>
          <w:p w:rsidR="00C47CA1" w:rsidRPr="008942EC" w:rsidRDefault="00C47CA1" w:rsidP="00521426">
            <w:pPr>
              <w:pStyle w:val="ab"/>
              <w:snapToGrid w:val="0"/>
              <w:spacing w:line="240" w:lineRule="auto"/>
              <w:ind w:leftChars="0" w:left="0" w:firstLineChars="0" w:firstLine="0"/>
              <w:jc w:val="both"/>
              <w:rPr>
                <w:rFonts w:ascii="標楷體" w:eastAsia="標楷體" w:hAnsi="標楷體"/>
              </w:rPr>
            </w:pPr>
            <w:r w:rsidRPr="008942EC">
              <w:rPr>
                <w:rFonts w:ascii="標楷體" w:eastAsia="標楷體" w:hAnsi="標楷體" w:hint="eastAsia"/>
              </w:rPr>
              <w:lastRenderedPageBreak/>
              <w:t>為保障言論自由及媒體專業自主，明定</w:t>
            </w:r>
            <w:r w:rsidRPr="008942EC">
              <w:rPr>
                <w:rFonts w:ascii="標楷體" w:eastAsia="標楷體" w:hAnsi="標楷體" w:hint="eastAsia"/>
                <w:bCs/>
              </w:rPr>
              <w:t>新聞頻道、製播新聞節目之頻道服務提供事業及無線廣播、電視事業</w:t>
            </w:r>
            <w:r w:rsidRPr="008942EC">
              <w:rPr>
                <w:rFonts w:ascii="標楷體" w:eastAsia="標楷體" w:hAnsi="標楷體" w:hint="eastAsia"/>
              </w:rPr>
              <w:t>應設</w:t>
            </w:r>
            <w:r w:rsidRPr="008942EC">
              <w:rPr>
                <w:rFonts w:ascii="標楷體" w:eastAsia="標楷體" w:hAnsi="標楷體" w:hint="eastAsia"/>
                <w:bCs/>
              </w:rPr>
              <w:t>置新聞自律委員會，並於第二項規定上開新聞自律委</w:t>
            </w:r>
            <w:r w:rsidRPr="008942EC">
              <w:rPr>
                <w:rFonts w:ascii="標楷體" w:eastAsia="標楷體" w:hAnsi="標楷體" w:hint="eastAsia"/>
                <w:bCs/>
              </w:rPr>
              <w:lastRenderedPageBreak/>
              <w:t>員會之成員組成。</w:t>
            </w: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rPr>
            </w:pPr>
            <w:r w:rsidRPr="008942EC">
              <w:rPr>
                <w:rFonts w:ascii="標楷體" w:eastAsia="標楷體" w:hAnsi="標楷體" w:hint="eastAsia"/>
              </w:rPr>
              <w:lastRenderedPageBreak/>
              <w:t>第七十</w:t>
            </w:r>
            <w:r w:rsidR="00D34DFA" w:rsidRPr="008942EC">
              <w:rPr>
                <w:rFonts w:ascii="標楷體" w:eastAsia="標楷體" w:hAnsi="標楷體" w:hint="eastAsia"/>
              </w:rPr>
              <w:t>九</w:t>
            </w:r>
            <w:r w:rsidRPr="008942EC">
              <w:rPr>
                <w:rFonts w:ascii="標楷體" w:eastAsia="標楷體" w:hAnsi="標楷體" w:hint="eastAsia"/>
              </w:rPr>
              <w:t>條　依本條例成立之事業組成之團體，得向主管機關申請成立自律組織，經主管機關許可後，辦理下列事項：</w:t>
            </w:r>
          </w:p>
          <w:p w:rsidR="00C47CA1" w:rsidRPr="008942EC" w:rsidRDefault="00C47CA1" w:rsidP="00ED16E1">
            <w:pPr>
              <w:tabs>
                <w:tab w:val="left" w:pos="2520"/>
              </w:tabs>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一、訂定節目、廣告製播規範、節目分級機制、自律規範、審議機制或評鑑機制。</w:t>
            </w:r>
          </w:p>
          <w:p w:rsidR="00C47CA1" w:rsidRPr="008942EC" w:rsidRDefault="00C47CA1" w:rsidP="00ED16E1">
            <w:pPr>
              <w:tabs>
                <w:tab w:val="left" w:pos="2520"/>
              </w:tabs>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二、督促會員自律。</w:t>
            </w:r>
          </w:p>
          <w:p w:rsidR="00C47CA1" w:rsidRPr="008942EC" w:rsidRDefault="00C47CA1"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三、</w:t>
            </w:r>
            <w:r w:rsidRPr="008942EC">
              <w:rPr>
                <w:rFonts w:ascii="標楷體" w:eastAsia="標楷體" w:hAnsi="標楷體"/>
              </w:rPr>
              <w:t>對違反法令或自律規範之會員予以停權、課予違約金、警告、命其限期改善等處置。</w:t>
            </w:r>
          </w:p>
          <w:p w:rsidR="00C47CA1" w:rsidRPr="008942EC" w:rsidRDefault="00C47CA1"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四、</w:t>
            </w:r>
            <w:r w:rsidRPr="008942EC">
              <w:rPr>
                <w:rFonts w:ascii="標楷體" w:eastAsia="標楷體" w:hAnsi="標楷體"/>
              </w:rPr>
              <w:t>對於會員為撤銷或暫停會員資格之處置。</w:t>
            </w:r>
          </w:p>
          <w:p w:rsidR="00C47CA1" w:rsidRPr="008942EC" w:rsidRDefault="00C47CA1"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五、處理民眾申訴會員內容爭議事件。</w:t>
            </w:r>
          </w:p>
          <w:p w:rsidR="00C47CA1" w:rsidRPr="008942EC" w:rsidRDefault="00C47CA1" w:rsidP="00ED16E1">
            <w:pPr>
              <w:tabs>
                <w:tab w:val="left" w:pos="2520"/>
              </w:tabs>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六、定期公布爭議案件處理結果。</w:t>
            </w:r>
          </w:p>
          <w:p w:rsidR="00C47CA1" w:rsidRPr="008942EC" w:rsidRDefault="00C47CA1" w:rsidP="00ED16E1">
            <w:pPr>
              <w:tabs>
                <w:tab w:val="left" w:pos="2520"/>
              </w:tabs>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 xml:space="preserve">七、針對會員定期評鑑，並將評鑑結果報主管機關備查並對外公開。 </w:t>
            </w:r>
          </w:p>
          <w:p w:rsidR="00C47CA1" w:rsidRPr="008942EC" w:rsidRDefault="00C47CA1" w:rsidP="00ED16E1">
            <w:pPr>
              <w:tabs>
                <w:tab w:val="left" w:pos="2520"/>
              </w:tabs>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八、其他主管機關授權處理事項。</w:t>
            </w:r>
          </w:p>
          <w:p w:rsidR="00C47CA1" w:rsidRPr="008942EC" w:rsidRDefault="00C47CA1" w:rsidP="00ED16E1">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自律組織</w:t>
            </w:r>
            <w:r w:rsidRPr="008942EC">
              <w:rPr>
                <w:rFonts w:ascii="標楷體" w:eastAsia="標楷體" w:hAnsi="標楷體"/>
              </w:rPr>
              <w:t>為發揮自律功能，得向其會員收取必要費用；其種類及費率，由</w:t>
            </w:r>
            <w:r w:rsidRPr="008942EC">
              <w:rPr>
                <w:rFonts w:ascii="標楷體" w:eastAsia="標楷體" w:hAnsi="標楷體" w:hint="eastAsia"/>
              </w:rPr>
              <w:t>自律組織</w:t>
            </w:r>
            <w:r w:rsidRPr="008942EC">
              <w:rPr>
                <w:rFonts w:ascii="標楷體" w:eastAsia="標楷體" w:hAnsi="標楷體"/>
              </w:rPr>
              <w:t>擬訂，報經主管機關核定。</w:t>
            </w:r>
          </w:p>
          <w:p w:rsidR="00C47CA1" w:rsidRPr="008942EC" w:rsidRDefault="00C47CA1" w:rsidP="00ED16E1">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自律組織</w:t>
            </w:r>
            <w:r w:rsidRPr="008942EC">
              <w:rPr>
                <w:rFonts w:ascii="標楷體" w:eastAsia="標楷體" w:hAnsi="標楷體"/>
              </w:rPr>
              <w:t>應訂立會員自律</w:t>
            </w:r>
            <w:r w:rsidRPr="008942EC">
              <w:rPr>
                <w:rFonts w:ascii="標楷體" w:eastAsia="標楷體" w:hAnsi="標楷體" w:hint="eastAsia"/>
              </w:rPr>
              <w:t>規範、評鑑機制、審議機制及</w:t>
            </w:r>
            <w:r w:rsidRPr="008942EC">
              <w:rPr>
                <w:rFonts w:ascii="標楷體" w:eastAsia="標楷體" w:hAnsi="標楷體"/>
              </w:rPr>
              <w:t>申復辦法，提經會員大會通過後，申請主管機關核定後實施；修正時，亦同。</w:t>
            </w:r>
          </w:p>
          <w:p w:rsidR="00C47CA1" w:rsidRPr="008942EC" w:rsidRDefault="00C47CA1" w:rsidP="00ED16E1">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自律組織</w:t>
            </w:r>
            <w:r w:rsidRPr="008942EC">
              <w:rPr>
                <w:rFonts w:ascii="標楷體" w:eastAsia="標楷體" w:hAnsi="標楷體"/>
              </w:rPr>
              <w:t>之理事、監事有違反法令，</w:t>
            </w:r>
            <w:proofErr w:type="gramStart"/>
            <w:r w:rsidRPr="008942EC">
              <w:rPr>
                <w:rFonts w:ascii="標楷體" w:eastAsia="標楷體" w:hAnsi="標楷體"/>
              </w:rPr>
              <w:t>怠</w:t>
            </w:r>
            <w:proofErr w:type="gramEnd"/>
            <w:r w:rsidRPr="008942EC">
              <w:rPr>
                <w:rFonts w:ascii="標楷體" w:eastAsia="標楷體" w:hAnsi="標楷體"/>
              </w:rPr>
              <w:t>於遵守該</w:t>
            </w:r>
            <w:r w:rsidRPr="008942EC">
              <w:rPr>
                <w:rFonts w:ascii="標楷體" w:eastAsia="標楷體" w:hAnsi="標楷體" w:hint="eastAsia"/>
              </w:rPr>
              <w:t>組織</w:t>
            </w:r>
            <w:r w:rsidRPr="008942EC">
              <w:rPr>
                <w:rFonts w:ascii="標楷體" w:eastAsia="標楷體" w:hAnsi="標楷體"/>
              </w:rPr>
              <w:t>章程、規則，濫用職權或違背誠實信用原則之行為者，主管機關得予糾正，或命令</w:t>
            </w:r>
            <w:r w:rsidRPr="008942EC">
              <w:rPr>
                <w:rFonts w:ascii="標楷體" w:eastAsia="標楷體" w:hAnsi="標楷體" w:hint="eastAsia"/>
              </w:rPr>
              <w:t>自律組織</w:t>
            </w:r>
            <w:r w:rsidRPr="008942EC">
              <w:rPr>
                <w:rFonts w:ascii="標楷體" w:eastAsia="標楷體" w:hAnsi="標楷體"/>
              </w:rPr>
              <w:t>予以解任</w:t>
            </w:r>
            <w:r w:rsidRPr="008942EC">
              <w:rPr>
                <w:rFonts w:ascii="標楷體" w:eastAsia="標楷體" w:hAnsi="標楷體" w:hint="eastAsia"/>
              </w:rPr>
              <w:t>或改選</w:t>
            </w:r>
            <w:r w:rsidRPr="008942EC">
              <w:rPr>
                <w:rFonts w:ascii="標楷體" w:eastAsia="標楷體" w:hAnsi="標楷體"/>
              </w:rPr>
              <w:t>。</w:t>
            </w:r>
          </w:p>
          <w:p w:rsidR="00C47CA1" w:rsidRPr="008942EC" w:rsidRDefault="00C47CA1" w:rsidP="00ED16E1">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自律組織如有違背法令、章程、逾越權限、妨害公益或廢弛會務等重大情事，主管機關得撤銷許可或命其解散。</w:t>
            </w:r>
          </w:p>
          <w:p w:rsidR="00C47CA1" w:rsidRPr="008942EC" w:rsidRDefault="00C47CA1" w:rsidP="00ED16E1">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主管機關基於保護公益或視聽眾權益，認有必要時，得命令自律組織變更其章程、自律規範，或提供參考、報告之資料，或為其他一定之行為。</w:t>
            </w:r>
          </w:p>
        </w:tc>
        <w:tc>
          <w:tcPr>
            <w:tcW w:w="4621" w:type="dxa"/>
            <w:shd w:val="clear" w:color="auto" w:fill="FFFFFF"/>
          </w:tcPr>
          <w:p w:rsidR="00C47CA1" w:rsidRPr="008942EC" w:rsidRDefault="00C47CA1" w:rsidP="00521426">
            <w:pPr>
              <w:snapToGrid w:val="0"/>
              <w:spacing w:line="240" w:lineRule="auto"/>
              <w:ind w:leftChars="1" w:left="2" w:firstLineChars="0" w:firstLine="0"/>
              <w:jc w:val="both"/>
              <w:rPr>
                <w:rFonts w:ascii="標楷體" w:eastAsia="標楷體" w:hAnsi="標楷體" w:cs="Arial"/>
              </w:rPr>
            </w:pPr>
            <w:r w:rsidRPr="008942EC">
              <w:rPr>
                <w:rFonts w:ascii="標楷體" w:eastAsia="標楷體" w:hAnsi="標楷體" w:cs="Arial" w:hint="eastAsia"/>
              </w:rPr>
              <w:t>為落實事業自我管理，保障視聽眾權益，明定自律組織團體之成立事宜及其任務。</w:t>
            </w:r>
          </w:p>
          <w:p w:rsidR="00C47CA1" w:rsidRPr="008942EC" w:rsidRDefault="00C47CA1" w:rsidP="00521426">
            <w:pPr>
              <w:snapToGrid w:val="0"/>
              <w:spacing w:line="240" w:lineRule="auto"/>
              <w:ind w:leftChars="14" w:left="60" w:hangingChars="11" w:hanging="26"/>
              <w:jc w:val="both"/>
              <w:rPr>
                <w:rFonts w:ascii="標楷體" w:eastAsia="標楷體" w:hAnsi="標楷體"/>
              </w:rPr>
            </w:pP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rPr>
            </w:pPr>
            <w:r w:rsidRPr="008942EC">
              <w:rPr>
                <w:rFonts w:ascii="標楷體" w:eastAsia="標楷體" w:hAnsi="標楷體" w:cs="Times New Roman" w:hint="eastAsia"/>
              </w:rPr>
              <w:t>第八</w:t>
            </w:r>
            <w:r w:rsidR="00D34DFA" w:rsidRPr="008942EC">
              <w:rPr>
                <w:rFonts w:ascii="標楷體" w:eastAsia="標楷體" w:hAnsi="標楷體" w:cs="Times New Roman" w:hint="eastAsia"/>
              </w:rPr>
              <w:t>十</w:t>
            </w:r>
            <w:r w:rsidRPr="008942EC">
              <w:rPr>
                <w:rFonts w:ascii="標楷體" w:eastAsia="標楷體" w:hAnsi="標楷體" w:cs="Times New Roman" w:hint="eastAsia"/>
              </w:rPr>
              <w:t xml:space="preserve">條　</w:t>
            </w:r>
            <w:r w:rsidRPr="008942EC">
              <w:rPr>
                <w:rFonts w:ascii="標楷體" w:eastAsia="標楷體" w:hAnsi="標楷體" w:hint="eastAsia"/>
              </w:rPr>
              <w:t>前條自律組織向主管機關申請</w:t>
            </w:r>
            <w:r w:rsidRPr="008942EC">
              <w:rPr>
                <w:rFonts w:ascii="標楷體" w:eastAsia="標楷體" w:hAnsi="標楷體" w:hint="eastAsia"/>
              </w:rPr>
              <w:lastRenderedPageBreak/>
              <w:t>許可成立，應檢具</w:t>
            </w:r>
            <w:r w:rsidR="000B6370" w:rsidRPr="008942EC">
              <w:rPr>
                <w:rFonts w:ascii="標楷體" w:eastAsia="標楷體" w:hAnsi="標楷體" w:hint="eastAsia"/>
              </w:rPr>
              <w:t>下列</w:t>
            </w:r>
            <w:r w:rsidRPr="008942EC">
              <w:rPr>
                <w:rFonts w:ascii="標楷體" w:eastAsia="標楷體" w:hAnsi="標楷體" w:hint="eastAsia"/>
              </w:rPr>
              <w:t>資料：</w:t>
            </w:r>
          </w:p>
          <w:p w:rsidR="00C47CA1" w:rsidRPr="008942EC" w:rsidRDefault="00C47CA1" w:rsidP="00ED16E1">
            <w:pPr>
              <w:tabs>
                <w:tab w:val="left" w:pos="2520"/>
              </w:tabs>
              <w:snapToGrid w:val="0"/>
              <w:spacing w:line="240" w:lineRule="auto"/>
              <w:ind w:leftChars="100" w:left="720" w:rightChars="50" w:right="120" w:hangingChars="200" w:hanging="480"/>
              <w:jc w:val="both"/>
              <w:rPr>
                <w:rFonts w:ascii="標楷體" w:eastAsia="標楷體" w:hAnsi="標楷體"/>
              </w:rPr>
            </w:pPr>
            <w:r w:rsidRPr="008942EC">
              <w:rPr>
                <w:rFonts w:ascii="標楷體" w:eastAsia="標楷體" w:hAnsi="標楷體" w:hint="eastAsia"/>
              </w:rPr>
              <w:t>一、組織章程。</w:t>
            </w:r>
          </w:p>
          <w:p w:rsidR="00C47CA1" w:rsidRPr="008942EC" w:rsidRDefault="00C47CA1" w:rsidP="00ED16E1">
            <w:pPr>
              <w:tabs>
                <w:tab w:val="left" w:pos="2520"/>
              </w:tabs>
              <w:snapToGrid w:val="0"/>
              <w:spacing w:line="240" w:lineRule="auto"/>
              <w:ind w:leftChars="100" w:left="720" w:rightChars="50" w:right="120" w:hangingChars="200" w:hanging="480"/>
              <w:jc w:val="both"/>
              <w:rPr>
                <w:rFonts w:ascii="標楷體" w:eastAsia="標楷體" w:hAnsi="標楷體"/>
              </w:rPr>
            </w:pPr>
            <w:r w:rsidRPr="008942EC">
              <w:rPr>
                <w:rFonts w:ascii="標楷體" w:eastAsia="標楷體" w:hAnsi="標楷體" w:hint="eastAsia"/>
              </w:rPr>
              <w:t>二、財務規劃。</w:t>
            </w:r>
          </w:p>
          <w:p w:rsidR="00C47CA1" w:rsidRPr="008942EC" w:rsidRDefault="00C47CA1" w:rsidP="00ED16E1">
            <w:pPr>
              <w:tabs>
                <w:tab w:val="left" w:pos="2520"/>
              </w:tabs>
              <w:snapToGrid w:val="0"/>
              <w:spacing w:line="240" w:lineRule="auto"/>
              <w:ind w:leftChars="100" w:left="720" w:rightChars="50" w:right="120" w:hangingChars="200" w:hanging="480"/>
              <w:jc w:val="both"/>
              <w:rPr>
                <w:rFonts w:ascii="標楷體" w:eastAsia="標楷體" w:hAnsi="標楷體"/>
              </w:rPr>
            </w:pPr>
            <w:r w:rsidRPr="008942EC">
              <w:rPr>
                <w:rFonts w:ascii="標楷體" w:eastAsia="標楷體" w:hAnsi="標楷體" w:hint="eastAsia"/>
              </w:rPr>
              <w:t>三、自律規範、審議機制或評鑑機制。</w:t>
            </w:r>
          </w:p>
          <w:p w:rsidR="00C47CA1" w:rsidRPr="008942EC" w:rsidRDefault="00C47CA1" w:rsidP="00ED16E1">
            <w:pPr>
              <w:tabs>
                <w:tab w:val="left" w:pos="2520"/>
              </w:tabs>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四、申訴案件處理程序。</w:t>
            </w:r>
          </w:p>
          <w:p w:rsidR="00C47CA1" w:rsidRPr="008942EC" w:rsidRDefault="00C47CA1" w:rsidP="00ED16E1">
            <w:pPr>
              <w:tabs>
                <w:tab w:val="left" w:pos="2520"/>
              </w:tabs>
              <w:snapToGrid w:val="0"/>
              <w:spacing w:line="240" w:lineRule="auto"/>
              <w:ind w:leftChars="100" w:left="720" w:rightChars="50" w:right="120" w:hangingChars="200" w:hanging="480"/>
              <w:jc w:val="both"/>
              <w:rPr>
                <w:rFonts w:ascii="標楷體" w:eastAsia="標楷體" w:hAnsi="標楷體"/>
              </w:rPr>
            </w:pPr>
            <w:r w:rsidRPr="008942EC">
              <w:rPr>
                <w:rFonts w:ascii="標楷體" w:eastAsia="標楷體" w:hAnsi="標楷體" w:hint="eastAsia"/>
              </w:rPr>
              <w:t>五、資訊公開程序。</w:t>
            </w:r>
          </w:p>
          <w:p w:rsidR="00C47CA1" w:rsidRPr="008942EC" w:rsidRDefault="00C47CA1" w:rsidP="00ED16E1">
            <w:pPr>
              <w:tabs>
                <w:tab w:val="left" w:pos="2520"/>
              </w:tabs>
              <w:snapToGrid w:val="0"/>
              <w:spacing w:line="240" w:lineRule="auto"/>
              <w:ind w:leftChars="100" w:left="720" w:rightChars="50" w:right="120" w:hangingChars="200" w:hanging="480"/>
              <w:jc w:val="both"/>
              <w:rPr>
                <w:rFonts w:ascii="標楷體" w:eastAsia="標楷體" w:hAnsi="標楷體"/>
              </w:rPr>
            </w:pPr>
            <w:r w:rsidRPr="008942EC">
              <w:rPr>
                <w:rFonts w:ascii="標楷體" w:eastAsia="標楷體" w:hAnsi="標楷體" w:hint="eastAsia"/>
              </w:rPr>
              <w:t>六、會員資格授予、撤銷及會員履行義務機制。</w:t>
            </w:r>
          </w:p>
          <w:p w:rsidR="00C47CA1" w:rsidRPr="008942EC" w:rsidRDefault="00C47CA1" w:rsidP="00ED16E1">
            <w:pPr>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hint="eastAsia"/>
              </w:rPr>
              <w:t>七、其他主管機關要求事項。</w:t>
            </w:r>
          </w:p>
        </w:tc>
        <w:tc>
          <w:tcPr>
            <w:tcW w:w="4621" w:type="dxa"/>
            <w:shd w:val="clear" w:color="auto" w:fill="FFFFFF"/>
          </w:tcPr>
          <w:p w:rsidR="00C47CA1" w:rsidRPr="008942EC" w:rsidRDefault="00C47CA1" w:rsidP="00521426">
            <w:pPr>
              <w:snapToGrid w:val="0"/>
              <w:spacing w:line="240" w:lineRule="auto"/>
              <w:ind w:leftChars="0" w:left="0" w:firstLineChars="0" w:firstLine="0"/>
              <w:jc w:val="both"/>
              <w:rPr>
                <w:rFonts w:ascii="標楷體" w:eastAsia="標楷體" w:hAnsi="標楷體" w:cs="Times New Roman"/>
              </w:rPr>
            </w:pPr>
            <w:r w:rsidRPr="008942EC">
              <w:rPr>
                <w:rFonts w:ascii="標楷體" w:eastAsia="標楷體" w:hAnsi="標楷體" w:hint="eastAsia"/>
              </w:rPr>
              <w:lastRenderedPageBreak/>
              <w:t>明定自律組織申請成立應檢具之資料。</w:t>
            </w: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rPr>
            </w:pPr>
            <w:r w:rsidRPr="008942EC">
              <w:rPr>
                <w:rFonts w:ascii="標楷體" w:eastAsia="標楷體" w:hAnsi="標楷體" w:cs="Times New Roman" w:hint="eastAsia"/>
              </w:rPr>
              <w:lastRenderedPageBreak/>
              <w:t>第</w:t>
            </w:r>
            <w:r w:rsidR="00D34DFA" w:rsidRPr="008942EC">
              <w:rPr>
                <w:rFonts w:ascii="標楷體" w:eastAsia="標楷體" w:hAnsi="標楷體" w:cs="Times New Roman" w:hint="eastAsia"/>
              </w:rPr>
              <w:t>八十一</w:t>
            </w:r>
            <w:r w:rsidRPr="008942EC">
              <w:rPr>
                <w:rFonts w:ascii="標楷體" w:eastAsia="標楷體" w:hAnsi="標楷體" w:cs="Times New Roman" w:hint="eastAsia"/>
              </w:rPr>
              <w:t xml:space="preserve">條　</w:t>
            </w:r>
            <w:r w:rsidRPr="008942EC">
              <w:rPr>
                <w:rFonts w:ascii="標楷體" w:eastAsia="標楷體" w:hAnsi="標楷體" w:hint="eastAsia"/>
              </w:rPr>
              <w:t>主管機關應設</w:t>
            </w:r>
            <w:r w:rsidR="00312DF4" w:rsidRPr="008942EC">
              <w:rPr>
                <w:rFonts w:ascii="標楷體" w:eastAsia="標楷體" w:hAnsi="標楷體" w:hint="eastAsia"/>
              </w:rPr>
              <w:t>置</w:t>
            </w:r>
            <w:r w:rsidRPr="008942EC">
              <w:rPr>
                <w:rFonts w:ascii="標楷體" w:eastAsia="標楷體" w:hAnsi="標楷體" w:hint="eastAsia"/>
              </w:rPr>
              <w:t>營運許可及評鑑審查諮詢會議，</w:t>
            </w:r>
            <w:r w:rsidR="00E16F00" w:rsidRPr="008942EC">
              <w:rPr>
                <w:rFonts w:ascii="標楷體" w:eastAsia="標楷體" w:hAnsi="標楷體" w:hint="eastAsia"/>
              </w:rPr>
              <w:t>針對下列事項</w:t>
            </w:r>
            <w:r w:rsidRPr="008942EC">
              <w:rPr>
                <w:rFonts w:ascii="標楷體" w:eastAsia="標楷體" w:hAnsi="標楷體" w:hint="eastAsia"/>
              </w:rPr>
              <w:t>提供諮詢意見：</w:t>
            </w:r>
          </w:p>
          <w:p w:rsidR="00C47CA1" w:rsidRPr="008942EC" w:rsidRDefault="00C47CA1" w:rsidP="00ED16E1">
            <w:pPr>
              <w:overflowPunct w:val="0"/>
              <w:autoSpaceDE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一、本條例規定之事業之營運許可及評鑑案件。</w:t>
            </w:r>
          </w:p>
          <w:p w:rsidR="00C47CA1" w:rsidRPr="008942EC" w:rsidRDefault="00C47CA1" w:rsidP="00ED16E1">
            <w:pPr>
              <w:overflowPunct w:val="0"/>
              <w:autoSpaceDE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二、主管機關交付之事項。</w:t>
            </w:r>
          </w:p>
          <w:p w:rsidR="00C47CA1" w:rsidRPr="008942EC" w:rsidRDefault="00C47CA1" w:rsidP="00ED16E1">
            <w:pPr>
              <w:overflowPunct w:val="0"/>
              <w:autoSpaceDE w:val="0"/>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 xml:space="preserve">前項諮詢會議置委員九人至十一人，由下列人員組成，其中任一性別代表不得少於三分之一： </w:t>
            </w:r>
          </w:p>
          <w:p w:rsidR="00C47CA1" w:rsidRPr="008942EC" w:rsidRDefault="00C47CA1" w:rsidP="00ED16E1">
            <w:pPr>
              <w:overflowPunct w:val="0"/>
              <w:autoSpaceDE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一、主管機關代表二人。</w:t>
            </w:r>
          </w:p>
          <w:p w:rsidR="00C47CA1" w:rsidRPr="008942EC" w:rsidRDefault="00C47CA1" w:rsidP="00ED16E1">
            <w:pPr>
              <w:overflowPunct w:val="0"/>
              <w:autoSpaceDE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二、依頻道節目屬性分別</w:t>
            </w:r>
            <w:proofErr w:type="gramStart"/>
            <w:r w:rsidRPr="008942EC">
              <w:rPr>
                <w:rFonts w:ascii="標楷體" w:eastAsia="標楷體" w:hAnsi="標楷體" w:hint="eastAsia"/>
              </w:rPr>
              <w:t>遴</w:t>
            </w:r>
            <w:proofErr w:type="gramEnd"/>
            <w:r w:rsidRPr="008942EC">
              <w:rPr>
                <w:rFonts w:ascii="標楷體" w:eastAsia="標楷體" w:hAnsi="標楷體" w:hint="eastAsia"/>
              </w:rPr>
              <w:t>聘公民代表三人至四人。</w:t>
            </w:r>
          </w:p>
          <w:p w:rsidR="00C47CA1" w:rsidRPr="008942EC" w:rsidRDefault="00C47CA1" w:rsidP="00ED16E1">
            <w:pPr>
              <w:tabs>
                <w:tab w:val="left" w:pos="2520"/>
              </w:tabs>
              <w:snapToGrid w:val="0"/>
              <w:spacing w:line="240" w:lineRule="auto"/>
              <w:ind w:leftChars="100" w:left="720" w:rightChars="50" w:right="120" w:hangingChars="200" w:hanging="480"/>
              <w:jc w:val="both"/>
              <w:rPr>
                <w:rFonts w:ascii="標楷體" w:eastAsia="標楷體" w:hAnsi="標楷體"/>
              </w:rPr>
            </w:pPr>
            <w:r w:rsidRPr="008942EC">
              <w:rPr>
                <w:rFonts w:ascii="標楷體" w:eastAsia="標楷體" w:hAnsi="標楷體" w:hint="eastAsia"/>
              </w:rPr>
              <w:t>三、專家學者三人至四人。</w:t>
            </w:r>
          </w:p>
          <w:p w:rsidR="00C47CA1" w:rsidRPr="008942EC" w:rsidRDefault="00C47CA1" w:rsidP="00ED16E1">
            <w:pPr>
              <w:overflowPunct w:val="0"/>
              <w:autoSpaceDE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四、全國性廣播電視事業公（協）會代表一人。</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第二項諮詢會議委員由主管機關</w:t>
            </w:r>
            <w:proofErr w:type="gramStart"/>
            <w:r w:rsidRPr="008942EC">
              <w:rPr>
                <w:rFonts w:ascii="標楷體" w:eastAsia="標楷體" w:hAnsi="標楷體" w:hint="eastAsia"/>
              </w:rPr>
              <w:t>遴</w:t>
            </w:r>
            <w:proofErr w:type="gramEnd"/>
            <w:r w:rsidRPr="008942EC">
              <w:rPr>
                <w:rFonts w:ascii="標楷體" w:eastAsia="標楷體" w:hAnsi="標楷體" w:hint="eastAsia"/>
              </w:rPr>
              <w:t>聘或</w:t>
            </w:r>
            <w:proofErr w:type="gramStart"/>
            <w:r w:rsidRPr="008942EC">
              <w:rPr>
                <w:rFonts w:ascii="標楷體" w:eastAsia="標楷體" w:hAnsi="標楷體" w:hint="eastAsia"/>
              </w:rPr>
              <w:t>遴</w:t>
            </w:r>
            <w:proofErr w:type="gramEnd"/>
            <w:r w:rsidRPr="008942EC">
              <w:rPr>
                <w:rFonts w:ascii="標楷體" w:eastAsia="標楷體" w:hAnsi="標楷體" w:hint="eastAsia"/>
              </w:rPr>
              <w:t>派，任期二年，期滿得續聘或續派；其組成方式，應足以代表社會多元觀點。</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第二項諮詢會議委員之遴選方式及審議規則，由主管機關定之。</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重新申請營運許可，有下列情形之</w:t>
            </w:r>
            <w:proofErr w:type="gramStart"/>
            <w:r w:rsidRPr="008942EC">
              <w:rPr>
                <w:rFonts w:ascii="標楷體" w:eastAsia="標楷體" w:hAnsi="標楷體" w:hint="eastAsia"/>
              </w:rPr>
              <w:t>一</w:t>
            </w:r>
            <w:proofErr w:type="gramEnd"/>
            <w:r w:rsidRPr="008942EC">
              <w:rPr>
                <w:rFonts w:ascii="標楷體" w:eastAsia="標楷體" w:hAnsi="標楷體" w:hint="eastAsia"/>
              </w:rPr>
              <w:t>者，得免送第一項諮詢會議，</w:t>
            </w:r>
            <w:proofErr w:type="gramStart"/>
            <w:r w:rsidRPr="008942EC">
              <w:rPr>
                <w:rFonts w:ascii="標楷體" w:eastAsia="標楷體" w:hAnsi="標楷體" w:hint="eastAsia"/>
              </w:rPr>
              <w:t>逕</w:t>
            </w:r>
            <w:proofErr w:type="gramEnd"/>
            <w:r w:rsidRPr="008942EC">
              <w:rPr>
                <w:rFonts w:ascii="標楷體" w:eastAsia="標楷體" w:hAnsi="標楷體" w:hint="eastAsia"/>
              </w:rPr>
              <w:t>由主管機關審查後，予以許可：</w:t>
            </w:r>
          </w:p>
          <w:p w:rsidR="00C47CA1" w:rsidRPr="008942EC" w:rsidRDefault="00C47CA1" w:rsidP="00ED16E1">
            <w:pPr>
              <w:tabs>
                <w:tab w:val="left" w:pos="815"/>
              </w:tabs>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一、無線電視事業、無線廣播事業經三次評鑑合格，且無改善事項。</w:t>
            </w:r>
          </w:p>
          <w:p w:rsidR="00C47CA1" w:rsidRPr="008942EC" w:rsidRDefault="00C47CA1" w:rsidP="00ED16E1">
            <w:pPr>
              <w:pStyle w:val="a8"/>
              <w:tabs>
                <w:tab w:val="left" w:pos="673"/>
              </w:tabs>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hint="eastAsia"/>
              </w:rPr>
              <w:t>二、直播衛星廣播電視事業、頻道服務提供事業經評鑑無改善事項。</w:t>
            </w:r>
          </w:p>
        </w:tc>
        <w:tc>
          <w:tcPr>
            <w:tcW w:w="4621" w:type="dxa"/>
            <w:shd w:val="clear" w:color="auto" w:fill="FFFFFF"/>
          </w:tcPr>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一、為廣納各界意見，擴大公民參與，第一項明定主管機關應設置</w:t>
            </w:r>
            <w:r w:rsidRPr="008942EC">
              <w:rPr>
                <w:rFonts w:ascii="標楷體" w:eastAsia="標楷體" w:hAnsi="標楷體" w:hint="eastAsia"/>
              </w:rPr>
              <w:t>營運許可及評鑑審查諮詢會議，</w:t>
            </w:r>
            <w:r w:rsidRPr="008942EC">
              <w:rPr>
                <w:rFonts w:ascii="標楷體" w:eastAsia="標楷體" w:hAnsi="標楷體" w:cs="Arial" w:hint="eastAsia"/>
              </w:rPr>
              <w:t>並於第二項至第四項規定</w:t>
            </w:r>
            <w:r w:rsidRPr="008942EC">
              <w:rPr>
                <w:rFonts w:ascii="標楷體" w:eastAsia="標楷體" w:hAnsi="標楷體" w:hint="eastAsia"/>
              </w:rPr>
              <w:t>諮詢會議組成人數及程序事宜。</w:t>
            </w:r>
          </w:p>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二、為鼓勵本條例之事業善盡媒體社會責任，</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於第五項規定本條例之事業在一定情形下，得簡化其重新申請營運許可之程序。</w:t>
            </w: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rPr>
            </w:pPr>
            <w:r w:rsidRPr="008942EC">
              <w:rPr>
                <w:rFonts w:ascii="標楷體" w:eastAsia="標楷體" w:hAnsi="標楷體" w:hint="eastAsia"/>
              </w:rPr>
              <w:t>第八十</w:t>
            </w:r>
            <w:r w:rsidR="00D34DFA" w:rsidRPr="008942EC">
              <w:rPr>
                <w:rFonts w:ascii="標楷體" w:eastAsia="標楷體" w:hAnsi="標楷體" w:hint="eastAsia"/>
              </w:rPr>
              <w:t>二</w:t>
            </w:r>
            <w:r w:rsidRPr="008942EC">
              <w:rPr>
                <w:rFonts w:ascii="標楷體" w:eastAsia="標楷體" w:hAnsi="標楷體" w:hint="eastAsia"/>
              </w:rPr>
              <w:t>條　主管機關應設置內容諮詢會議，處理下列事項：</w:t>
            </w:r>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一、被處分人或利害關係人不服依第七十</w:t>
            </w:r>
            <w:r w:rsidR="00ED7919" w:rsidRPr="008942EC">
              <w:rPr>
                <w:rFonts w:ascii="標楷體" w:eastAsia="標楷體" w:hAnsi="標楷體" w:hint="eastAsia"/>
              </w:rPr>
              <w:t>九</w:t>
            </w:r>
            <w:r w:rsidRPr="008942EC">
              <w:rPr>
                <w:rFonts w:ascii="標楷體" w:eastAsia="標楷體" w:hAnsi="標楷體" w:hint="eastAsia"/>
              </w:rPr>
              <w:t>條成立之自律組織之處理，認為損害其權利或法律上之利益者。</w:t>
            </w:r>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二、本條例所規定之事業違反其參加之</w:t>
            </w:r>
            <w:r w:rsidRPr="008942EC">
              <w:rPr>
                <w:rFonts w:ascii="標楷體" w:eastAsia="標楷體" w:hAnsi="標楷體" w:hint="eastAsia"/>
              </w:rPr>
              <w:lastRenderedPageBreak/>
              <w:t>自律組織所定會員自律規範，該組織未依所定審議機制於該節目、廣告播出後二</w:t>
            </w:r>
            <w:proofErr w:type="gramStart"/>
            <w:r w:rsidRPr="008942EC">
              <w:rPr>
                <w:rFonts w:ascii="標楷體" w:eastAsia="標楷體" w:hAnsi="標楷體" w:hint="eastAsia"/>
              </w:rPr>
              <w:t>個</w:t>
            </w:r>
            <w:proofErr w:type="gramEnd"/>
            <w:r w:rsidRPr="008942EC">
              <w:rPr>
                <w:rFonts w:ascii="標楷體" w:eastAsia="標楷體" w:hAnsi="標楷體" w:hint="eastAsia"/>
              </w:rPr>
              <w:t>月內處理。</w:t>
            </w:r>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三、未加入自律組織之事業，其播送之內容違反第八十</w:t>
            </w:r>
            <w:r w:rsidR="00ED7919" w:rsidRPr="008942EC">
              <w:rPr>
                <w:rFonts w:ascii="標楷體" w:eastAsia="標楷體" w:hAnsi="標楷體" w:hint="eastAsia"/>
              </w:rPr>
              <w:t>五</w:t>
            </w:r>
            <w:r w:rsidRPr="008942EC">
              <w:rPr>
                <w:rFonts w:ascii="標楷體" w:eastAsia="標楷體" w:hAnsi="標楷體" w:hint="eastAsia"/>
              </w:rPr>
              <w:t>條</w:t>
            </w:r>
            <w:r w:rsidR="00ED7919" w:rsidRPr="008942EC">
              <w:rPr>
                <w:rFonts w:ascii="標楷體" w:eastAsia="標楷體" w:hAnsi="標楷體" w:hint="eastAsia"/>
              </w:rPr>
              <w:t>第一項</w:t>
            </w:r>
            <w:r w:rsidRPr="008942EC">
              <w:rPr>
                <w:rFonts w:ascii="標楷體" w:eastAsia="標楷體" w:hAnsi="標楷體" w:hint="eastAsia"/>
              </w:rPr>
              <w:t>規定。</w:t>
            </w:r>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四、影響公眾視聽權益或公共利益之重大案件。</w:t>
            </w:r>
          </w:p>
          <w:p w:rsidR="00C47CA1" w:rsidRPr="008942EC" w:rsidRDefault="00C47CA1" w:rsidP="00ED16E1">
            <w:pPr>
              <w:snapToGrid w:val="0"/>
              <w:spacing w:line="240" w:lineRule="auto"/>
              <w:ind w:leftChars="104" w:left="814" w:hangingChars="235" w:hanging="564"/>
              <w:jc w:val="both"/>
              <w:rPr>
                <w:rFonts w:ascii="標楷體" w:eastAsia="標楷體" w:hAnsi="標楷體"/>
              </w:rPr>
            </w:pPr>
            <w:r w:rsidRPr="008942EC">
              <w:rPr>
                <w:rFonts w:ascii="標楷體" w:eastAsia="標楷體" w:hAnsi="標楷體" w:hint="eastAsia"/>
              </w:rPr>
              <w:t>五、其他依主管機關交付審議之事項。</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內容諮詢會議置委員十一人至十七人，由下列人員組成，其中任一性別代表不得少於三分之一：</w:t>
            </w:r>
          </w:p>
          <w:p w:rsidR="00C47CA1" w:rsidRPr="008942EC" w:rsidRDefault="00C47CA1"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一、主管機關一人。</w:t>
            </w:r>
          </w:p>
          <w:p w:rsidR="00C47CA1" w:rsidRPr="008942EC" w:rsidRDefault="00C47CA1"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二、公民代表四人至七人。</w:t>
            </w:r>
          </w:p>
          <w:p w:rsidR="00C47CA1" w:rsidRPr="008942EC" w:rsidRDefault="00C47CA1"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三、專家學者五人至八人。</w:t>
            </w:r>
          </w:p>
          <w:p w:rsidR="00C47CA1" w:rsidRPr="008942EC" w:rsidRDefault="00C47CA1" w:rsidP="00ED16E1">
            <w:pPr>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四、全國性廣播電視事業公（協）會代表一人。</w:t>
            </w:r>
          </w:p>
          <w:p w:rsidR="00C47CA1" w:rsidRPr="008942EC" w:rsidRDefault="00C47CA1" w:rsidP="00ED16E1">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內容諮詢會議之委員由主管機關</w:t>
            </w:r>
            <w:proofErr w:type="gramStart"/>
            <w:r w:rsidRPr="008942EC">
              <w:rPr>
                <w:rFonts w:ascii="標楷體" w:eastAsia="標楷體" w:hAnsi="標楷體" w:hint="eastAsia"/>
              </w:rPr>
              <w:t>遴</w:t>
            </w:r>
            <w:proofErr w:type="gramEnd"/>
            <w:r w:rsidRPr="008942EC">
              <w:rPr>
                <w:rFonts w:ascii="標楷體" w:eastAsia="標楷體" w:hAnsi="標楷體" w:hint="eastAsia"/>
              </w:rPr>
              <w:t>聘（派）之，任期二年，期滿得續聘（派）之；其組成方式，應足以代表社會多元觀點。</w:t>
            </w:r>
          </w:p>
          <w:p w:rsidR="00C47CA1" w:rsidRPr="008942EC" w:rsidRDefault="00C47CA1" w:rsidP="00ED16E1">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內容諮詢會議召集人，由主管機關代表擔任，召集並主持內容諮詢會議，但不得導引結論方向及不參與表決。</w:t>
            </w:r>
          </w:p>
          <w:p w:rsidR="00C47CA1" w:rsidRPr="008942EC" w:rsidRDefault="00C47CA1" w:rsidP="00ED16E1">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內容諮詢會議所為之結論，應經主管機關委員會議決議後執行。但經主管機關委員總額二分之一以上決議者，得提交內容諮詢會議復議。</w:t>
            </w:r>
          </w:p>
          <w:p w:rsidR="00C47CA1" w:rsidRPr="008942EC" w:rsidRDefault="00C47CA1" w:rsidP="00ED16E1">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內容諮詢會議委員，應本公正、客觀立場行使職權，對審議事項，有利害關係者，並應自行迴避。</w:t>
            </w:r>
          </w:p>
          <w:p w:rsidR="00C47CA1" w:rsidRPr="008942EC" w:rsidRDefault="00C47CA1" w:rsidP="00ED16E1">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無線電視事業、直播衛星廣播電視事業、頻道服務提供事業或無線廣播事業認內容諮詢會議委員有偏頗之虞者，得向主管機關申請迴避。</w:t>
            </w:r>
          </w:p>
          <w:p w:rsidR="00C47CA1" w:rsidRPr="008942EC" w:rsidRDefault="00C47CA1" w:rsidP="00ED16E1">
            <w:pPr>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內容諮詢會議委員應自行迴避而</w:t>
            </w:r>
            <w:proofErr w:type="gramStart"/>
            <w:r w:rsidRPr="008942EC">
              <w:rPr>
                <w:rFonts w:ascii="標楷體" w:eastAsia="標楷體" w:hAnsi="標楷體" w:hint="eastAsia"/>
              </w:rPr>
              <w:t>不</w:t>
            </w:r>
            <w:proofErr w:type="gramEnd"/>
            <w:r w:rsidRPr="008942EC">
              <w:rPr>
                <w:rFonts w:ascii="標楷體" w:eastAsia="標楷體" w:hAnsi="標楷體" w:hint="eastAsia"/>
              </w:rPr>
              <w:t>迴避者，主管機關於會議結束一個月內，逕行或經依利害關係人之申請，撤銷該會議所為決議，並交內容諮詢會議重行審議及決議。</w:t>
            </w:r>
          </w:p>
          <w:p w:rsidR="00C47CA1" w:rsidRPr="008942EC" w:rsidRDefault="00C47CA1" w:rsidP="00ED16E1">
            <w:pPr>
              <w:snapToGrid w:val="0"/>
              <w:spacing w:line="240" w:lineRule="auto"/>
              <w:ind w:leftChars="100" w:left="240" w:firstLineChars="200" w:firstLine="480"/>
              <w:jc w:val="both"/>
              <w:rPr>
                <w:rFonts w:ascii="標楷體" w:eastAsia="標楷體" w:hAnsi="標楷體" w:cs="Times New Roman"/>
                <w:b/>
              </w:rPr>
            </w:pPr>
            <w:r w:rsidRPr="008942EC">
              <w:rPr>
                <w:rFonts w:ascii="標楷體" w:eastAsia="標楷體" w:hAnsi="標楷體" w:hint="eastAsia"/>
              </w:rPr>
              <w:t>內容諮詢會議之委員</w:t>
            </w:r>
            <w:proofErr w:type="gramStart"/>
            <w:r w:rsidRPr="008942EC">
              <w:rPr>
                <w:rFonts w:ascii="標楷體" w:eastAsia="標楷體" w:hAnsi="標楷體" w:hint="eastAsia"/>
              </w:rPr>
              <w:t>遴</w:t>
            </w:r>
            <w:proofErr w:type="gramEnd"/>
            <w:r w:rsidRPr="008942EC">
              <w:rPr>
                <w:rFonts w:ascii="標楷體" w:eastAsia="標楷體" w:hAnsi="標楷體" w:hint="eastAsia"/>
              </w:rPr>
              <w:t>聘（派）方式及會議之審議規則，由主管機關定之。</w:t>
            </w:r>
          </w:p>
        </w:tc>
        <w:tc>
          <w:tcPr>
            <w:tcW w:w="4621" w:type="dxa"/>
            <w:shd w:val="clear" w:color="auto" w:fill="FFFFFF"/>
          </w:tcPr>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lastRenderedPageBreak/>
              <w:t>一、為廣納各界意見，擴大公民參與，第一項明定</w:t>
            </w:r>
            <w:r w:rsidRPr="008942EC">
              <w:rPr>
                <w:rFonts w:ascii="標楷體" w:eastAsia="標楷體" w:hAnsi="標楷體" w:hint="eastAsia"/>
              </w:rPr>
              <w:t>主管機關應設置內容諮詢會議</w:t>
            </w:r>
            <w:r w:rsidRPr="008942EC">
              <w:rPr>
                <w:rFonts w:ascii="標楷體" w:eastAsia="標楷體" w:hAnsi="標楷體" w:cs="Arial" w:hint="eastAsia"/>
              </w:rPr>
              <w:t>及其處理事項。</w:t>
            </w:r>
          </w:p>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二、第二項至第四項規定</w:t>
            </w:r>
            <w:r w:rsidRPr="008942EC">
              <w:rPr>
                <w:rFonts w:ascii="標楷體" w:eastAsia="標楷體" w:hAnsi="標楷體" w:hint="eastAsia"/>
              </w:rPr>
              <w:t>內容諮詢會議組成人數及程序事宜。另</w:t>
            </w:r>
            <w:r w:rsidRPr="008942EC">
              <w:rPr>
                <w:rFonts w:ascii="標楷體" w:eastAsia="標楷體" w:hAnsi="標楷體" w:cs="Arial" w:hint="eastAsia"/>
              </w:rPr>
              <w:t>諮詢會議之決議為建議性質，故於第五項明定應送</w:t>
            </w:r>
            <w:r w:rsidRPr="008942EC">
              <w:rPr>
                <w:rFonts w:ascii="標楷體" w:eastAsia="標楷體" w:hAnsi="標楷體" w:cs="Arial" w:hint="eastAsia"/>
              </w:rPr>
              <w:lastRenderedPageBreak/>
              <w:t>主管機關決議後執行，且基於尊重諮詢會議之組成有其多元性，並規定主管機關與諮詢會議之意見有所歧異時，得經委員總額二分之一以上之決議交付復議。</w:t>
            </w:r>
          </w:p>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三、為確保諮詢會議運作超然公正，第六至第八項明定業者認委員有偏頗之虞者，得向主管機關要求其迴避，第八項明定諮詢委員應迴避而未迴避時，諮詢會所作成決議之效果。</w:t>
            </w:r>
          </w:p>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四、第九項</w:t>
            </w:r>
            <w:r w:rsidRPr="008942EC">
              <w:rPr>
                <w:rFonts w:ascii="標楷體" w:eastAsia="標楷體" w:hAnsi="標楷體" w:cs="Arial"/>
              </w:rPr>
              <w:t>授權主管機關訂定</w:t>
            </w:r>
            <w:r w:rsidRPr="008942EC">
              <w:rPr>
                <w:rFonts w:ascii="標楷體" w:eastAsia="標楷體" w:hAnsi="標楷體" w:hint="eastAsia"/>
              </w:rPr>
              <w:t>內容諮詢會議之委員</w:t>
            </w:r>
            <w:proofErr w:type="gramStart"/>
            <w:r w:rsidRPr="008942EC">
              <w:rPr>
                <w:rFonts w:ascii="標楷體" w:eastAsia="標楷體" w:hAnsi="標楷體" w:hint="eastAsia"/>
              </w:rPr>
              <w:t>遴</w:t>
            </w:r>
            <w:proofErr w:type="gramEnd"/>
            <w:r w:rsidRPr="008942EC">
              <w:rPr>
                <w:rFonts w:ascii="標楷體" w:eastAsia="標楷體" w:hAnsi="標楷體" w:hint="eastAsia"/>
              </w:rPr>
              <w:t>聘（派）方式及會議之審議規則，</w:t>
            </w:r>
            <w:r w:rsidRPr="008942EC">
              <w:rPr>
                <w:rFonts w:ascii="標楷體" w:eastAsia="標楷體" w:hAnsi="標楷體" w:cs="Arial"/>
              </w:rPr>
              <w:t>以符授權明確性。</w:t>
            </w:r>
          </w:p>
          <w:p w:rsidR="00C47CA1" w:rsidRPr="008942EC" w:rsidRDefault="00C47CA1" w:rsidP="00521426">
            <w:pPr>
              <w:snapToGrid w:val="0"/>
              <w:spacing w:line="240" w:lineRule="auto"/>
              <w:ind w:leftChars="0" w:left="0" w:firstLineChars="0" w:firstLine="0"/>
              <w:jc w:val="both"/>
              <w:rPr>
                <w:rFonts w:ascii="標楷體" w:eastAsia="標楷體" w:hAnsi="標楷體"/>
              </w:rPr>
            </w:pPr>
          </w:p>
          <w:p w:rsidR="000A63A5" w:rsidRPr="008942EC" w:rsidRDefault="000A63A5">
            <w:pPr>
              <w:snapToGrid w:val="0"/>
              <w:spacing w:line="240" w:lineRule="auto"/>
              <w:ind w:left="-22" w:hanging="120"/>
              <w:jc w:val="both"/>
              <w:rPr>
                <w:rFonts w:ascii="標楷體" w:eastAsia="標楷體" w:hAnsi="標楷體" w:cs="Times New Roman"/>
              </w:rPr>
            </w:pPr>
          </w:p>
        </w:tc>
      </w:tr>
      <w:tr w:rsidR="00C47CA1" w:rsidRPr="008942EC" w:rsidTr="00D603D6">
        <w:trPr>
          <w:jc w:val="center"/>
        </w:trPr>
        <w:tc>
          <w:tcPr>
            <w:tcW w:w="4625" w:type="dxa"/>
            <w:tcBorders>
              <w:bottom w:val="single" w:sz="4" w:space="0" w:color="auto"/>
            </w:tcBorders>
            <w:shd w:val="clear" w:color="auto" w:fill="FFFFFF"/>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b/>
              </w:rPr>
            </w:pPr>
            <w:r w:rsidRPr="008942EC">
              <w:rPr>
                <w:rFonts w:ascii="標楷體" w:eastAsia="標楷體" w:hAnsi="標楷體" w:cs="Times New Roman" w:hint="eastAsia"/>
              </w:rPr>
              <w:lastRenderedPageBreak/>
              <w:t>第八十</w:t>
            </w:r>
            <w:r w:rsidR="00D34DFA" w:rsidRPr="008942EC">
              <w:rPr>
                <w:rFonts w:ascii="標楷體" w:eastAsia="標楷體" w:hAnsi="標楷體" w:cs="Times New Roman" w:hint="eastAsia"/>
              </w:rPr>
              <w:t>三</w:t>
            </w:r>
            <w:r w:rsidRPr="008942EC">
              <w:rPr>
                <w:rFonts w:ascii="標楷體" w:eastAsia="標楷體" w:hAnsi="標楷體" w:cs="Times New Roman" w:hint="eastAsia"/>
              </w:rPr>
              <w:t>條　本</w:t>
            </w:r>
            <w:r w:rsidRPr="008942EC">
              <w:rPr>
                <w:rFonts w:ascii="標楷體" w:eastAsia="標楷體" w:hAnsi="標楷體" w:hint="eastAsia"/>
              </w:rPr>
              <w:t>條例規定之事業應提供免費申訴管道，並設置專屬</w:t>
            </w:r>
            <w:r w:rsidRPr="008942EC">
              <w:rPr>
                <w:rFonts w:ascii="標楷體" w:eastAsia="標楷體" w:hAnsi="標楷體" w:cs="Times New Roman" w:hint="eastAsia"/>
              </w:rPr>
              <w:t>網站</w:t>
            </w:r>
            <w:r w:rsidRPr="008942EC">
              <w:rPr>
                <w:rFonts w:ascii="標楷體" w:eastAsia="標楷體" w:hAnsi="標楷體" w:hint="eastAsia"/>
              </w:rPr>
              <w:t>，定期公</w:t>
            </w:r>
            <w:r w:rsidRPr="008942EC">
              <w:rPr>
                <w:rFonts w:ascii="標楷體" w:eastAsia="標楷體" w:hAnsi="標楷體" w:hint="eastAsia"/>
              </w:rPr>
              <w:lastRenderedPageBreak/>
              <w:t>開公眾所需之資訊並建立公共檔案供民眾查閱。</w:t>
            </w:r>
          </w:p>
        </w:tc>
        <w:tc>
          <w:tcPr>
            <w:tcW w:w="4621" w:type="dxa"/>
            <w:tcBorders>
              <w:bottom w:val="single" w:sz="4" w:space="0" w:color="auto"/>
            </w:tcBorders>
            <w:shd w:val="clear" w:color="auto" w:fill="FFFFFF"/>
          </w:tcPr>
          <w:p w:rsidR="00C47CA1" w:rsidRPr="008942EC" w:rsidRDefault="00C47CA1" w:rsidP="00521426">
            <w:pPr>
              <w:snapToGrid w:val="0"/>
              <w:spacing w:line="240" w:lineRule="auto"/>
              <w:ind w:leftChars="0" w:left="0" w:firstLineChars="0" w:firstLine="0"/>
              <w:jc w:val="both"/>
              <w:rPr>
                <w:rFonts w:ascii="標楷體" w:eastAsia="標楷體" w:hAnsi="標楷體"/>
              </w:rPr>
            </w:pPr>
            <w:r w:rsidRPr="008942EC">
              <w:rPr>
                <w:rFonts w:ascii="標楷體" w:eastAsia="標楷體" w:hAnsi="標楷體" w:cs="Times New Roman" w:hint="eastAsia"/>
              </w:rPr>
              <w:lastRenderedPageBreak/>
              <w:t>為保障消費者權益，明定事業應提供免費申訴管道，並將公眾所需資訊定期公開，</w:t>
            </w:r>
            <w:r w:rsidRPr="008942EC">
              <w:rPr>
                <w:rFonts w:ascii="標楷體" w:eastAsia="標楷體" w:hAnsi="標楷體" w:cs="Times New Roman" w:hint="eastAsia"/>
              </w:rPr>
              <w:lastRenderedPageBreak/>
              <w:t>以促進事業治理之合法、透明，並有效回應公眾需求。</w:t>
            </w:r>
          </w:p>
        </w:tc>
      </w:tr>
      <w:tr w:rsidR="00C47CA1" w:rsidRPr="008942EC" w:rsidTr="00D603D6">
        <w:trPr>
          <w:jc w:val="center"/>
        </w:trPr>
        <w:tc>
          <w:tcPr>
            <w:tcW w:w="4625" w:type="dxa"/>
            <w:shd w:val="clear" w:color="auto" w:fill="auto"/>
          </w:tcPr>
          <w:p w:rsidR="00C47CA1" w:rsidRPr="008942EC" w:rsidRDefault="00C47CA1" w:rsidP="00ED16E1">
            <w:pPr>
              <w:snapToGrid w:val="0"/>
              <w:spacing w:line="240" w:lineRule="auto"/>
              <w:ind w:leftChars="-15" w:left="-36" w:firstLineChars="0" w:firstLine="0"/>
              <w:rPr>
                <w:rFonts w:ascii="標楷體" w:eastAsia="標楷體" w:hAnsi="標楷體" w:cs="Times New Roman"/>
              </w:rPr>
            </w:pPr>
            <w:r w:rsidRPr="008942EC">
              <w:rPr>
                <w:rFonts w:ascii="標楷體" w:eastAsia="標楷體" w:hAnsi="標楷體" w:cs="標楷體" w:hint="eastAsia"/>
              </w:rPr>
              <w:lastRenderedPageBreak/>
              <w:t>第八章　內容規範</w:t>
            </w:r>
          </w:p>
        </w:tc>
        <w:tc>
          <w:tcPr>
            <w:tcW w:w="4621" w:type="dxa"/>
          </w:tcPr>
          <w:p w:rsidR="008C67EF" w:rsidRPr="008942EC" w:rsidRDefault="00C47CA1" w:rsidP="00AF5428">
            <w:pPr>
              <w:snapToGrid w:val="0"/>
              <w:spacing w:line="240" w:lineRule="auto"/>
              <w:ind w:leftChars="-15" w:left="-36" w:firstLineChars="0" w:firstLine="0"/>
              <w:jc w:val="both"/>
              <w:rPr>
                <w:rFonts w:ascii="標楷體" w:eastAsia="標楷體" w:hAnsi="標楷體" w:cs="Times New Roman"/>
              </w:rPr>
            </w:pPr>
            <w:r w:rsidRPr="008942EC">
              <w:rPr>
                <w:rFonts w:ascii="標楷體" w:eastAsia="標楷體" w:hAnsi="標楷體" w:cs="Times New Roman" w:hint="eastAsia"/>
              </w:rPr>
              <w:t>章名</w:t>
            </w:r>
          </w:p>
        </w:tc>
      </w:tr>
      <w:tr w:rsidR="00C47CA1" w:rsidRPr="008942EC" w:rsidTr="00D603D6">
        <w:trPr>
          <w:jc w:val="center"/>
        </w:trPr>
        <w:tc>
          <w:tcPr>
            <w:tcW w:w="4625" w:type="dxa"/>
            <w:shd w:val="clear" w:color="auto" w:fill="FFFFFF"/>
          </w:tcPr>
          <w:p w:rsidR="00C47CA1" w:rsidRPr="008942EC" w:rsidRDefault="00C47CA1" w:rsidP="00077CEC">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第八十</w:t>
            </w:r>
            <w:r w:rsidR="00D34DFA" w:rsidRPr="008942EC">
              <w:rPr>
                <w:rFonts w:ascii="標楷體" w:eastAsia="標楷體" w:hAnsi="標楷體" w:cs="Times New Roman" w:hint="eastAsia"/>
              </w:rPr>
              <w:t>四</w:t>
            </w:r>
            <w:r w:rsidRPr="008942EC">
              <w:rPr>
                <w:rFonts w:ascii="標楷體" w:eastAsia="標楷體" w:hAnsi="標楷體" w:cs="Times New Roman" w:hint="eastAsia"/>
              </w:rPr>
              <w:t xml:space="preserve">條　</w:t>
            </w:r>
            <w:r w:rsidRPr="008942EC">
              <w:rPr>
                <w:rFonts w:ascii="標楷體" w:eastAsia="標楷體" w:hAnsi="標楷體" w:hint="eastAsia"/>
              </w:rPr>
              <w:t>節目及廣告內容應尊重多元文化、維護人性尊嚴及善盡社會責任。</w:t>
            </w:r>
          </w:p>
        </w:tc>
        <w:tc>
          <w:tcPr>
            <w:tcW w:w="4621" w:type="dxa"/>
            <w:shd w:val="clear" w:color="auto" w:fill="FFFFFF"/>
          </w:tcPr>
          <w:p w:rsidR="00C47CA1" w:rsidRPr="008942EC" w:rsidRDefault="00C47CA1" w:rsidP="00521426">
            <w:pPr>
              <w:snapToGrid w:val="0"/>
              <w:spacing w:line="240" w:lineRule="auto"/>
              <w:ind w:leftChars="-1" w:left="-2" w:firstLineChars="0" w:firstLine="2"/>
              <w:jc w:val="both"/>
              <w:rPr>
                <w:rFonts w:ascii="標楷體" w:eastAsia="標楷體" w:hAnsi="標楷體" w:cs="Times New Roman"/>
              </w:rPr>
            </w:pPr>
            <w:r w:rsidRPr="008942EC">
              <w:rPr>
                <w:rFonts w:ascii="標楷體" w:eastAsia="標楷體" w:hAnsi="標楷體" w:cs="Times New Roman" w:hint="eastAsia"/>
              </w:rPr>
              <w:t>明定內容製播應遵行之原則。</w:t>
            </w: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rPr>
            </w:pPr>
            <w:r w:rsidRPr="008942EC">
              <w:rPr>
                <w:rFonts w:ascii="標楷體" w:eastAsia="標楷體" w:hAnsi="標楷體" w:hint="eastAsia"/>
              </w:rPr>
              <w:t>第八十</w:t>
            </w:r>
            <w:r w:rsidR="00D34DFA" w:rsidRPr="008942EC">
              <w:rPr>
                <w:rFonts w:ascii="標楷體" w:eastAsia="標楷體" w:hAnsi="標楷體" w:hint="eastAsia"/>
              </w:rPr>
              <w:t>五</w:t>
            </w:r>
            <w:r w:rsidRPr="008942EC">
              <w:rPr>
                <w:rFonts w:ascii="標楷體" w:eastAsia="標楷體" w:hAnsi="標楷體" w:hint="eastAsia"/>
              </w:rPr>
              <w:t>條　節目或廣告，不得有下列情形之</w:t>
            </w:r>
            <w:proofErr w:type="gramStart"/>
            <w:r w:rsidRPr="008942EC">
              <w:rPr>
                <w:rFonts w:ascii="標楷體" w:eastAsia="標楷體" w:hAnsi="標楷體" w:hint="eastAsia"/>
              </w:rPr>
              <w:t>一</w:t>
            </w:r>
            <w:proofErr w:type="gramEnd"/>
            <w:r w:rsidRPr="008942EC">
              <w:rPr>
                <w:rFonts w:ascii="標楷體" w:eastAsia="標楷體" w:hAnsi="標楷體" w:hint="eastAsia"/>
              </w:rPr>
              <w:t>：</w:t>
            </w:r>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一、妨害公共秩序或善良風俗。</w:t>
            </w:r>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二、妨害兒童或少年身心健康。</w:t>
            </w:r>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三、</w:t>
            </w:r>
            <w:r w:rsidRPr="008942EC">
              <w:rPr>
                <w:rFonts w:ascii="標楷體" w:eastAsia="標楷體" w:hAnsi="標楷體"/>
              </w:rPr>
              <w:t>性別歧視。</w:t>
            </w:r>
          </w:p>
          <w:p w:rsidR="00C47CA1" w:rsidRPr="008942EC" w:rsidRDefault="00C47CA1" w:rsidP="00ED16E1">
            <w:pPr>
              <w:pStyle w:val="a8"/>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四、</w:t>
            </w:r>
            <w:r w:rsidRPr="008942EC">
              <w:rPr>
                <w:rFonts w:ascii="標楷體" w:eastAsia="標楷體" w:hAnsi="標楷體"/>
              </w:rPr>
              <w:t>煽惑、教唆、幫助或與他人共同參與犯罪之行為。</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cs="Times New Roman"/>
                <w:b/>
              </w:rPr>
            </w:pPr>
            <w:r w:rsidRPr="008942EC">
              <w:rPr>
                <w:rFonts w:ascii="標楷體" w:eastAsia="標楷體" w:hAnsi="標楷體" w:hint="eastAsia"/>
              </w:rPr>
              <w:t>製播新聞時，應注意公正、公平及真實呈現原則。</w:t>
            </w:r>
          </w:p>
        </w:tc>
        <w:tc>
          <w:tcPr>
            <w:tcW w:w="4621" w:type="dxa"/>
            <w:shd w:val="clear" w:color="auto" w:fill="FFFFFF"/>
          </w:tcPr>
          <w:p w:rsidR="00C47CA1" w:rsidRPr="008942EC" w:rsidRDefault="00C47CA1" w:rsidP="00521426">
            <w:pPr>
              <w:snapToGrid w:val="0"/>
              <w:spacing w:line="240" w:lineRule="auto"/>
              <w:ind w:leftChars="-1" w:left="-2" w:firstLineChars="0" w:firstLine="2"/>
              <w:jc w:val="both"/>
              <w:rPr>
                <w:rFonts w:ascii="標楷體" w:eastAsia="標楷體" w:hAnsi="標楷體"/>
              </w:rPr>
            </w:pPr>
            <w:r w:rsidRPr="008942EC">
              <w:rPr>
                <w:rFonts w:ascii="標楷體" w:eastAsia="標楷體" w:hAnsi="標楷體"/>
              </w:rPr>
              <w:t>本條</w:t>
            </w:r>
            <w:r w:rsidRPr="008942EC">
              <w:rPr>
                <w:rFonts w:ascii="標楷體" w:eastAsia="標楷體" w:hAnsi="標楷體" w:hint="eastAsia"/>
              </w:rPr>
              <w:t>規定</w:t>
            </w:r>
            <w:r w:rsidRPr="008942EC">
              <w:rPr>
                <w:rFonts w:ascii="標楷體" w:eastAsia="標楷體" w:hAnsi="標楷體"/>
              </w:rPr>
              <w:t>內容（含節目與廣告）</w:t>
            </w:r>
            <w:r w:rsidRPr="008942EC">
              <w:rPr>
                <w:rFonts w:ascii="標楷體" w:eastAsia="標楷體" w:hAnsi="標楷體" w:hint="eastAsia"/>
              </w:rPr>
              <w:t>製播規範標準，</w:t>
            </w:r>
            <w:r w:rsidRPr="008942EC">
              <w:rPr>
                <w:rFonts w:ascii="標楷體" w:eastAsia="標楷體" w:hAnsi="標楷體"/>
              </w:rPr>
              <w:t>配合社會關注現象</w:t>
            </w:r>
            <w:r w:rsidRPr="008942EC">
              <w:rPr>
                <w:rFonts w:ascii="標楷體" w:eastAsia="標楷體" w:hAnsi="標楷體" w:hint="eastAsia"/>
              </w:rPr>
              <w:t>及考量對國家社會造成重大程度影響，訂定相關禁止於電視廣播呈現之態樣。另</w:t>
            </w:r>
            <w:r w:rsidRPr="008942EC">
              <w:rPr>
                <w:rFonts w:ascii="標楷體" w:eastAsia="標楷體" w:hAnsi="標楷體"/>
              </w:rPr>
              <w:t>事業製播新聞時，應符合公正、公平及真實呈現原則。</w:t>
            </w:r>
          </w:p>
          <w:p w:rsidR="00C47CA1" w:rsidRPr="008942EC" w:rsidRDefault="00C47CA1" w:rsidP="00521426">
            <w:pPr>
              <w:snapToGrid w:val="0"/>
              <w:spacing w:line="240" w:lineRule="auto"/>
              <w:ind w:leftChars="-1" w:left="-2" w:firstLineChars="0" w:firstLine="2"/>
              <w:jc w:val="both"/>
              <w:rPr>
                <w:rFonts w:ascii="標楷體" w:eastAsia="標楷體" w:hAnsi="標楷體" w:cs="Times New Roman"/>
              </w:rPr>
            </w:pP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第八十</w:t>
            </w:r>
            <w:r w:rsidR="00D34DFA" w:rsidRPr="008942EC">
              <w:rPr>
                <w:rFonts w:ascii="標楷體" w:eastAsia="標楷體" w:hAnsi="標楷體" w:cs="Times New Roman" w:hint="eastAsia"/>
              </w:rPr>
              <w:t>六</w:t>
            </w:r>
            <w:r w:rsidRPr="008942EC">
              <w:rPr>
                <w:rFonts w:ascii="標楷體" w:eastAsia="標楷體" w:hAnsi="標楷體" w:cs="Times New Roman" w:hint="eastAsia"/>
              </w:rPr>
              <w:t>條　頻道服務提供事業應於播送之節目畫面標示其頻道之識別標識。</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Times New Roman" w:hint="eastAsia"/>
              </w:rPr>
              <w:t>前項頻道標識之呈現方式及其他應遵行事項之辦法，由</w:t>
            </w:r>
            <w:r w:rsidRPr="008942EC">
              <w:rPr>
                <w:rFonts w:ascii="標楷體" w:eastAsia="標楷體" w:hAnsi="標楷體" w:hint="eastAsia"/>
              </w:rPr>
              <w:t>主管機關</w:t>
            </w:r>
            <w:r w:rsidRPr="008942EC">
              <w:rPr>
                <w:rFonts w:ascii="標楷體" w:eastAsia="標楷體" w:hAnsi="標楷體" w:cs="Times New Roman" w:hint="eastAsia"/>
              </w:rPr>
              <w:t>定之。</w:t>
            </w:r>
          </w:p>
        </w:tc>
        <w:tc>
          <w:tcPr>
            <w:tcW w:w="4621" w:type="dxa"/>
            <w:shd w:val="clear" w:color="auto" w:fill="FFFFFF"/>
          </w:tcPr>
          <w:p w:rsidR="00C47CA1" w:rsidRPr="008942EC" w:rsidRDefault="00C47CA1" w:rsidP="00521426">
            <w:pPr>
              <w:snapToGrid w:val="0"/>
              <w:spacing w:line="240" w:lineRule="auto"/>
              <w:ind w:leftChars="-1" w:left="-2" w:firstLineChars="0" w:firstLine="2"/>
              <w:jc w:val="both"/>
              <w:rPr>
                <w:rFonts w:ascii="標楷體" w:eastAsia="標楷體" w:hAnsi="標楷體" w:cs="Times New Roman"/>
              </w:rPr>
            </w:pPr>
            <w:r w:rsidRPr="008942EC">
              <w:rPr>
                <w:rFonts w:ascii="標楷體" w:eastAsia="標楷體" w:hAnsi="標楷體" w:cs="Times New Roman" w:hint="eastAsia"/>
              </w:rPr>
              <w:t>明定頻道服務提供事業應於播送之節目畫面標示識別標識，提供觀眾完整訊息。</w:t>
            </w:r>
          </w:p>
          <w:p w:rsidR="00C47CA1" w:rsidRPr="008942EC" w:rsidRDefault="00C47CA1" w:rsidP="00521426">
            <w:pPr>
              <w:snapToGrid w:val="0"/>
              <w:spacing w:line="240" w:lineRule="auto"/>
              <w:ind w:leftChars="-1" w:left="-2" w:firstLineChars="0" w:firstLine="2"/>
              <w:jc w:val="both"/>
              <w:rPr>
                <w:rFonts w:ascii="標楷體" w:eastAsia="標楷體" w:hAnsi="標楷體" w:cs="Times New Roman"/>
              </w:rPr>
            </w:pP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第八十</w:t>
            </w:r>
            <w:r w:rsidR="00D34DFA" w:rsidRPr="008942EC">
              <w:rPr>
                <w:rFonts w:ascii="標楷體" w:eastAsia="標楷體" w:hAnsi="標楷體" w:cs="Times New Roman" w:hint="eastAsia"/>
              </w:rPr>
              <w:t>七</w:t>
            </w:r>
            <w:r w:rsidRPr="008942EC">
              <w:rPr>
                <w:rFonts w:ascii="標楷體" w:eastAsia="標楷體" w:hAnsi="標楷體" w:cs="Times New Roman" w:hint="eastAsia"/>
              </w:rPr>
              <w:t xml:space="preserve">條　</w:t>
            </w:r>
            <w:r w:rsidRPr="008942EC">
              <w:rPr>
                <w:rFonts w:ascii="標楷體" w:eastAsia="標楷體" w:hAnsi="標楷體" w:hint="eastAsia"/>
              </w:rPr>
              <w:t>頻道服務提供事業</w:t>
            </w:r>
            <w:r w:rsidRPr="008942EC">
              <w:rPr>
                <w:rFonts w:ascii="標楷體" w:eastAsia="標楷體" w:hAnsi="標楷體" w:cs="Times New Roman" w:hint="eastAsia"/>
              </w:rPr>
              <w:t>之節目內容應予分級。</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Times New Roman" w:hint="eastAsia"/>
              </w:rPr>
              <w:t>主管機關得對特定視訊節目、廣告指定時段或要求為</w:t>
            </w:r>
            <w:proofErr w:type="gramStart"/>
            <w:r w:rsidRPr="008942EC">
              <w:rPr>
                <w:rFonts w:ascii="標楷體" w:eastAsia="標楷體" w:hAnsi="標楷體" w:cs="Times New Roman" w:hint="eastAsia"/>
              </w:rPr>
              <w:t>條件式接取</w:t>
            </w:r>
            <w:proofErr w:type="gramEnd"/>
            <w:r w:rsidRPr="008942EC">
              <w:rPr>
                <w:rFonts w:ascii="標楷體" w:eastAsia="標楷體" w:hAnsi="標楷體" w:cs="Times New Roman" w:hint="eastAsia"/>
              </w:rPr>
              <w:t>措施。</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Times New Roman" w:hint="eastAsia"/>
              </w:rPr>
              <w:t>頻道</w:t>
            </w:r>
            <w:r w:rsidRPr="008942EC">
              <w:rPr>
                <w:rFonts w:ascii="標楷體" w:eastAsia="標楷體" w:hAnsi="標楷體" w:hint="eastAsia"/>
              </w:rPr>
              <w:t>服務提供</w:t>
            </w:r>
            <w:r w:rsidRPr="008942EC">
              <w:rPr>
                <w:rFonts w:ascii="標楷體" w:eastAsia="標楷體" w:hAnsi="標楷體" w:cs="Times New Roman" w:hint="eastAsia"/>
              </w:rPr>
              <w:t>事業應依前二項規定提供</w:t>
            </w:r>
            <w:r w:rsidRPr="008942EC">
              <w:rPr>
                <w:rFonts w:ascii="標楷體" w:eastAsia="標楷體" w:hAnsi="標楷體" w:hint="eastAsia"/>
              </w:rPr>
              <w:t>無線電視事業、直播衛星廣播電視事業</w:t>
            </w:r>
            <w:r w:rsidRPr="008942EC">
              <w:rPr>
                <w:rFonts w:ascii="標楷體" w:eastAsia="標楷體" w:hAnsi="標楷體" w:cs="Times New Roman" w:hint="eastAsia"/>
              </w:rPr>
              <w:t>播送內容。</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hint="eastAsia"/>
              </w:rPr>
              <w:t>無線電視事業及直播衛星廣播電視事業</w:t>
            </w:r>
            <w:r w:rsidRPr="008942EC">
              <w:rPr>
                <w:rFonts w:ascii="標楷體" w:eastAsia="標楷體" w:hAnsi="標楷體" w:cs="Times New Roman" w:hint="eastAsia"/>
              </w:rPr>
              <w:t>應將</w:t>
            </w:r>
            <w:proofErr w:type="gramStart"/>
            <w:r w:rsidRPr="008942EC">
              <w:rPr>
                <w:rFonts w:ascii="標楷體" w:eastAsia="標楷體" w:hAnsi="標楷體" w:cs="Times New Roman" w:hint="eastAsia"/>
              </w:rPr>
              <w:t>條件式接取</w:t>
            </w:r>
            <w:proofErr w:type="gramEnd"/>
            <w:r w:rsidRPr="008942EC">
              <w:rPr>
                <w:rFonts w:ascii="標楷體" w:eastAsia="標楷體" w:hAnsi="標楷體" w:cs="Times New Roman" w:hint="eastAsia"/>
              </w:rPr>
              <w:t>方式，申請主管機關核定。</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hint="eastAsia"/>
              </w:rPr>
              <w:t>無線電視事業、直播衛星廣播電視事業提供內容應用服務應依其內容採取適當防護措施及資訊揭露。</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Times New Roman" w:hint="eastAsia"/>
              </w:rPr>
              <w:t>應實施分級、防護措施或</w:t>
            </w:r>
            <w:r w:rsidRPr="008942EC">
              <w:rPr>
                <w:rFonts w:ascii="標楷體" w:eastAsia="標楷體" w:hAnsi="標楷體" w:hint="eastAsia"/>
              </w:rPr>
              <w:t>資訊揭露</w:t>
            </w:r>
            <w:r w:rsidRPr="008942EC">
              <w:rPr>
                <w:rFonts w:ascii="標楷體" w:eastAsia="標楷體" w:hAnsi="標楷體" w:cs="Times New Roman" w:hint="eastAsia"/>
              </w:rPr>
              <w:t>之事業、分級、防護措施或</w:t>
            </w:r>
            <w:r w:rsidRPr="008942EC">
              <w:rPr>
                <w:rFonts w:ascii="標楷體" w:eastAsia="標楷體" w:hAnsi="標楷體" w:hint="eastAsia"/>
              </w:rPr>
              <w:t>資訊揭露</w:t>
            </w:r>
            <w:r w:rsidRPr="008942EC">
              <w:rPr>
                <w:rFonts w:ascii="標楷體" w:eastAsia="標楷體" w:hAnsi="標楷體" w:cs="Times New Roman" w:hint="eastAsia"/>
              </w:rPr>
              <w:t>及其他應遵行事項之辦法，由主管機關定之。</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Times New Roman" w:hint="eastAsia"/>
              </w:rPr>
              <w:t>外國公司經營之頻道服務提供事業得向主管機關申請標示不含中文之分級標識。</w:t>
            </w:r>
          </w:p>
        </w:tc>
        <w:tc>
          <w:tcPr>
            <w:tcW w:w="4621" w:type="dxa"/>
            <w:shd w:val="clear" w:color="auto" w:fill="FFFFFF"/>
          </w:tcPr>
          <w:p w:rsidR="00C47CA1" w:rsidRPr="008942EC" w:rsidRDefault="00C47CA1" w:rsidP="00BE3B33">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一、為保障兒少視聽權益，賦予成年觀眾更多收視選擇權，第一項至第三項明定頻道服務提供事業之節目內容應予分級，及第四項事業應採取</w:t>
            </w:r>
            <w:proofErr w:type="gramStart"/>
            <w:r w:rsidRPr="008942EC">
              <w:rPr>
                <w:rFonts w:ascii="標楷體" w:eastAsia="標楷體" w:hAnsi="標楷體" w:cs="Arial" w:hint="eastAsia"/>
              </w:rPr>
              <w:t>條件式接取</w:t>
            </w:r>
            <w:proofErr w:type="gramEnd"/>
            <w:r w:rsidRPr="008942EC">
              <w:rPr>
                <w:rFonts w:ascii="標楷體" w:eastAsia="標楷體" w:hAnsi="標楷體" w:cs="Arial" w:hint="eastAsia"/>
              </w:rPr>
              <w:t>措施，並報主管機關核定。主管機關對特定節目或廣告得要求指定時段播出或限制接取。</w:t>
            </w:r>
          </w:p>
          <w:p w:rsidR="00C47CA1" w:rsidRPr="008942EC" w:rsidRDefault="00C47CA1" w:rsidP="00BE3B33">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二、第五項明定事業提供內容應用服務，應採取適當防護措施，並揭露內容資訊。</w:t>
            </w:r>
          </w:p>
          <w:p w:rsidR="00C47CA1" w:rsidRPr="008942EC" w:rsidRDefault="00C47CA1" w:rsidP="00BE3B33">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三、第六項授權主管機關訂定應實施分級、防護措施或資訊揭露之事業、分級、防護措施或資訊揭露及其他應遵行事項之辦法。</w:t>
            </w:r>
          </w:p>
          <w:p w:rsidR="00C47CA1" w:rsidRPr="008942EC" w:rsidRDefault="00C47CA1" w:rsidP="00BE3B33">
            <w:pPr>
              <w:snapToGrid w:val="0"/>
              <w:spacing w:line="240" w:lineRule="auto"/>
              <w:ind w:leftChars="0" w:left="480" w:hangingChars="200" w:hanging="480"/>
              <w:jc w:val="both"/>
              <w:rPr>
                <w:rFonts w:ascii="標楷體" w:eastAsia="標楷體" w:hAnsi="標楷體" w:cs="Times New Roman"/>
              </w:rPr>
            </w:pPr>
            <w:r w:rsidRPr="008942EC">
              <w:rPr>
                <w:rFonts w:ascii="標楷體" w:eastAsia="標楷體" w:hAnsi="標楷體" w:cs="Arial" w:hint="eastAsia"/>
              </w:rPr>
              <w:t>四、第七項明定境外頻道服務提供事業得向主管機關申請標示不含中文之分級標識，遵循其原產國之分級方式</w:t>
            </w:r>
            <w:r w:rsidRPr="008942EC">
              <w:rPr>
                <w:rFonts w:ascii="標楷體" w:eastAsia="標楷體" w:hAnsi="標楷體" w:cs="Times New Roman" w:hint="eastAsia"/>
              </w:rPr>
              <w:t>。</w:t>
            </w:r>
          </w:p>
          <w:p w:rsidR="000A63A5" w:rsidRPr="008942EC" w:rsidRDefault="000A63A5" w:rsidP="006D0DC9">
            <w:pPr>
              <w:snapToGrid w:val="0"/>
              <w:spacing w:line="240" w:lineRule="auto"/>
              <w:ind w:leftChars="14" w:left="35" w:firstLineChars="0" w:hanging="1"/>
              <w:jc w:val="both"/>
              <w:rPr>
                <w:rFonts w:ascii="標楷體" w:eastAsia="標楷體" w:hAnsi="標楷體"/>
              </w:rPr>
            </w:pPr>
          </w:p>
        </w:tc>
      </w:tr>
      <w:tr w:rsidR="00C47CA1" w:rsidRPr="008942EC" w:rsidTr="00D603D6">
        <w:trPr>
          <w:jc w:val="center"/>
        </w:trPr>
        <w:tc>
          <w:tcPr>
            <w:tcW w:w="4625" w:type="dxa"/>
            <w:shd w:val="clear" w:color="auto" w:fill="FFFFFF"/>
          </w:tcPr>
          <w:p w:rsidR="00C47CA1" w:rsidRPr="008942EC" w:rsidRDefault="00C47CA1" w:rsidP="00EA4BAD">
            <w:pPr>
              <w:pStyle w:val="a8"/>
              <w:snapToGrid w:val="0"/>
              <w:spacing w:line="240" w:lineRule="auto"/>
              <w:ind w:leftChars="0" w:left="120" w:hanging="120"/>
              <w:jc w:val="both"/>
              <w:rPr>
                <w:rFonts w:ascii="標楷體" w:eastAsia="標楷體" w:hAnsi="標楷體"/>
              </w:rPr>
            </w:pPr>
            <w:r w:rsidRPr="008942EC">
              <w:rPr>
                <w:rFonts w:ascii="標楷體" w:eastAsia="標楷體" w:hAnsi="標楷體" w:cs="Times New Roman" w:hint="eastAsia"/>
              </w:rPr>
              <w:t>第八十</w:t>
            </w:r>
            <w:r w:rsidR="00D34DFA" w:rsidRPr="008942EC">
              <w:rPr>
                <w:rFonts w:ascii="標楷體" w:eastAsia="標楷體" w:hAnsi="標楷體" w:cs="Times New Roman" w:hint="eastAsia"/>
              </w:rPr>
              <w:t>八</w:t>
            </w:r>
            <w:r w:rsidRPr="008942EC">
              <w:rPr>
                <w:rFonts w:ascii="標楷體" w:eastAsia="標楷體" w:hAnsi="標楷體" w:cs="Times New Roman" w:hint="eastAsia"/>
              </w:rPr>
              <w:t>條</w:t>
            </w:r>
            <w:r w:rsidR="00EA4BAD" w:rsidRPr="008942EC">
              <w:rPr>
                <w:rFonts w:ascii="標楷體" w:eastAsia="標楷體" w:hAnsi="標楷體" w:hint="eastAsia"/>
              </w:rPr>
              <w:t xml:space="preserve">  </w:t>
            </w:r>
            <w:r w:rsidRPr="008942EC">
              <w:rPr>
                <w:rFonts w:ascii="標楷體" w:eastAsia="標楷體" w:hAnsi="標楷體" w:hint="eastAsia"/>
              </w:rPr>
              <w:t>頻道服務提供事業播送新聞及現場直播之節目，其廣告時間每小時不得超過六分之一。但</w:t>
            </w:r>
            <w:r w:rsidRPr="008942EC">
              <w:rPr>
                <w:rFonts w:ascii="標楷體" w:eastAsia="標楷體" w:hAnsi="標楷體" w:cs="Times New Roman" w:hint="eastAsia"/>
              </w:rPr>
              <w:t>以</w:t>
            </w:r>
            <w:r w:rsidRPr="008942EC">
              <w:rPr>
                <w:rFonts w:ascii="標楷體" w:eastAsia="標楷體" w:hAnsi="標楷體" w:cs="Times New Roman" w:hint="eastAsia"/>
                <w:bCs/>
              </w:rPr>
              <w:t>數位傳輸互動</w:t>
            </w:r>
            <w:r w:rsidR="002B3E04" w:rsidRPr="008942EC">
              <w:rPr>
                <w:rFonts w:ascii="標楷體" w:eastAsia="標楷體" w:hAnsi="標楷體" w:cs="Times New Roman" w:hint="eastAsia"/>
                <w:bCs/>
              </w:rPr>
              <w:t>方</w:t>
            </w:r>
            <w:r w:rsidRPr="008942EC">
              <w:rPr>
                <w:rFonts w:ascii="標楷體" w:eastAsia="標楷體" w:hAnsi="標楷體" w:cs="Times New Roman" w:hint="eastAsia"/>
                <w:bCs/>
              </w:rPr>
              <w:t>式</w:t>
            </w:r>
            <w:r w:rsidR="002B3E04" w:rsidRPr="008942EC">
              <w:rPr>
                <w:rFonts w:ascii="標楷體" w:eastAsia="標楷體" w:hAnsi="標楷體" w:cs="Times New Roman" w:hint="eastAsia"/>
                <w:bCs/>
              </w:rPr>
              <w:t>為廣告</w:t>
            </w:r>
            <w:r w:rsidRPr="008942EC">
              <w:rPr>
                <w:rFonts w:ascii="標楷體" w:eastAsia="標楷體" w:hAnsi="標楷體" w:cs="Times New Roman" w:hint="eastAsia"/>
                <w:bCs/>
              </w:rPr>
              <w:t>者</w:t>
            </w:r>
            <w:r w:rsidRPr="008942EC">
              <w:rPr>
                <w:rFonts w:ascii="標楷體" w:eastAsia="標楷體" w:hAnsi="標楷體" w:hint="eastAsia"/>
              </w:rPr>
              <w:t>，不在此限。</w:t>
            </w:r>
          </w:p>
          <w:p w:rsidR="00C47CA1" w:rsidRPr="008942EC" w:rsidRDefault="00C47CA1" w:rsidP="00ED16E1">
            <w:pPr>
              <w:pStyle w:val="a8"/>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頻道服務提供事業播送之單則廣告</w:t>
            </w:r>
            <w:r w:rsidRPr="008942EC">
              <w:rPr>
                <w:rFonts w:ascii="標楷體" w:eastAsia="標楷體" w:hAnsi="標楷體" w:hint="eastAsia"/>
              </w:rPr>
              <w:lastRenderedPageBreak/>
              <w:t>時間超過三分鐘或廣告以節目型態播送者，應於播送畫面上標示廣告二字。</w:t>
            </w:r>
          </w:p>
          <w:p w:rsidR="00C47CA1" w:rsidRPr="008942EC" w:rsidRDefault="00C47CA1" w:rsidP="005427E4">
            <w:pPr>
              <w:pStyle w:val="a8"/>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無線廣播事業單一頻道每日主要時段播送之廣告時間，每小時不得超過四分之一。</w:t>
            </w:r>
          </w:p>
          <w:p w:rsidR="00C47CA1" w:rsidRPr="008942EC" w:rsidRDefault="00C47CA1" w:rsidP="005427E4">
            <w:pPr>
              <w:pStyle w:val="a8"/>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hint="eastAsia"/>
              </w:rPr>
              <w:t>前項主要時段，由主管機關定之。</w:t>
            </w:r>
          </w:p>
          <w:p w:rsidR="00C47CA1" w:rsidRPr="008942EC" w:rsidRDefault="00654299" w:rsidP="00104578">
            <w:pPr>
              <w:pStyle w:val="a8"/>
              <w:snapToGrid w:val="0"/>
              <w:spacing w:line="240" w:lineRule="auto"/>
              <w:ind w:leftChars="100" w:left="240" w:firstLineChars="200" w:firstLine="480"/>
              <w:jc w:val="both"/>
              <w:rPr>
                <w:rFonts w:ascii="標楷體" w:eastAsia="標楷體" w:hAnsi="標楷體" w:cs="Times New Roman"/>
                <w:color w:val="000000" w:themeColor="text1"/>
              </w:rPr>
            </w:pPr>
            <w:r w:rsidRPr="008942EC">
              <w:rPr>
                <w:rFonts w:ascii="標楷體" w:eastAsia="標楷體" w:hAnsi="標楷體" w:cs="Times New Roman" w:hint="eastAsia"/>
                <w:color w:val="000000" w:themeColor="text1"/>
              </w:rPr>
              <w:t>公營無線廣播事業經其設立機關許可，得播送廣告。</w:t>
            </w:r>
          </w:p>
        </w:tc>
        <w:tc>
          <w:tcPr>
            <w:tcW w:w="4621" w:type="dxa"/>
            <w:shd w:val="clear" w:color="auto" w:fill="FFFFFF"/>
          </w:tcPr>
          <w:p w:rsidR="00C47CA1" w:rsidRPr="008942EC" w:rsidRDefault="00C47CA1" w:rsidP="00521426">
            <w:pPr>
              <w:snapToGrid w:val="0"/>
              <w:spacing w:line="240" w:lineRule="auto"/>
              <w:ind w:leftChars="-1" w:left="495" w:hangingChars="207" w:hanging="497"/>
              <w:jc w:val="both"/>
              <w:rPr>
                <w:rFonts w:ascii="標楷體" w:eastAsia="標楷體" w:hAnsi="標楷體"/>
              </w:rPr>
            </w:pPr>
            <w:r w:rsidRPr="008942EC">
              <w:rPr>
                <w:rFonts w:ascii="標楷體" w:eastAsia="標楷體" w:hAnsi="標楷體" w:hint="eastAsia"/>
              </w:rPr>
              <w:lastRenderedPageBreak/>
              <w:t>一、第一項規定頻道服提供事業播送新聞及現場直播節目時，廣告時間每小時不得超過六分之一，以保障觀眾收視之完整，其餘非直播節目，廣告時間則不管制。惟若</w:t>
            </w:r>
            <w:r w:rsidRPr="008942EC">
              <w:rPr>
                <w:rFonts w:ascii="標楷體" w:eastAsia="標楷體" w:hAnsi="標楷體" w:cs="Times New Roman" w:hint="eastAsia"/>
              </w:rPr>
              <w:t>以</w:t>
            </w:r>
            <w:r w:rsidRPr="008942EC">
              <w:rPr>
                <w:rFonts w:ascii="標楷體" w:eastAsia="標楷體" w:hAnsi="標楷體" w:cs="Times New Roman" w:hint="eastAsia"/>
                <w:bCs/>
              </w:rPr>
              <w:t>數位傳輸互動式廣</w:t>
            </w:r>
            <w:r w:rsidRPr="008942EC">
              <w:rPr>
                <w:rFonts w:ascii="標楷體" w:eastAsia="標楷體" w:hAnsi="標楷體" w:cs="Times New Roman" w:hint="eastAsia"/>
                <w:bCs/>
              </w:rPr>
              <w:lastRenderedPageBreak/>
              <w:t>告者</w:t>
            </w:r>
            <w:r w:rsidRPr="008942EC">
              <w:rPr>
                <w:rFonts w:ascii="標楷體" w:eastAsia="標楷體" w:hAnsi="標楷體" w:hint="eastAsia"/>
              </w:rPr>
              <w:t>，則可不受前揭規定限制。</w:t>
            </w:r>
          </w:p>
          <w:p w:rsidR="00C47CA1" w:rsidRPr="008942EC" w:rsidRDefault="00C47CA1" w:rsidP="00521426">
            <w:pPr>
              <w:snapToGrid w:val="0"/>
              <w:spacing w:line="240" w:lineRule="auto"/>
              <w:ind w:leftChars="-1" w:left="495" w:hangingChars="207" w:hanging="497"/>
              <w:jc w:val="both"/>
              <w:rPr>
                <w:rFonts w:ascii="標楷體" w:eastAsia="標楷體" w:hAnsi="標楷體"/>
              </w:rPr>
            </w:pPr>
            <w:r w:rsidRPr="008942EC">
              <w:rPr>
                <w:rFonts w:ascii="標楷體" w:eastAsia="標楷體" w:hAnsi="標楷體" w:hint="eastAsia"/>
              </w:rPr>
              <w:t>二、第二項規定頻道播送之單則廣告時間如超過三分鐘，為避免觀眾無法辨識，故要求於廣告畫面上標示廣告二字。</w:t>
            </w:r>
          </w:p>
          <w:p w:rsidR="00C47CA1" w:rsidRPr="008942EC" w:rsidRDefault="00C47CA1" w:rsidP="00521426">
            <w:pPr>
              <w:snapToGrid w:val="0"/>
              <w:spacing w:line="240" w:lineRule="auto"/>
              <w:ind w:leftChars="-1" w:left="495" w:hangingChars="207" w:hanging="497"/>
              <w:jc w:val="both"/>
              <w:rPr>
                <w:rFonts w:ascii="標楷體" w:eastAsia="標楷體" w:hAnsi="標楷體"/>
              </w:rPr>
            </w:pPr>
            <w:r w:rsidRPr="008942EC">
              <w:rPr>
                <w:rFonts w:ascii="標楷體" w:eastAsia="標楷體" w:hAnsi="標楷體" w:hint="eastAsia"/>
              </w:rPr>
              <w:t>三、第三項規定，無線廣播因無畫面影像可資輔助，僅能以聲音描述，故酌放寬每日主要時段(prime time)播送之廣告時間，每小時不得超過四分之一。</w:t>
            </w:r>
          </w:p>
          <w:p w:rsidR="000A63A5" w:rsidRPr="008942EC" w:rsidRDefault="00C47CA1">
            <w:pPr>
              <w:snapToGrid w:val="0"/>
              <w:spacing w:line="240" w:lineRule="auto"/>
              <w:ind w:leftChars="-1" w:left="495" w:hangingChars="207" w:hanging="497"/>
              <w:jc w:val="both"/>
              <w:rPr>
                <w:rFonts w:ascii="標楷體" w:eastAsia="標楷體" w:hAnsi="標楷體"/>
              </w:rPr>
            </w:pPr>
            <w:r w:rsidRPr="008942EC">
              <w:rPr>
                <w:rFonts w:ascii="標楷體" w:eastAsia="標楷體" w:hAnsi="標楷體" w:hint="eastAsia"/>
              </w:rPr>
              <w:t>四、第四項規定，第三項所稱之主要時段，由主管機關另以授權辦法定之。</w:t>
            </w:r>
          </w:p>
          <w:p w:rsidR="000A63A5" w:rsidRPr="008942EC" w:rsidRDefault="00C47CA1" w:rsidP="00D856FC">
            <w:pPr>
              <w:snapToGrid w:val="0"/>
              <w:spacing w:line="240" w:lineRule="auto"/>
              <w:ind w:leftChars="-1" w:left="459" w:hangingChars="192" w:hanging="461"/>
              <w:jc w:val="both"/>
              <w:rPr>
                <w:rFonts w:ascii="標楷體" w:eastAsia="標楷體" w:hAnsi="標楷體" w:cs="Times New Roman"/>
                <w:b/>
              </w:rPr>
            </w:pPr>
            <w:r w:rsidRPr="008942EC">
              <w:rPr>
                <w:rFonts w:ascii="標楷體" w:eastAsia="標楷體" w:hAnsi="標楷體" w:hint="eastAsia"/>
              </w:rPr>
              <w:t>五、第五項規定公營無線廣播事業</w:t>
            </w:r>
            <w:r w:rsidR="00654299" w:rsidRPr="008942EC">
              <w:rPr>
                <w:rFonts w:ascii="標楷體" w:eastAsia="標楷體" w:hAnsi="標楷體" w:hint="eastAsia"/>
                <w:color w:val="000000" w:themeColor="text1"/>
              </w:rPr>
              <w:t>經其設立主管機關許可，得播送廣告。</w:t>
            </w: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rPr>
            </w:pPr>
            <w:r w:rsidRPr="008942EC">
              <w:rPr>
                <w:rFonts w:ascii="標楷體" w:eastAsia="標楷體" w:hAnsi="標楷體" w:cs="Times New Roman" w:hint="eastAsia"/>
              </w:rPr>
              <w:lastRenderedPageBreak/>
              <w:t>第八十</w:t>
            </w:r>
            <w:r w:rsidR="00A07ECE" w:rsidRPr="008942EC">
              <w:rPr>
                <w:rFonts w:ascii="標楷體" w:eastAsia="標楷體" w:hAnsi="標楷體" w:cs="Times New Roman" w:hint="eastAsia"/>
              </w:rPr>
              <w:t>九</w:t>
            </w:r>
            <w:r w:rsidRPr="008942EC">
              <w:rPr>
                <w:rFonts w:ascii="標楷體" w:eastAsia="標楷體" w:hAnsi="標楷體" w:cs="Times New Roman" w:hint="eastAsia"/>
              </w:rPr>
              <w:t xml:space="preserve">條　</w:t>
            </w:r>
            <w:r w:rsidRPr="008942EC">
              <w:rPr>
                <w:rFonts w:ascii="標楷體" w:eastAsia="標楷體" w:hAnsi="標楷體" w:hint="eastAsia"/>
              </w:rPr>
              <w:t>節目應完整呈現，廣告及電視購物應明顯可辨識，並與節目明顯區分。</w:t>
            </w:r>
          </w:p>
          <w:p w:rsidR="00C47CA1" w:rsidRPr="008942EC" w:rsidRDefault="00C47CA1" w:rsidP="00ED16E1">
            <w:pPr>
              <w:snapToGrid w:val="0"/>
              <w:spacing w:line="240" w:lineRule="auto"/>
              <w:ind w:leftChars="100" w:left="240" w:rightChars="50" w:right="120" w:firstLineChars="200" w:firstLine="480"/>
              <w:jc w:val="both"/>
              <w:rPr>
                <w:rFonts w:ascii="標楷體" w:eastAsia="標楷體" w:hAnsi="標楷體" w:cs="Times New Roman"/>
              </w:rPr>
            </w:pPr>
            <w:r w:rsidRPr="008942EC">
              <w:rPr>
                <w:rFonts w:ascii="標楷體" w:eastAsia="標楷體" w:hAnsi="標楷體" w:hint="eastAsia"/>
              </w:rPr>
              <w:t>節目與廣告區分原則及其他應遵行事項之辦法，由主管機關定之。</w:t>
            </w:r>
          </w:p>
        </w:tc>
        <w:tc>
          <w:tcPr>
            <w:tcW w:w="4621" w:type="dxa"/>
            <w:shd w:val="clear" w:color="auto" w:fill="FFFFFF"/>
          </w:tcPr>
          <w:p w:rsidR="00C47CA1" w:rsidRPr="008942EC" w:rsidRDefault="00C47CA1" w:rsidP="00521426">
            <w:pPr>
              <w:snapToGrid w:val="0"/>
              <w:spacing w:line="240" w:lineRule="auto"/>
              <w:ind w:leftChars="1" w:left="2" w:firstLineChars="0" w:firstLine="0"/>
              <w:jc w:val="both"/>
              <w:rPr>
                <w:rFonts w:ascii="標楷體" w:eastAsia="標楷體" w:hAnsi="標楷體" w:cs="Arial"/>
              </w:rPr>
            </w:pPr>
            <w:r w:rsidRPr="008942EC">
              <w:rPr>
                <w:rFonts w:ascii="標楷體" w:eastAsia="標楷體" w:hAnsi="標楷體" w:cs="Arial" w:hint="eastAsia"/>
              </w:rPr>
              <w:t>隨科技發展，廣告呈現方式日趨多元，故於明定廣告可明顯辨識，並應與節目明顯區分，並於第二項授權主管機關另定辦法。</w:t>
            </w:r>
          </w:p>
          <w:p w:rsidR="00C47CA1" w:rsidRPr="008942EC" w:rsidRDefault="00C47CA1" w:rsidP="00521426">
            <w:pPr>
              <w:snapToGrid w:val="0"/>
              <w:spacing w:line="240" w:lineRule="auto"/>
              <w:ind w:leftChars="1" w:left="2" w:firstLineChars="0" w:firstLine="0"/>
              <w:jc w:val="both"/>
              <w:rPr>
                <w:rFonts w:ascii="標楷體" w:eastAsia="標楷體" w:hAnsi="標楷體"/>
              </w:rPr>
            </w:pP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bCs/>
              </w:rPr>
            </w:pPr>
            <w:r w:rsidRPr="008942EC">
              <w:rPr>
                <w:rFonts w:ascii="標楷體" w:eastAsia="標楷體" w:hAnsi="標楷體" w:cs="Times New Roman" w:hint="eastAsia"/>
              </w:rPr>
              <w:t>第</w:t>
            </w:r>
            <w:r w:rsidR="00A07ECE" w:rsidRPr="008942EC">
              <w:rPr>
                <w:rFonts w:ascii="標楷體" w:eastAsia="標楷體" w:hAnsi="標楷體" w:cs="Times New Roman" w:hint="eastAsia"/>
              </w:rPr>
              <w:t>九十</w:t>
            </w:r>
            <w:r w:rsidRPr="008942EC">
              <w:rPr>
                <w:rFonts w:ascii="標楷體" w:eastAsia="標楷體" w:hAnsi="標楷體" w:cs="Times New Roman" w:hint="eastAsia"/>
              </w:rPr>
              <w:t>條　無線廣播事業與</w:t>
            </w:r>
            <w:r w:rsidRPr="008942EC">
              <w:rPr>
                <w:rFonts w:ascii="標楷體" w:eastAsia="標楷體" w:hAnsi="標楷體" w:hint="eastAsia"/>
              </w:rPr>
              <w:t>頻道服務提供事業，</w:t>
            </w:r>
            <w:r w:rsidRPr="008942EC">
              <w:rPr>
                <w:rFonts w:ascii="標楷體" w:eastAsia="標楷體" w:hAnsi="標楷體" w:hint="eastAsia"/>
                <w:bCs/>
              </w:rPr>
              <w:t>不得於新</w:t>
            </w:r>
            <w:r w:rsidRPr="008942EC">
              <w:rPr>
                <w:rFonts w:ascii="標楷體" w:eastAsia="標楷體" w:hAnsi="標楷體" w:hint="eastAsia"/>
              </w:rPr>
              <w:t>聞報導</w:t>
            </w:r>
            <w:r w:rsidRPr="008942EC">
              <w:rPr>
                <w:rFonts w:ascii="標楷體" w:eastAsia="標楷體" w:hAnsi="標楷體" w:hint="eastAsia"/>
                <w:bCs/>
              </w:rPr>
              <w:t>及</w:t>
            </w:r>
            <w:r w:rsidRPr="008942EC">
              <w:rPr>
                <w:rFonts w:ascii="標楷體" w:eastAsia="標楷體" w:hAnsi="標楷體" w:hint="eastAsia"/>
              </w:rPr>
              <w:t>兒童節目</w:t>
            </w:r>
            <w:r w:rsidRPr="008942EC">
              <w:rPr>
                <w:rFonts w:ascii="標楷體" w:eastAsia="標楷體" w:hAnsi="標楷體" w:hint="eastAsia"/>
                <w:bCs/>
              </w:rPr>
              <w:t>為置入性行銷。</w:t>
            </w:r>
          </w:p>
          <w:p w:rsidR="00C47CA1" w:rsidRPr="008942EC" w:rsidRDefault="00C47CA1" w:rsidP="00ED16E1">
            <w:pPr>
              <w:snapToGrid w:val="0"/>
              <w:spacing w:line="240" w:lineRule="auto"/>
              <w:ind w:leftChars="100" w:left="240" w:rightChars="50" w:right="120" w:firstLineChars="200" w:firstLine="480"/>
              <w:jc w:val="both"/>
              <w:rPr>
                <w:rFonts w:ascii="標楷體" w:eastAsia="標楷體" w:hAnsi="標楷體"/>
                <w:bCs/>
              </w:rPr>
            </w:pPr>
            <w:r w:rsidRPr="008942EC">
              <w:rPr>
                <w:rFonts w:ascii="標楷體" w:eastAsia="標楷體" w:hAnsi="標楷體" w:cs="Times New Roman" w:hint="eastAsia"/>
              </w:rPr>
              <w:t>無線廣播事業與</w:t>
            </w:r>
            <w:r w:rsidRPr="008942EC">
              <w:rPr>
                <w:rFonts w:ascii="標楷體" w:eastAsia="標楷體" w:hAnsi="標楷體" w:hint="eastAsia"/>
              </w:rPr>
              <w:t>頻道服務提供事業</w:t>
            </w:r>
            <w:r w:rsidRPr="008942EC">
              <w:rPr>
                <w:rFonts w:ascii="標楷體" w:eastAsia="標楷體" w:hAnsi="標楷體"/>
                <w:bCs/>
              </w:rPr>
              <w:t>於前項以外之節目中為置入性行銷時，不得刻意影響節目內容編輯、直接鼓勵購買物品、服務或誇大產品效果，並應依規定於節目播送前、後明顯揭露置入者訊息。</w:t>
            </w:r>
          </w:p>
          <w:p w:rsidR="00C47CA1" w:rsidRPr="008942EC" w:rsidRDefault="00C47CA1" w:rsidP="00ED16E1">
            <w:pPr>
              <w:snapToGrid w:val="0"/>
              <w:spacing w:line="240" w:lineRule="auto"/>
              <w:ind w:leftChars="100" w:left="240" w:rightChars="50" w:right="120" w:firstLineChars="200" w:firstLine="480"/>
              <w:jc w:val="both"/>
              <w:rPr>
                <w:rFonts w:ascii="標楷體" w:eastAsia="標楷體" w:hAnsi="標楷體"/>
              </w:rPr>
            </w:pPr>
            <w:r w:rsidRPr="008942EC">
              <w:rPr>
                <w:rFonts w:ascii="標楷體" w:eastAsia="標楷體" w:hAnsi="標楷體" w:cs="Times New Roman" w:hint="eastAsia"/>
              </w:rPr>
              <w:t>無線廣播事業與</w:t>
            </w:r>
            <w:r w:rsidRPr="008942EC">
              <w:rPr>
                <w:rFonts w:ascii="標楷體" w:eastAsia="標楷體" w:hAnsi="標楷體" w:hint="eastAsia"/>
              </w:rPr>
              <w:t>頻道服務提供事業接受贊助時，</w:t>
            </w:r>
            <w:r w:rsidRPr="008942EC">
              <w:rPr>
                <w:rFonts w:ascii="標楷體" w:eastAsia="標楷體" w:hAnsi="標楷體"/>
              </w:rPr>
              <w:t>應於節目播送前、後揭露贊助者訊息</w:t>
            </w:r>
            <w:r w:rsidRPr="008942EC">
              <w:rPr>
                <w:rFonts w:ascii="標楷體" w:eastAsia="標楷體" w:hAnsi="標楷體" w:cs="標楷體" w:hint="eastAsia"/>
              </w:rPr>
              <w:t>。</w:t>
            </w:r>
            <w:r w:rsidRPr="008942EC">
              <w:rPr>
                <w:rFonts w:ascii="標楷體" w:eastAsia="標楷體" w:hAnsi="標楷體" w:hint="eastAsia"/>
              </w:rPr>
              <w:t>頻道服務提供事業於</w:t>
            </w:r>
            <w:r w:rsidRPr="008942EC">
              <w:rPr>
                <w:rFonts w:ascii="標楷體" w:eastAsia="標楷體" w:hAnsi="標楷體"/>
              </w:rPr>
              <w:t>不影響收視者權益下，得於運動賽事或藝文活動節目畫面中，出現贊助者訊息。</w:t>
            </w:r>
          </w:p>
          <w:p w:rsidR="00C47CA1" w:rsidRPr="008942EC" w:rsidRDefault="00C47CA1" w:rsidP="00ED16E1">
            <w:pPr>
              <w:snapToGrid w:val="0"/>
              <w:spacing w:line="240" w:lineRule="auto"/>
              <w:ind w:leftChars="100" w:left="240" w:rightChars="50" w:right="120" w:firstLineChars="200" w:firstLine="480"/>
              <w:jc w:val="both"/>
              <w:rPr>
                <w:rFonts w:ascii="標楷體" w:eastAsia="標楷體" w:hAnsi="標楷體"/>
              </w:rPr>
            </w:pPr>
            <w:r w:rsidRPr="008942EC">
              <w:rPr>
                <w:rFonts w:ascii="標楷體" w:eastAsia="標楷體" w:hAnsi="標楷體"/>
              </w:rPr>
              <w:t>依第</w:t>
            </w:r>
            <w:r w:rsidRPr="008942EC">
              <w:rPr>
                <w:rFonts w:ascii="標楷體" w:eastAsia="標楷體" w:hAnsi="標楷體" w:hint="eastAsia"/>
              </w:rPr>
              <w:t>二</w:t>
            </w:r>
            <w:r w:rsidRPr="008942EC">
              <w:rPr>
                <w:rFonts w:ascii="標楷體" w:eastAsia="標楷體" w:hAnsi="標楷體"/>
              </w:rPr>
              <w:t>項及第</w:t>
            </w:r>
            <w:r w:rsidRPr="008942EC">
              <w:rPr>
                <w:rFonts w:ascii="標楷體" w:eastAsia="標楷體" w:hAnsi="標楷體" w:hint="eastAsia"/>
              </w:rPr>
              <w:t>三</w:t>
            </w:r>
            <w:r w:rsidRPr="008942EC">
              <w:rPr>
                <w:rFonts w:ascii="標楷體" w:eastAsia="標楷體" w:hAnsi="標楷體"/>
              </w:rPr>
              <w:t>項規定為置入性行銷及</w:t>
            </w:r>
            <w:r w:rsidRPr="008942EC">
              <w:rPr>
                <w:rFonts w:ascii="標楷體" w:eastAsia="標楷體" w:hAnsi="標楷體" w:cs="標楷體"/>
              </w:rPr>
              <w:t>揭露</w:t>
            </w:r>
            <w:r w:rsidRPr="008942EC">
              <w:rPr>
                <w:rFonts w:ascii="標楷體" w:eastAsia="標楷體" w:hAnsi="標楷體"/>
              </w:rPr>
              <w:t>贊助者之時間，不計入廣告時間。</w:t>
            </w:r>
          </w:p>
          <w:p w:rsidR="00C47CA1" w:rsidRPr="008942EC" w:rsidRDefault="00C47CA1" w:rsidP="00ED16E1">
            <w:pPr>
              <w:snapToGrid w:val="0"/>
              <w:spacing w:line="240" w:lineRule="auto"/>
              <w:ind w:leftChars="100" w:left="240" w:rightChars="50" w:right="120" w:firstLineChars="200" w:firstLine="480"/>
              <w:jc w:val="both"/>
              <w:rPr>
                <w:rFonts w:ascii="標楷體" w:eastAsia="標楷體" w:hAnsi="標楷體" w:cs="Times New Roman"/>
              </w:rPr>
            </w:pPr>
            <w:r w:rsidRPr="008942EC">
              <w:rPr>
                <w:rFonts w:ascii="標楷體" w:eastAsia="標楷體" w:hAnsi="標楷體"/>
              </w:rPr>
              <w:t>新聞</w:t>
            </w:r>
            <w:r w:rsidRPr="008942EC">
              <w:rPr>
                <w:rFonts w:ascii="標楷體" w:eastAsia="標楷體" w:hAnsi="標楷體" w:hint="eastAsia"/>
              </w:rPr>
              <w:t>報導</w:t>
            </w:r>
            <w:r w:rsidRPr="008942EC">
              <w:rPr>
                <w:rFonts w:ascii="標楷體" w:eastAsia="標楷體" w:hAnsi="標楷體"/>
              </w:rPr>
              <w:t>、兒童、運動賽事及藝文活動節目之</w:t>
            </w:r>
            <w:r w:rsidRPr="008942EC">
              <w:rPr>
                <w:rFonts w:ascii="標楷體" w:eastAsia="標楷體" w:hAnsi="標楷體" w:cs="標楷體"/>
              </w:rPr>
              <w:t>認定</w:t>
            </w:r>
            <w:r w:rsidRPr="008942EC">
              <w:rPr>
                <w:rFonts w:ascii="標楷體" w:eastAsia="標楷體" w:hAnsi="標楷體"/>
              </w:rPr>
              <w:t>、</w:t>
            </w:r>
            <w:r w:rsidRPr="008942EC">
              <w:rPr>
                <w:rFonts w:ascii="標楷體" w:eastAsia="標楷體" w:hAnsi="標楷體" w:hint="eastAsia"/>
              </w:rPr>
              <w:t>節目與其</w:t>
            </w:r>
            <w:proofErr w:type="gramStart"/>
            <w:r w:rsidRPr="008942EC">
              <w:rPr>
                <w:rFonts w:ascii="標楷體" w:eastAsia="標楷體" w:hAnsi="標楷體" w:hint="eastAsia"/>
              </w:rPr>
              <w:t>所</w:t>
            </w:r>
            <w:r w:rsidRPr="008942EC">
              <w:rPr>
                <w:rFonts w:ascii="標楷體" w:eastAsia="標楷體" w:hAnsi="標楷體"/>
              </w:rPr>
              <w:t>插播之</w:t>
            </w:r>
            <w:proofErr w:type="gramEnd"/>
            <w:r w:rsidRPr="008942EC">
              <w:rPr>
                <w:rFonts w:ascii="標楷體" w:eastAsia="標楷體" w:hAnsi="標楷體"/>
              </w:rPr>
              <w:t>廣告明顯辨認與區隔、置入性行銷置入者與贊助者揭露訊息之方式、限制及其他應遵行事項之辦法，</w:t>
            </w:r>
            <w:r w:rsidRPr="008942EC">
              <w:rPr>
                <w:rFonts w:ascii="標楷體" w:eastAsia="標楷體" w:hAnsi="標楷體" w:hint="eastAsia"/>
              </w:rPr>
              <w:t>由主管機關定之</w:t>
            </w:r>
            <w:r w:rsidRPr="008942EC">
              <w:rPr>
                <w:rFonts w:ascii="標楷體" w:eastAsia="標楷體" w:hAnsi="標楷體"/>
              </w:rPr>
              <w:t>。</w:t>
            </w:r>
          </w:p>
        </w:tc>
        <w:tc>
          <w:tcPr>
            <w:tcW w:w="4621" w:type="dxa"/>
            <w:shd w:val="clear" w:color="auto" w:fill="FFFFFF"/>
          </w:tcPr>
          <w:p w:rsidR="00C47CA1" w:rsidRPr="008942EC" w:rsidRDefault="00C47CA1" w:rsidP="00521426">
            <w:pPr>
              <w:snapToGrid w:val="0"/>
              <w:spacing w:line="240" w:lineRule="auto"/>
              <w:ind w:leftChars="0" w:left="458" w:hangingChars="191" w:hanging="458"/>
              <w:jc w:val="both"/>
              <w:rPr>
                <w:rFonts w:ascii="標楷體" w:eastAsia="標楷體" w:hAnsi="標楷體" w:cs="Arial"/>
              </w:rPr>
            </w:pPr>
            <w:r w:rsidRPr="008942EC">
              <w:rPr>
                <w:rFonts w:ascii="標楷體" w:eastAsia="標楷體" w:hAnsi="標楷體" w:cs="Arial" w:hint="eastAsia"/>
              </w:rPr>
              <w:t>一、專業獨立之新聞報導節目為健全民主政治之根基，為避免觀眾在未有明顯區辨之收視情境下，極可能受到置入性行銷之影響，影響新聞應有之中立、客觀及可信度；另兒童身心發展尚未</w:t>
            </w:r>
            <w:proofErr w:type="gramStart"/>
            <w:r w:rsidRPr="008942EC">
              <w:rPr>
                <w:rFonts w:ascii="標楷體" w:eastAsia="標楷體" w:hAnsi="標楷體" w:cs="Arial" w:hint="eastAsia"/>
              </w:rPr>
              <w:t>臻</w:t>
            </w:r>
            <w:proofErr w:type="gramEnd"/>
            <w:r w:rsidRPr="008942EC">
              <w:rPr>
                <w:rFonts w:ascii="標楷體" w:eastAsia="標楷體" w:hAnsi="標楷體" w:cs="Arial" w:hint="eastAsia"/>
              </w:rPr>
              <w:t>成熟，易有受誤導之虞，</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明定第一項。</w:t>
            </w:r>
          </w:p>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二、考量媒體生態及市場需求，適度開放置入性行銷有其必要性，第二項明定除新聞及兒童節目外，其他節目得為置入性行銷，並課予</w:t>
            </w:r>
            <w:r w:rsidRPr="008942EC">
              <w:rPr>
                <w:rFonts w:ascii="標楷體" w:eastAsia="標楷體" w:hAnsi="標楷體" w:cs="Times New Roman" w:hint="eastAsia"/>
              </w:rPr>
              <w:t>無線廣播事業與</w:t>
            </w:r>
            <w:r w:rsidRPr="008942EC">
              <w:rPr>
                <w:rFonts w:ascii="標楷體" w:eastAsia="標楷體" w:hAnsi="標楷體" w:cs="Arial" w:hint="eastAsia"/>
              </w:rPr>
              <w:t>頻道服務提供事業應明顯揭露置入者訊息之義務，以便視聽眾得予區別。</w:t>
            </w:r>
          </w:p>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三、</w:t>
            </w:r>
            <w:proofErr w:type="gramStart"/>
            <w:r w:rsidRPr="008942EC">
              <w:rPr>
                <w:rFonts w:ascii="標楷體" w:eastAsia="標楷體" w:hAnsi="標楷體" w:cs="Arial" w:hint="eastAsia"/>
              </w:rPr>
              <w:t>鑑</w:t>
            </w:r>
            <w:proofErr w:type="gramEnd"/>
            <w:r w:rsidRPr="008942EC">
              <w:rPr>
                <w:rFonts w:ascii="標楷體" w:eastAsia="標楷體" w:hAnsi="標楷體" w:cs="Arial" w:hint="eastAsia"/>
              </w:rPr>
              <w:t>於新興商業促銷形式</w:t>
            </w:r>
            <w:proofErr w:type="gramStart"/>
            <w:r w:rsidRPr="008942EC">
              <w:rPr>
                <w:rFonts w:ascii="標楷體" w:eastAsia="標楷體" w:hAnsi="標楷體" w:cs="Arial" w:hint="eastAsia"/>
              </w:rPr>
              <w:t>眾多，</w:t>
            </w:r>
            <w:proofErr w:type="gramEnd"/>
            <w:r w:rsidRPr="008942EC">
              <w:rPr>
                <w:rFonts w:ascii="標楷體" w:eastAsia="標楷體" w:hAnsi="標楷體" w:cs="Arial" w:hint="eastAsia"/>
              </w:rPr>
              <w:t>為維護視聽眾權益，第三項明定</w:t>
            </w:r>
            <w:r w:rsidRPr="008942EC">
              <w:rPr>
                <w:rFonts w:ascii="標楷體" w:eastAsia="標楷體" w:hAnsi="標楷體" w:cs="Times New Roman" w:hint="eastAsia"/>
              </w:rPr>
              <w:t>無線廣播事業與</w:t>
            </w:r>
            <w:r w:rsidRPr="008942EC">
              <w:rPr>
                <w:rFonts w:ascii="標楷體" w:eastAsia="標楷體" w:hAnsi="標楷體" w:hint="eastAsia"/>
              </w:rPr>
              <w:t>頻道服務提供事業應揭示清楚且正確之贊助訊息；</w:t>
            </w:r>
            <w:proofErr w:type="gramStart"/>
            <w:r w:rsidRPr="008942EC">
              <w:rPr>
                <w:rFonts w:ascii="標楷體" w:eastAsia="標楷體" w:hAnsi="標楷體" w:hint="eastAsia"/>
              </w:rPr>
              <w:t>又衡酌</w:t>
            </w:r>
            <w:proofErr w:type="gramEnd"/>
            <w:r w:rsidRPr="008942EC">
              <w:rPr>
                <w:rFonts w:ascii="標楷體" w:eastAsia="標楷體" w:hAnsi="標楷體" w:hint="eastAsia"/>
              </w:rPr>
              <w:t>運動賽事及藝文節目常為即時播出，為兼顧</w:t>
            </w:r>
            <w:proofErr w:type="gramStart"/>
            <w:r w:rsidR="00165DAA" w:rsidRPr="008942EC">
              <w:rPr>
                <w:rFonts w:ascii="標楷體" w:eastAsia="標楷體" w:hAnsi="標楷體" w:hint="eastAsia"/>
              </w:rPr>
              <w:t>閱</w:t>
            </w:r>
            <w:proofErr w:type="gramEnd"/>
            <w:r w:rsidRPr="008942EC">
              <w:rPr>
                <w:rFonts w:ascii="標楷體" w:eastAsia="標楷體" w:hAnsi="標楷體" w:hint="eastAsia"/>
              </w:rPr>
              <w:t>聽眾之收視權益，</w:t>
            </w:r>
            <w:proofErr w:type="gramStart"/>
            <w:r w:rsidRPr="008942EC">
              <w:rPr>
                <w:rFonts w:ascii="標楷體" w:eastAsia="標楷體" w:hAnsi="標楷體" w:hint="eastAsia"/>
              </w:rPr>
              <w:t>爰</w:t>
            </w:r>
            <w:proofErr w:type="gramEnd"/>
            <w:r w:rsidRPr="008942EC">
              <w:rPr>
                <w:rFonts w:ascii="標楷體" w:eastAsia="標楷體" w:hAnsi="標楷體" w:hint="eastAsia"/>
              </w:rPr>
              <w:t>明定在不過度明顯出現贊助者訊息，影響收視權益下，頻道服務提供事業得於運動賽事及藝文節目畫面中出現贊助者訊息。</w:t>
            </w:r>
          </w:p>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四、</w:t>
            </w:r>
            <w:proofErr w:type="gramStart"/>
            <w:r w:rsidRPr="008942EC">
              <w:rPr>
                <w:rFonts w:ascii="標楷體" w:eastAsia="標楷體" w:hAnsi="標楷體" w:cs="Arial" w:hint="eastAsia"/>
              </w:rPr>
              <w:t>按置入</w:t>
            </w:r>
            <w:proofErr w:type="gramEnd"/>
            <w:r w:rsidRPr="008942EC">
              <w:rPr>
                <w:rFonts w:ascii="標楷體" w:eastAsia="標楷體" w:hAnsi="標楷體" w:cs="Arial" w:hint="eastAsia"/>
              </w:rPr>
              <w:t>性行銷及揭露贊助者訊息，係因應目前媒體經營與廣告實務，故於四項規定不列入廣告時間計算</w:t>
            </w:r>
            <w:r w:rsidRPr="008942EC">
              <w:rPr>
                <w:rFonts w:ascii="標楷體" w:eastAsia="標楷體" w:hAnsi="標楷體" w:hint="eastAsia"/>
              </w:rPr>
              <w:t>。</w:t>
            </w:r>
          </w:p>
          <w:p w:rsidR="00C47CA1" w:rsidRPr="008942EC" w:rsidRDefault="00C47CA1" w:rsidP="00521426">
            <w:pPr>
              <w:snapToGrid w:val="0"/>
              <w:spacing w:line="240" w:lineRule="auto"/>
              <w:ind w:leftChars="0" w:left="480" w:hangingChars="200" w:hanging="480"/>
              <w:jc w:val="both"/>
              <w:rPr>
                <w:rFonts w:ascii="標楷體" w:eastAsia="標楷體" w:hAnsi="標楷體" w:cs="Times New Roman"/>
              </w:rPr>
            </w:pPr>
            <w:r w:rsidRPr="008942EC">
              <w:rPr>
                <w:rFonts w:ascii="標楷體" w:eastAsia="標楷體" w:hAnsi="標楷體" w:cs="Arial" w:hint="eastAsia"/>
              </w:rPr>
              <w:lastRenderedPageBreak/>
              <w:t>五、第五項授權主管機關訂定</w:t>
            </w:r>
            <w:r w:rsidRPr="008942EC">
              <w:rPr>
                <w:rFonts w:ascii="標楷體" w:eastAsia="標楷體" w:hAnsi="標楷體" w:cs="Arial"/>
              </w:rPr>
              <w:t>新聞</w:t>
            </w:r>
            <w:r w:rsidRPr="008942EC">
              <w:rPr>
                <w:rFonts w:ascii="標楷體" w:eastAsia="標楷體" w:hAnsi="標楷體" w:cs="Arial" w:hint="eastAsia"/>
              </w:rPr>
              <w:t>報導</w:t>
            </w:r>
            <w:r w:rsidRPr="008942EC">
              <w:rPr>
                <w:rFonts w:ascii="標楷體" w:eastAsia="標楷體" w:hAnsi="標楷體" w:cs="Arial"/>
              </w:rPr>
              <w:t>、兒童、運動賽事及藝文活動節目之認定、</w:t>
            </w:r>
            <w:r w:rsidRPr="008942EC">
              <w:rPr>
                <w:rFonts w:ascii="標楷體" w:eastAsia="標楷體" w:hAnsi="標楷體" w:cs="Arial" w:hint="eastAsia"/>
              </w:rPr>
              <w:t>節目與其</w:t>
            </w:r>
            <w:proofErr w:type="gramStart"/>
            <w:r w:rsidRPr="008942EC">
              <w:rPr>
                <w:rFonts w:ascii="標楷體" w:eastAsia="標楷體" w:hAnsi="標楷體" w:cs="Arial" w:hint="eastAsia"/>
              </w:rPr>
              <w:t>所</w:t>
            </w:r>
            <w:r w:rsidRPr="008942EC">
              <w:rPr>
                <w:rFonts w:ascii="標楷體" w:eastAsia="標楷體" w:hAnsi="標楷體" w:cs="Arial"/>
              </w:rPr>
              <w:t>插播之</w:t>
            </w:r>
            <w:proofErr w:type="gramEnd"/>
            <w:r w:rsidRPr="008942EC">
              <w:rPr>
                <w:rFonts w:ascii="標楷體" w:eastAsia="標楷體" w:hAnsi="標楷體" w:cs="Arial"/>
              </w:rPr>
              <w:t>廣告明顯辨認與區隔、置入性行銷置入者與贊助者揭露訊息之方式、限制及其他應遵行事項之辦法</w:t>
            </w:r>
            <w:r w:rsidRPr="008942EC">
              <w:rPr>
                <w:rFonts w:ascii="標楷體" w:eastAsia="標楷體" w:hAnsi="標楷體" w:cs="Arial" w:hint="eastAsia"/>
              </w:rPr>
              <w:t>。</w:t>
            </w: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7" w:hangingChars="103" w:hanging="247"/>
              <w:jc w:val="both"/>
              <w:rPr>
                <w:rFonts w:ascii="標楷體" w:eastAsia="標楷體" w:hAnsi="標楷體" w:cs="Times New Roman"/>
              </w:rPr>
            </w:pPr>
            <w:r w:rsidRPr="008942EC">
              <w:rPr>
                <w:rFonts w:ascii="標楷體" w:eastAsia="標楷體" w:hAnsi="標楷體" w:cs="Times New Roman" w:hint="eastAsia"/>
              </w:rPr>
              <w:lastRenderedPageBreak/>
              <w:t>第</w:t>
            </w:r>
            <w:r w:rsidR="00A07ECE" w:rsidRPr="008942EC">
              <w:rPr>
                <w:rFonts w:ascii="標楷體" w:eastAsia="標楷體" w:hAnsi="標楷體" w:cs="Times New Roman" w:hint="eastAsia"/>
              </w:rPr>
              <w:t>九十一</w:t>
            </w:r>
            <w:r w:rsidRPr="008942EC">
              <w:rPr>
                <w:rFonts w:ascii="標楷體" w:eastAsia="標楷體" w:hAnsi="標楷體" w:cs="Times New Roman" w:hint="eastAsia"/>
              </w:rPr>
              <w:t xml:space="preserve">條　</w:t>
            </w:r>
            <w:r w:rsidRPr="008942EC">
              <w:rPr>
                <w:rFonts w:ascii="標楷體" w:eastAsia="標楷體" w:hAnsi="標楷體" w:hint="eastAsia"/>
              </w:rPr>
              <w:t>無線電視事業、直播衛星廣播電視事業、頻道服務提供事業</w:t>
            </w:r>
            <w:r w:rsidRPr="008942EC">
              <w:rPr>
                <w:rFonts w:ascii="標楷體" w:eastAsia="標楷體" w:hAnsi="標楷體" w:hint="eastAsia"/>
                <w:bCs/>
              </w:rPr>
              <w:t>不得於節目利用</w:t>
            </w:r>
            <w:proofErr w:type="gramStart"/>
            <w:r w:rsidRPr="008942EC">
              <w:rPr>
                <w:rFonts w:ascii="標楷體" w:eastAsia="標楷體" w:hAnsi="標楷體" w:hint="eastAsia"/>
                <w:bCs/>
              </w:rPr>
              <w:t>插播式</w:t>
            </w:r>
            <w:proofErr w:type="gramEnd"/>
            <w:r w:rsidRPr="008942EC">
              <w:rPr>
                <w:rFonts w:ascii="標楷體" w:eastAsia="標楷體" w:hAnsi="標楷體" w:hint="eastAsia"/>
                <w:bCs/>
              </w:rPr>
              <w:t>訊息進行廣告。但視聽眾得自主選擇開啟或關閉</w:t>
            </w:r>
            <w:proofErr w:type="gramStart"/>
            <w:r w:rsidRPr="008942EC">
              <w:rPr>
                <w:rFonts w:ascii="標楷體" w:eastAsia="標楷體" w:hAnsi="標楷體" w:cs="Times New Roman" w:hint="eastAsia"/>
              </w:rPr>
              <w:t>插播式</w:t>
            </w:r>
            <w:proofErr w:type="gramEnd"/>
            <w:r w:rsidRPr="008942EC">
              <w:rPr>
                <w:rFonts w:ascii="標楷體" w:eastAsia="標楷體" w:hAnsi="標楷體" w:cs="Times New Roman" w:hint="eastAsia"/>
              </w:rPr>
              <w:t>訊息者不在此限。</w:t>
            </w:r>
          </w:p>
          <w:p w:rsidR="00C47CA1" w:rsidRPr="008942EC" w:rsidRDefault="00C47CA1" w:rsidP="009567F5">
            <w:pPr>
              <w:pStyle w:val="a8"/>
              <w:snapToGrid w:val="0"/>
              <w:spacing w:line="240" w:lineRule="auto"/>
              <w:ind w:leftChars="103" w:left="247" w:firstLineChars="194" w:firstLine="466"/>
              <w:jc w:val="both"/>
              <w:rPr>
                <w:rFonts w:ascii="標楷體" w:eastAsia="標楷體" w:hAnsi="標楷體" w:cs="Times New Roman"/>
              </w:rPr>
            </w:pPr>
            <w:r w:rsidRPr="008942EC">
              <w:rPr>
                <w:rFonts w:ascii="標楷體" w:eastAsia="標楷體" w:hAnsi="標楷體" w:cs="Times New Roman" w:hint="eastAsia"/>
              </w:rPr>
              <w:t>前項</w:t>
            </w:r>
            <w:proofErr w:type="gramStart"/>
            <w:r w:rsidRPr="008942EC">
              <w:rPr>
                <w:rFonts w:ascii="標楷體" w:eastAsia="標楷體" w:hAnsi="標楷體" w:cs="Times New Roman" w:hint="eastAsia"/>
              </w:rPr>
              <w:t>插播式</w:t>
            </w:r>
            <w:proofErr w:type="gramEnd"/>
            <w:r w:rsidRPr="008942EC">
              <w:rPr>
                <w:rFonts w:ascii="標楷體" w:eastAsia="標楷體" w:hAnsi="標楷體" w:cs="Times New Roman" w:hint="eastAsia"/>
              </w:rPr>
              <w:t>訊息之具體使用基準、方式及其他應遵行事項之辦法，由主管機關定之。</w:t>
            </w:r>
          </w:p>
        </w:tc>
        <w:tc>
          <w:tcPr>
            <w:tcW w:w="4621" w:type="dxa"/>
            <w:shd w:val="clear" w:color="auto" w:fill="FFFFFF"/>
          </w:tcPr>
          <w:p w:rsidR="00C47CA1" w:rsidRPr="008942EC" w:rsidRDefault="00C47CA1" w:rsidP="00521426">
            <w:pPr>
              <w:snapToGrid w:val="0"/>
              <w:spacing w:line="240" w:lineRule="auto"/>
              <w:ind w:leftChars="-1" w:left="-2" w:firstLineChars="0" w:firstLine="2"/>
              <w:jc w:val="both"/>
              <w:rPr>
                <w:rFonts w:ascii="標楷體" w:eastAsia="標楷體" w:hAnsi="標楷體" w:cs="Times New Roman"/>
              </w:rPr>
            </w:pPr>
            <w:r w:rsidRPr="008942EC">
              <w:rPr>
                <w:rFonts w:ascii="標楷體" w:eastAsia="標楷體" w:hAnsi="標楷體" w:cs="Times New Roman" w:hint="eastAsia"/>
              </w:rPr>
              <w:t>為維護節目完整性，保障視聽眾之視聽權益，規定</w:t>
            </w:r>
            <w:proofErr w:type="gramStart"/>
            <w:r w:rsidRPr="008942EC">
              <w:rPr>
                <w:rFonts w:ascii="標楷體" w:eastAsia="標楷體" w:hAnsi="標楷體" w:cs="Times New Roman" w:hint="eastAsia"/>
              </w:rPr>
              <w:t>插播式</w:t>
            </w:r>
            <w:proofErr w:type="gramEnd"/>
            <w:r w:rsidRPr="008942EC">
              <w:rPr>
                <w:rFonts w:ascii="標楷體" w:eastAsia="標楷體" w:hAnsi="標楷體" w:cs="Times New Roman" w:hint="eastAsia"/>
              </w:rPr>
              <w:t>訊息之使用限制，並於第二項授權主管機關訂定</w:t>
            </w:r>
            <w:proofErr w:type="gramStart"/>
            <w:r w:rsidRPr="008942EC">
              <w:rPr>
                <w:rFonts w:ascii="標楷體" w:eastAsia="標楷體" w:hAnsi="標楷體" w:cs="Times New Roman" w:hint="eastAsia"/>
              </w:rPr>
              <w:t>插播式</w:t>
            </w:r>
            <w:proofErr w:type="gramEnd"/>
            <w:r w:rsidRPr="008942EC">
              <w:rPr>
                <w:rFonts w:ascii="標楷體" w:eastAsia="標楷體" w:hAnsi="標楷體" w:cs="Times New Roman" w:hint="eastAsia"/>
              </w:rPr>
              <w:t>訊息之具體使用基準、方式及其他應遵行事項之辦法。</w:t>
            </w:r>
          </w:p>
          <w:p w:rsidR="00C47CA1" w:rsidRPr="008942EC" w:rsidRDefault="00C47CA1" w:rsidP="00521426">
            <w:pPr>
              <w:snapToGrid w:val="0"/>
              <w:spacing w:line="240" w:lineRule="auto"/>
              <w:ind w:leftChars="-1" w:left="-2" w:firstLineChars="0" w:firstLine="2"/>
              <w:jc w:val="both"/>
              <w:rPr>
                <w:rFonts w:ascii="標楷體" w:eastAsia="標楷體" w:hAnsi="標楷體" w:cs="Times New Roman"/>
              </w:rPr>
            </w:pP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1" w:left="247" w:hangingChars="102" w:hanging="245"/>
              <w:jc w:val="both"/>
              <w:rPr>
                <w:rFonts w:ascii="標楷體" w:eastAsia="標楷體" w:hAnsi="標楷體" w:cs="Times New Roman"/>
                <w:strike/>
              </w:rPr>
            </w:pPr>
            <w:r w:rsidRPr="008942EC">
              <w:rPr>
                <w:rFonts w:ascii="標楷體" w:eastAsia="標楷體" w:hAnsi="標楷體" w:cs="Times New Roman" w:hint="eastAsia"/>
              </w:rPr>
              <w:t>第九十</w:t>
            </w:r>
            <w:r w:rsidR="00A07ECE" w:rsidRPr="008942EC">
              <w:rPr>
                <w:rFonts w:ascii="標楷體" w:eastAsia="標楷體" w:hAnsi="標楷體" w:cs="Times New Roman" w:hint="eastAsia"/>
              </w:rPr>
              <w:t>二</w:t>
            </w:r>
            <w:r w:rsidRPr="008942EC">
              <w:rPr>
                <w:rFonts w:ascii="標楷體" w:eastAsia="標楷體" w:hAnsi="標楷體" w:cs="Times New Roman" w:hint="eastAsia"/>
              </w:rPr>
              <w:t xml:space="preserve">條　</w:t>
            </w:r>
            <w:r w:rsidRPr="008942EC">
              <w:rPr>
                <w:rFonts w:ascii="標楷體" w:eastAsia="標楷體" w:hAnsi="標楷體" w:hint="eastAsia"/>
              </w:rPr>
              <w:t>為提升本國製節目製播品質及促進國際流通，政府得提供資金補助、貸款及利息補貼措施，並積極協助人才培訓、研發各項內容應用服務，及協助播送等措施。</w:t>
            </w:r>
          </w:p>
        </w:tc>
        <w:tc>
          <w:tcPr>
            <w:tcW w:w="4621" w:type="dxa"/>
            <w:shd w:val="clear" w:color="auto" w:fill="FFFFFF"/>
          </w:tcPr>
          <w:p w:rsidR="00C47CA1" w:rsidRPr="008942EC" w:rsidRDefault="00C47CA1" w:rsidP="00521426">
            <w:pPr>
              <w:snapToGrid w:val="0"/>
              <w:spacing w:line="240" w:lineRule="auto"/>
              <w:ind w:leftChars="0" w:left="0" w:firstLineChars="0" w:firstLine="0"/>
              <w:jc w:val="both"/>
              <w:rPr>
                <w:rFonts w:ascii="標楷體" w:eastAsia="標楷體" w:hAnsi="標楷體"/>
              </w:rPr>
            </w:pPr>
            <w:r w:rsidRPr="008942EC">
              <w:rPr>
                <w:rFonts w:ascii="標楷體" w:eastAsia="標楷體" w:hAnsi="標楷體" w:hint="eastAsia"/>
              </w:rPr>
              <w:t>明定政府得以資金補助、人才培訓、研發各項內容應用服務，及協助播送等措施，促進本國文化節目之製播。</w:t>
            </w:r>
          </w:p>
          <w:p w:rsidR="00C47CA1" w:rsidRPr="008942EC" w:rsidRDefault="00C47CA1" w:rsidP="00521426">
            <w:pPr>
              <w:snapToGrid w:val="0"/>
              <w:spacing w:line="240" w:lineRule="auto"/>
              <w:ind w:leftChars="0" w:left="0" w:firstLineChars="0" w:firstLine="0"/>
              <w:jc w:val="both"/>
              <w:rPr>
                <w:rFonts w:ascii="標楷體" w:eastAsia="標楷體" w:hAnsi="標楷體" w:cs="Times New Roman"/>
              </w:rPr>
            </w:pPr>
          </w:p>
        </w:tc>
      </w:tr>
      <w:tr w:rsidR="00C47CA1" w:rsidRPr="008942EC" w:rsidTr="00D603D6">
        <w:trPr>
          <w:jc w:val="center"/>
        </w:trPr>
        <w:tc>
          <w:tcPr>
            <w:tcW w:w="4625" w:type="dxa"/>
            <w:shd w:val="clear" w:color="auto" w:fill="FFFFFF"/>
          </w:tcPr>
          <w:p w:rsidR="00C47CA1" w:rsidRPr="008942EC" w:rsidRDefault="00C47CA1" w:rsidP="00D55EBC">
            <w:pPr>
              <w:snapToGrid w:val="0"/>
              <w:spacing w:line="240" w:lineRule="auto"/>
              <w:ind w:leftChars="1" w:left="283" w:hangingChars="117" w:hanging="281"/>
              <w:jc w:val="both"/>
              <w:rPr>
                <w:rFonts w:ascii="標楷體" w:eastAsia="標楷體" w:hAnsi="標楷體" w:cs="Times New Roman"/>
                <w:b/>
              </w:rPr>
            </w:pPr>
            <w:r w:rsidRPr="008942EC">
              <w:rPr>
                <w:rFonts w:ascii="標楷體" w:eastAsia="標楷體" w:hAnsi="標楷體" w:cs="Times New Roman" w:hint="eastAsia"/>
              </w:rPr>
              <w:t>第九十</w:t>
            </w:r>
            <w:r w:rsidR="00A07ECE" w:rsidRPr="008942EC">
              <w:rPr>
                <w:rFonts w:ascii="標楷體" w:eastAsia="標楷體" w:hAnsi="標楷體" w:cs="Times New Roman" w:hint="eastAsia"/>
              </w:rPr>
              <w:t>三</w:t>
            </w:r>
            <w:r w:rsidRPr="008942EC">
              <w:rPr>
                <w:rFonts w:ascii="標楷體" w:eastAsia="標楷體" w:hAnsi="標楷體" w:cs="Times New Roman" w:hint="eastAsia"/>
              </w:rPr>
              <w:t>條</w:t>
            </w:r>
            <w:r w:rsidRPr="008942EC">
              <w:rPr>
                <w:rFonts w:ascii="標楷體" w:eastAsia="標楷體" w:hAnsi="標楷體" w:cs="Times New Roman"/>
              </w:rPr>
              <w:t xml:space="preserve">  </w:t>
            </w:r>
            <w:r w:rsidRPr="008942EC">
              <w:rPr>
                <w:rFonts w:ascii="標楷體" w:eastAsia="標楷體" w:hAnsi="標楷體" w:cs="Times New Roman" w:hint="eastAsia"/>
              </w:rPr>
              <w:t>本條例之事業</w:t>
            </w:r>
            <w:r w:rsidRPr="008942EC">
              <w:rPr>
                <w:rFonts w:ascii="標楷體" w:eastAsia="標楷體" w:hAnsi="標楷體" w:cs="Times New Roman"/>
              </w:rPr>
              <w:t>應依其他法律規定，</w:t>
            </w:r>
            <w:r w:rsidRPr="008942EC">
              <w:rPr>
                <w:rFonts w:ascii="標楷體" w:eastAsia="標楷體" w:hAnsi="標楷體" w:cs="Times New Roman" w:hint="eastAsia"/>
              </w:rPr>
              <w:t>採取必要之措施，</w:t>
            </w:r>
            <w:r w:rsidRPr="008942EC">
              <w:rPr>
                <w:rFonts w:ascii="標楷體" w:eastAsia="標楷體" w:hAnsi="標楷體" w:cs="Times New Roman"/>
              </w:rPr>
              <w:t>提供身心障礙者或弱勢族群收視、</w:t>
            </w:r>
            <w:proofErr w:type="gramStart"/>
            <w:r w:rsidRPr="008942EC">
              <w:rPr>
                <w:rFonts w:ascii="標楷體" w:eastAsia="標楷體" w:hAnsi="標楷體" w:cs="Times New Roman"/>
              </w:rPr>
              <w:t>聽</w:t>
            </w:r>
            <w:r w:rsidRPr="008942EC">
              <w:rPr>
                <w:rFonts w:ascii="標楷體" w:eastAsia="標楷體" w:hAnsi="標楷體" w:cs="Times New Roman" w:hint="eastAsia"/>
              </w:rPr>
              <w:t>該</w:t>
            </w:r>
            <w:r w:rsidRPr="008942EC">
              <w:rPr>
                <w:rFonts w:ascii="標楷體" w:eastAsia="標楷體" w:hAnsi="標楷體" w:cs="Times New Roman"/>
              </w:rPr>
              <w:t>頻道</w:t>
            </w:r>
            <w:proofErr w:type="gramEnd"/>
            <w:r w:rsidRPr="008942EC">
              <w:rPr>
                <w:rFonts w:ascii="標楷體" w:eastAsia="標楷體" w:hAnsi="標楷體" w:cs="Times New Roman" w:hint="eastAsia"/>
              </w:rPr>
              <w:t>之</w:t>
            </w:r>
            <w:r w:rsidRPr="008942EC">
              <w:rPr>
                <w:rFonts w:ascii="標楷體" w:eastAsia="標楷體" w:hAnsi="標楷體" w:cs="Times New Roman"/>
              </w:rPr>
              <w:t>服務</w:t>
            </w:r>
            <w:r w:rsidRPr="008942EC">
              <w:rPr>
                <w:rFonts w:ascii="標楷體" w:eastAsia="標楷體" w:hAnsi="標楷體" w:cs="Times New Roman" w:hint="eastAsia"/>
              </w:rPr>
              <w:t>。</w:t>
            </w:r>
          </w:p>
          <w:p w:rsidR="00C47CA1" w:rsidRPr="008942EC" w:rsidRDefault="00C47CA1" w:rsidP="007B2367">
            <w:pPr>
              <w:pStyle w:val="a8"/>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Times New Roman" w:hint="eastAsia"/>
              </w:rPr>
              <w:t>主管機關得依各該法規主管機關請求，指定特定事業辦理。</w:t>
            </w:r>
          </w:p>
          <w:p w:rsidR="00C47CA1" w:rsidRPr="008942EC" w:rsidRDefault="00C47CA1" w:rsidP="007B2367">
            <w:pPr>
              <w:pStyle w:val="a8"/>
              <w:snapToGrid w:val="0"/>
              <w:spacing w:line="240" w:lineRule="auto"/>
              <w:ind w:leftChars="100" w:left="240" w:firstLineChars="200" w:firstLine="480"/>
              <w:jc w:val="both"/>
              <w:rPr>
                <w:rFonts w:ascii="標楷體" w:eastAsia="標楷體" w:hAnsi="標楷體" w:cs="Times New Roman"/>
              </w:rPr>
            </w:pPr>
            <w:r w:rsidRPr="008942EC">
              <w:rPr>
                <w:rFonts w:ascii="標楷體" w:eastAsia="標楷體" w:hAnsi="標楷體" w:cs="Times New Roman" w:hint="eastAsia"/>
              </w:rPr>
              <w:t>受指定之事業配合第一項所採取之措施，其致生之必要費用，由各該法規主管機關負擔。</w:t>
            </w:r>
          </w:p>
        </w:tc>
        <w:tc>
          <w:tcPr>
            <w:tcW w:w="4621" w:type="dxa"/>
            <w:shd w:val="clear" w:color="auto" w:fill="FFFFFF"/>
          </w:tcPr>
          <w:p w:rsidR="00C47CA1" w:rsidRPr="008942EC" w:rsidRDefault="00C47CA1" w:rsidP="00521426">
            <w:pPr>
              <w:pStyle w:val="a8"/>
              <w:snapToGrid w:val="0"/>
              <w:spacing w:line="240" w:lineRule="auto"/>
              <w:ind w:leftChars="32" w:left="77" w:firstLineChars="0" w:firstLine="0"/>
              <w:jc w:val="both"/>
              <w:rPr>
                <w:rFonts w:ascii="標楷體" w:hAnsi="標楷體"/>
              </w:rPr>
            </w:pPr>
            <w:r w:rsidRPr="008942EC">
              <w:rPr>
                <w:rFonts w:ascii="標楷體" w:eastAsia="標楷體" w:hAnsi="標楷體" w:cs="Times New Roman"/>
              </w:rPr>
              <w:t>基於公共利益，其他法律</w:t>
            </w:r>
            <w:r w:rsidRPr="008942EC">
              <w:rPr>
                <w:rFonts w:ascii="標楷體" w:eastAsia="標楷體" w:hAnsi="標楷體" w:cs="Times New Roman" w:hint="eastAsia"/>
              </w:rPr>
              <w:t>倘</w:t>
            </w:r>
            <w:r w:rsidRPr="008942EC">
              <w:rPr>
                <w:rFonts w:ascii="標楷體" w:eastAsia="標楷體" w:hAnsi="標楷體" w:cs="Times New Roman"/>
              </w:rPr>
              <w:t>規定</w:t>
            </w:r>
            <w:r w:rsidRPr="008942EC">
              <w:rPr>
                <w:rFonts w:ascii="標楷體" w:eastAsia="標楷體" w:hAnsi="標楷體" w:cs="Times New Roman" w:hint="eastAsia"/>
              </w:rPr>
              <w:t>頻道服務提供</w:t>
            </w:r>
            <w:r w:rsidRPr="008942EC">
              <w:rPr>
                <w:rFonts w:ascii="標楷體" w:eastAsia="標楷體" w:hAnsi="標楷體" w:cs="Times New Roman"/>
              </w:rPr>
              <w:t>事業應</w:t>
            </w:r>
            <w:r w:rsidRPr="008942EC">
              <w:rPr>
                <w:rFonts w:ascii="標楷體" w:eastAsia="標楷體" w:hAnsi="標楷體" w:cs="Times New Roman" w:hint="eastAsia"/>
              </w:rPr>
              <w:t>提供</w:t>
            </w:r>
            <w:r w:rsidRPr="008942EC">
              <w:rPr>
                <w:rFonts w:ascii="標楷體" w:eastAsia="標楷體" w:hAnsi="標楷體" w:cs="Times New Roman"/>
              </w:rPr>
              <w:t>身心障礙者</w:t>
            </w:r>
            <w:r w:rsidRPr="008942EC">
              <w:rPr>
                <w:rFonts w:ascii="標楷體" w:eastAsia="標楷體" w:hAnsi="標楷體" w:cs="Times New Roman" w:hint="eastAsia"/>
              </w:rPr>
              <w:t>或</w:t>
            </w:r>
            <w:r w:rsidRPr="008942EC">
              <w:rPr>
                <w:rFonts w:ascii="標楷體" w:eastAsia="標楷體" w:hAnsi="標楷體" w:cs="Times New Roman"/>
              </w:rPr>
              <w:t>弱勢族群所需</w:t>
            </w:r>
            <w:r w:rsidRPr="008942EC">
              <w:rPr>
                <w:rFonts w:ascii="標楷體" w:eastAsia="標楷體" w:hAnsi="標楷體" w:cs="Times New Roman" w:hint="eastAsia"/>
              </w:rPr>
              <w:t>之近用服務</w:t>
            </w:r>
            <w:r w:rsidRPr="008942EC">
              <w:rPr>
                <w:rFonts w:ascii="標楷體" w:eastAsia="標楷體" w:hAnsi="標楷體" w:cs="Times New Roman"/>
              </w:rPr>
              <w:t>，主管機關得</w:t>
            </w:r>
            <w:r w:rsidRPr="008942EC">
              <w:rPr>
                <w:rFonts w:ascii="標楷體" w:eastAsia="標楷體" w:hAnsi="標楷體" w:cs="Times New Roman" w:hint="eastAsia"/>
              </w:rPr>
              <w:t>應各該機關要求，</w:t>
            </w:r>
            <w:r w:rsidRPr="008942EC">
              <w:rPr>
                <w:rFonts w:ascii="標楷體" w:eastAsia="標楷體" w:hAnsi="標楷體" w:cs="Times New Roman"/>
              </w:rPr>
              <w:t>指定</w:t>
            </w:r>
            <w:r w:rsidRPr="008942EC">
              <w:rPr>
                <w:rFonts w:ascii="標楷體" w:eastAsia="標楷體" w:hAnsi="標楷體" w:cs="Times New Roman" w:hint="eastAsia"/>
              </w:rPr>
              <w:t>該</w:t>
            </w:r>
            <w:r w:rsidRPr="008942EC">
              <w:rPr>
                <w:rFonts w:ascii="標楷體" w:eastAsia="標楷體" w:hAnsi="標楷體" w:cs="Times New Roman"/>
              </w:rPr>
              <w:t>事業辦理</w:t>
            </w:r>
            <w:r w:rsidRPr="008942EC">
              <w:rPr>
                <w:rFonts w:ascii="標楷體" w:eastAsia="標楷體" w:hAnsi="標楷體" w:cs="Times New Roman" w:hint="eastAsia"/>
              </w:rPr>
              <w:t>。</w:t>
            </w:r>
            <w:proofErr w:type="gramStart"/>
            <w:r w:rsidRPr="008942EC">
              <w:rPr>
                <w:rFonts w:ascii="標楷體" w:eastAsia="標楷體" w:hAnsi="標楷體" w:cs="Times New Roman" w:hint="eastAsia"/>
              </w:rPr>
              <w:t>倘</w:t>
            </w:r>
            <w:r w:rsidRPr="008942EC">
              <w:rPr>
                <w:rFonts w:ascii="標楷體" w:eastAsia="標楷體" w:hAnsi="標楷體" w:cs="Times New Roman"/>
              </w:rPr>
              <w:t>致生</w:t>
            </w:r>
            <w:proofErr w:type="gramEnd"/>
            <w:r w:rsidRPr="008942EC">
              <w:rPr>
                <w:rFonts w:ascii="標楷體" w:eastAsia="標楷體" w:hAnsi="標楷體" w:cs="Times New Roman"/>
              </w:rPr>
              <w:t>必要費用，</w:t>
            </w:r>
            <w:r w:rsidRPr="008942EC">
              <w:rPr>
                <w:rFonts w:ascii="標楷體" w:eastAsia="標楷體" w:hAnsi="標楷體" w:cs="Times New Roman" w:hint="eastAsia"/>
              </w:rPr>
              <w:t>應</w:t>
            </w:r>
            <w:r w:rsidRPr="008942EC">
              <w:rPr>
                <w:rFonts w:ascii="標楷體" w:eastAsia="標楷體" w:hAnsi="標楷體" w:cs="Times New Roman"/>
              </w:rPr>
              <w:t>由該法主管機關</w:t>
            </w:r>
            <w:r w:rsidRPr="008942EC">
              <w:rPr>
                <w:rFonts w:ascii="標楷體" w:eastAsia="標楷體" w:hAnsi="標楷體" w:cs="Times New Roman" w:hint="eastAsia"/>
              </w:rPr>
              <w:t>編列預算</w:t>
            </w:r>
            <w:r w:rsidRPr="008942EC">
              <w:rPr>
                <w:rFonts w:ascii="標楷體" w:eastAsia="標楷體" w:hAnsi="標楷體" w:cs="Times New Roman"/>
              </w:rPr>
              <w:t>負擔，</w:t>
            </w:r>
            <w:proofErr w:type="gramStart"/>
            <w:r w:rsidRPr="008942EC">
              <w:rPr>
                <w:rFonts w:ascii="標楷體" w:eastAsia="標楷體" w:hAnsi="標楷體" w:cs="Times New Roman"/>
              </w:rPr>
              <w:t>爰</w:t>
            </w:r>
            <w:proofErr w:type="gramEnd"/>
            <w:r w:rsidRPr="008942EC">
              <w:rPr>
                <w:rFonts w:ascii="標楷體" w:eastAsia="標楷體" w:hAnsi="標楷體" w:cs="Times New Roman" w:hint="eastAsia"/>
              </w:rPr>
              <w:t>制</w:t>
            </w:r>
            <w:r w:rsidRPr="008942EC">
              <w:rPr>
                <w:rFonts w:ascii="標楷體" w:eastAsia="標楷體" w:hAnsi="標楷體" w:cs="Times New Roman"/>
              </w:rPr>
              <w:t>定本條</w:t>
            </w:r>
            <w:r w:rsidRPr="008942EC">
              <w:rPr>
                <w:rFonts w:ascii="標楷體" w:eastAsia="標楷體" w:hAnsi="標楷體" w:cs="Times New Roman" w:hint="eastAsia"/>
              </w:rPr>
              <w:t>。</w:t>
            </w:r>
          </w:p>
          <w:p w:rsidR="00C47CA1" w:rsidRPr="008942EC" w:rsidRDefault="00C47CA1" w:rsidP="00521426">
            <w:pPr>
              <w:pStyle w:val="a8"/>
              <w:snapToGrid w:val="0"/>
              <w:spacing w:line="240" w:lineRule="auto"/>
              <w:ind w:leftChars="0" w:left="120" w:hanging="120"/>
              <w:jc w:val="both"/>
              <w:rPr>
                <w:rFonts w:ascii="標楷體" w:eastAsia="標楷體" w:hAnsi="標楷體" w:cs="Times New Roman"/>
              </w:rPr>
            </w:pPr>
          </w:p>
        </w:tc>
      </w:tr>
      <w:tr w:rsidR="00C47CA1" w:rsidRPr="008942EC" w:rsidTr="00D603D6">
        <w:trPr>
          <w:jc w:val="center"/>
        </w:trPr>
        <w:tc>
          <w:tcPr>
            <w:tcW w:w="4625" w:type="dxa"/>
            <w:shd w:val="clear" w:color="auto" w:fill="FFFFFF"/>
          </w:tcPr>
          <w:p w:rsidR="00C47CA1" w:rsidRPr="008942EC" w:rsidRDefault="00C47CA1" w:rsidP="00A07ECE">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第九十</w:t>
            </w:r>
            <w:r w:rsidR="00A07ECE" w:rsidRPr="008942EC">
              <w:rPr>
                <w:rFonts w:ascii="標楷體" w:eastAsia="標楷體" w:hAnsi="標楷體" w:cs="Times New Roman" w:hint="eastAsia"/>
              </w:rPr>
              <w:t>四</w:t>
            </w:r>
            <w:r w:rsidRPr="008942EC">
              <w:rPr>
                <w:rFonts w:ascii="標楷體" w:eastAsia="標楷體" w:hAnsi="標楷體" w:cs="Times New Roman" w:hint="eastAsia"/>
              </w:rPr>
              <w:t xml:space="preserve">條　</w:t>
            </w:r>
            <w:r w:rsidRPr="008942EC">
              <w:rPr>
                <w:rFonts w:ascii="標楷體" w:eastAsia="標楷體" w:hAnsi="標楷體" w:hint="eastAsia"/>
                <w:bCs/>
              </w:rPr>
              <w:t>政府為保障各族群語言、文化或其他政策之必要，依各該法律或法律授權之法規命令指定</w:t>
            </w:r>
            <w:r w:rsidRPr="008942EC">
              <w:rPr>
                <w:rFonts w:ascii="標楷體" w:eastAsia="標楷體" w:hAnsi="標楷體" w:hint="eastAsia"/>
              </w:rPr>
              <w:t>頻道服務提供事業</w:t>
            </w:r>
            <w:r w:rsidRPr="008942EC">
              <w:rPr>
                <w:rFonts w:ascii="標楷體" w:eastAsia="標楷體" w:hAnsi="標楷體" w:hint="eastAsia"/>
                <w:bCs/>
              </w:rPr>
              <w:t>或無線廣播事業免費提供時段者，應於各該法律或法律授權之法規命令明定相當之補償措施。</w:t>
            </w:r>
          </w:p>
        </w:tc>
        <w:tc>
          <w:tcPr>
            <w:tcW w:w="4621" w:type="dxa"/>
            <w:shd w:val="clear" w:color="auto" w:fill="FFFFFF"/>
          </w:tcPr>
          <w:p w:rsidR="00C47CA1" w:rsidRPr="008942EC" w:rsidRDefault="00C47CA1" w:rsidP="00521426">
            <w:pPr>
              <w:snapToGrid w:val="0"/>
              <w:spacing w:line="240" w:lineRule="auto"/>
              <w:ind w:leftChars="0" w:left="0" w:firstLineChars="0" w:firstLine="0"/>
              <w:jc w:val="both"/>
              <w:rPr>
                <w:rFonts w:ascii="標楷體" w:eastAsia="標楷體" w:hAnsi="標楷體" w:cs="Times New Roman"/>
              </w:rPr>
            </w:pPr>
            <w:r w:rsidRPr="008942EC">
              <w:rPr>
                <w:rFonts w:ascii="標楷體" w:eastAsia="標楷體" w:hAnsi="標楷體" w:cs="Times New Roman" w:hint="eastAsia"/>
              </w:rPr>
              <w:t>明定各政府機關為促進多元文化，得依法</w:t>
            </w:r>
            <w:r w:rsidRPr="008942EC">
              <w:rPr>
                <w:rFonts w:ascii="標楷體" w:eastAsia="標楷體" w:hAnsi="標楷體" w:hint="eastAsia"/>
                <w:bCs/>
              </w:rPr>
              <w:t>指定</w:t>
            </w:r>
            <w:r w:rsidRPr="008942EC">
              <w:rPr>
                <w:rFonts w:ascii="標楷體" w:eastAsia="標楷體" w:hAnsi="標楷體" w:hint="eastAsia"/>
              </w:rPr>
              <w:t>頻道服務提供事業</w:t>
            </w:r>
            <w:r w:rsidRPr="008942EC">
              <w:rPr>
                <w:rFonts w:ascii="標楷體" w:eastAsia="標楷體" w:hAnsi="標楷體" w:hint="eastAsia"/>
                <w:bCs/>
              </w:rPr>
              <w:t>或無線廣播事業免費提供時段播各該節目，惟指定之事業因公益致私人財產權受限制，政府應予補償。</w:t>
            </w:r>
          </w:p>
        </w:tc>
      </w:tr>
      <w:tr w:rsidR="00C47CA1" w:rsidRPr="008942EC" w:rsidTr="00D603D6">
        <w:trPr>
          <w:jc w:val="center"/>
        </w:trPr>
        <w:tc>
          <w:tcPr>
            <w:tcW w:w="4625" w:type="dxa"/>
            <w:shd w:val="clear" w:color="auto" w:fill="FFFFFF"/>
          </w:tcPr>
          <w:p w:rsidR="00C47CA1" w:rsidRPr="008942EC" w:rsidRDefault="00C47CA1" w:rsidP="00622380">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第九十</w:t>
            </w:r>
            <w:r w:rsidR="00A07ECE" w:rsidRPr="008942EC">
              <w:rPr>
                <w:rFonts w:ascii="標楷體" w:eastAsia="標楷體" w:hAnsi="標楷體" w:cs="Times New Roman" w:hint="eastAsia"/>
              </w:rPr>
              <w:t>五</w:t>
            </w:r>
            <w:r w:rsidRPr="008942EC">
              <w:rPr>
                <w:rFonts w:ascii="標楷體" w:eastAsia="標楷體" w:hAnsi="標楷體" w:cs="Times New Roman" w:hint="eastAsia"/>
              </w:rPr>
              <w:t xml:space="preserve">條　</w:t>
            </w:r>
            <w:r w:rsidRPr="008942EC">
              <w:rPr>
                <w:rFonts w:ascii="標楷體" w:eastAsia="標楷體" w:hAnsi="標楷體" w:hint="eastAsia"/>
              </w:rPr>
              <w:t>無線</w:t>
            </w:r>
            <w:r w:rsidRPr="008942EC">
              <w:rPr>
                <w:rFonts w:ascii="標楷體" w:eastAsia="標楷體" w:hAnsi="標楷體" w:hint="eastAsia"/>
                <w:bCs/>
              </w:rPr>
              <w:t>廣播事業及頻道服務提供事業製播優質在地</w:t>
            </w:r>
            <w:proofErr w:type="gramStart"/>
            <w:r w:rsidRPr="008942EC">
              <w:rPr>
                <w:rFonts w:ascii="標楷體" w:eastAsia="標楷體" w:hAnsi="標楷體" w:hint="eastAsia"/>
                <w:bCs/>
              </w:rPr>
              <w:t>內容著</w:t>
            </w:r>
            <w:proofErr w:type="gramEnd"/>
            <w:r w:rsidRPr="008942EC">
              <w:rPr>
                <w:rFonts w:ascii="標楷體" w:eastAsia="標楷體" w:hAnsi="標楷體" w:hint="eastAsia"/>
                <w:bCs/>
              </w:rPr>
              <w:t>有績效者，各級政府機關得予獎勵。</w:t>
            </w:r>
          </w:p>
        </w:tc>
        <w:tc>
          <w:tcPr>
            <w:tcW w:w="4621" w:type="dxa"/>
            <w:shd w:val="clear" w:color="auto" w:fill="FFFFFF"/>
          </w:tcPr>
          <w:p w:rsidR="00C47CA1" w:rsidRPr="008942EC" w:rsidRDefault="00C47CA1" w:rsidP="00521426">
            <w:pPr>
              <w:snapToGrid w:val="0"/>
              <w:spacing w:line="240" w:lineRule="auto"/>
              <w:ind w:leftChars="-1" w:left="-2" w:firstLineChars="0" w:firstLine="0"/>
              <w:jc w:val="both"/>
              <w:rPr>
                <w:rFonts w:ascii="標楷體" w:eastAsia="標楷體" w:hAnsi="標楷體" w:cs="Times New Roman"/>
              </w:rPr>
            </w:pPr>
            <w:r w:rsidRPr="008942EC">
              <w:rPr>
                <w:rFonts w:ascii="標楷體" w:eastAsia="標楷體" w:hAnsi="標楷體" w:cs="Times New Roman" w:hint="eastAsia"/>
              </w:rPr>
              <w:t>為增加製播地方性內容，以凝聚地方情感與共識，</w:t>
            </w:r>
            <w:proofErr w:type="gramStart"/>
            <w:r w:rsidRPr="008942EC">
              <w:rPr>
                <w:rFonts w:ascii="標楷體" w:eastAsia="標楷體" w:hAnsi="標楷體" w:cs="Times New Roman" w:hint="eastAsia"/>
              </w:rPr>
              <w:t>故明定</w:t>
            </w:r>
            <w:proofErr w:type="gramEnd"/>
            <w:r w:rsidRPr="008942EC">
              <w:rPr>
                <w:rFonts w:ascii="標楷體" w:eastAsia="標楷體" w:hAnsi="標楷體" w:cs="Times New Roman" w:hint="eastAsia"/>
              </w:rPr>
              <w:t>各級政府機關得獎勵無線廣播事業與頻道服務提供事業製播是類內容。</w:t>
            </w: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t>第九十</w:t>
            </w:r>
            <w:r w:rsidR="00A07ECE" w:rsidRPr="008942EC">
              <w:rPr>
                <w:rFonts w:ascii="標楷體" w:eastAsia="標楷體" w:hAnsi="標楷體" w:cs="Times New Roman" w:hint="eastAsia"/>
              </w:rPr>
              <w:t>六</w:t>
            </w:r>
            <w:r w:rsidRPr="008942EC">
              <w:rPr>
                <w:rFonts w:ascii="標楷體" w:eastAsia="標楷體" w:hAnsi="標楷體" w:cs="Times New Roman" w:hint="eastAsia"/>
              </w:rPr>
              <w:t xml:space="preserve">條　</w:t>
            </w:r>
            <w:r w:rsidRPr="008942EC">
              <w:rPr>
                <w:rFonts w:ascii="標楷體" w:eastAsia="標楷體" w:hAnsi="標楷體" w:hint="eastAsia"/>
                <w:bCs/>
              </w:rPr>
              <w:t>為提升新聞製播品質及增進國際新聞質量，對</w:t>
            </w:r>
            <w:r w:rsidRPr="008942EC">
              <w:rPr>
                <w:rFonts w:ascii="標楷體" w:eastAsia="標楷體" w:hAnsi="標楷體" w:hint="eastAsia"/>
              </w:rPr>
              <w:t>頻道服務提供事業及無線廣播事業</w:t>
            </w:r>
            <w:r w:rsidRPr="008942EC">
              <w:rPr>
                <w:rFonts w:ascii="標楷體" w:eastAsia="標楷體" w:hAnsi="標楷體" w:hint="eastAsia"/>
                <w:bCs/>
              </w:rPr>
              <w:t>改進新聞</w:t>
            </w:r>
            <w:proofErr w:type="gramStart"/>
            <w:r w:rsidRPr="008942EC">
              <w:rPr>
                <w:rFonts w:ascii="標楷體" w:eastAsia="標楷體" w:hAnsi="標楷體" w:hint="eastAsia"/>
                <w:bCs/>
              </w:rPr>
              <w:t>製播及編審</w:t>
            </w:r>
            <w:proofErr w:type="gramEnd"/>
            <w:r w:rsidRPr="008942EC">
              <w:rPr>
                <w:rFonts w:ascii="標楷體" w:eastAsia="標楷體" w:hAnsi="標楷體" w:hint="eastAsia"/>
                <w:bCs/>
              </w:rPr>
              <w:t>流程，製播深度報導及各類優質新聞，設置國際新聞專屬部門及專職人員，自製國際新聞等著有績效者，</w:t>
            </w:r>
            <w:r w:rsidR="00301586" w:rsidRPr="008942EC">
              <w:rPr>
                <w:rFonts w:ascii="標楷體" w:eastAsia="標楷體" w:hAnsi="標楷體" w:hint="eastAsia"/>
                <w:bCs/>
              </w:rPr>
              <w:t>政</w:t>
            </w:r>
            <w:r w:rsidR="00512923" w:rsidRPr="008942EC">
              <w:rPr>
                <w:rFonts w:ascii="標楷體" w:eastAsia="標楷體" w:hAnsi="標楷體" w:hint="eastAsia"/>
                <w:bCs/>
                <w:color w:val="000000" w:themeColor="text1"/>
              </w:rPr>
              <w:t>府得予獎勵。</w:t>
            </w:r>
          </w:p>
        </w:tc>
        <w:tc>
          <w:tcPr>
            <w:tcW w:w="4621" w:type="dxa"/>
            <w:shd w:val="clear" w:color="auto" w:fill="FFFFFF"/>
          </w:tcPr>
          <w:p w:rsidR="00C47CA1" w:rsidRPr="008942EC" w:rsidRDefault="00C47CA1" w:rsidP="00AB4604">
            <w:pPr>
              <w:snapToGrid w:val="0"/>
              <w:spacing w:line="240" w:lineRule="auto"/>
              <w:ind w:leftChars="-1" w:left="-2" w:firstLineChars="14" w:firstLine="34"/>
              <w:jc w:val="both"/>
              <w:rPr>
                <w:rFonts w:ascii="標楷體" w:eastAsia="標楷體" w:hAnsi="標楷體" w:cs="Times New Roman"/>
              </w:rPr>
            </w:pPr>
            <w:r w:rsidRPr="008942EC">
              <w:rPr>
                <w:rFonts w:ascii="標楷體" w:eastAsia="標楷體" w:hAnsi="標楷體" w:cs="標楷體" w:hint="eastAsia"/>
              </w:rPr>
              <w:t>為提升新聞製播品質，提升豐富多元內容及因應全球化趨勢，鼓勵製播國際新聞報導，明定對於</w:t>
            </w:r>
            <w:r w:rsidRPr="008942EC">
              <w:rPr>
                <w:rFonts w:ascii="標楷體" w:eastAsia="標楷體" w:hAnsi="標楷體" w:hint="eastAsia"/>
              </w:rPr>
              <w:t>頻道服務提供事業及無線廣播事業</w:t>
            </w:r>
            <w:r w:rsidRPr="008942EC">
              <w:rPr>
                <w:rFonts w:ascii="標楷體" w:eastAsia="標楷體" w:hAnsi="標楷體" w:cs="標楷體" w:hint="eastAsia"/>
              </w:rPr>
              <w:t>改進新聞</w:t>
            </w:r>
            <w:proofErr w:type="gramStart"/>
            <w:r w:rsidRPr="008942EC">
              <w:rPr>
                <w:rFonts w:ascii="標楷體" w:eastAsia="標楷體" w:hAnsi="標楷體" w:cs="標楷體" w:hint="eastAsia"/>
              </w:rPr>
              <w:t>製播及編審</w:t>
            </w:r>
            <w:proofErr w:type="gramEnd"/>
            <w:r w:rsidRPr="008942EC">
              <w:rPr>
                <w:rFonts w:ascii="標楷體" w:eastAsia="標楷體" w:hAnsi="標楷體" w:cs="標楷體" w:hint="eastAsia"/>
              </w:rPr>
              <w:t>流程，製播深度報導及各類優質新聞，設置國際新聞專屬部門及專職人員，自製國際新聞等著有</w:t>
            </w:r>
            <w:r w:rsidRPr="008942EC">
              <w:rPr>
                <w:rFonts w:ascii="標楷體" w:eastAsia="標楷體" w:hAnsi="標楷體" w:cs="標楷體" w:hint="eastAsia"/>
              </w:rPr>
              <w:lastRenderedPageBreak/>
              <w:t>績效者，</w:t>
            </w:r>
            <w:r w:rsidR="00301586" w:rsidRPr="008942EC">
              <w:rPr>
                <w:rFonts w:ascii="標楷體" w:eastAsia="標楷體" w:hAnsi="標楷體" w:cs="標楷體" w:hint="eastAsia"/>
              </w:rPr>
              <w:t>政府</w:t>
            </w:r>
            <w:r w:rsidRPr="008942EC">
              <w:rPr>
                <w:rFonts w:ascii="標楷體" w:eastAsia="標楷體" w:hAnsi="標楷體" w:cs="標楷體" w:hint="eastAsia"/>
              </w:rPr>
              <w:t>得予以獎勵。</w:t>
            </w: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0" w:hangingChars="100" w:hanging="240"/>
              <w:jc w:val="both"/>
              <w:rPr>
                <w:rFonts w:ascii="標楷體" w:eastAsia="標楷體" w:hAnsi="標楷體" w:cs="Times New Roman"/>
              </w:rPr>
            </w:pPr>
            <w:r w:rsidRPr="008942EC">
              <w:rPr>
                <w:rFonts w:ascii="標楷體" w:eastAsia="標楷體" w:hAnsi="標楷體" w:cs="Times New Roman" w:hint="eastAsia"/>
              </w:rPr>
              <w:lastRenderedPageBreak/>
              <w:t>第九十</w:t>
            </w:r>
            <w:r w:rsidR="00A07ECE" w:rsidRPr="008942EC">
              <w:rPr>
                <w:rFonts w:ascii="標楷體" w:eastAsia="標楷體" w:hAnsi="標楷體" w:cs="Times New Roman" w:hint="eastAsia"/>
              </w:rPr>
              <w:t>七</w:t>
            </w:r>
            <w:r w:rsidRPr="008942EC">
              <w:rPr>
                <w:rFonts w:ascii="標楷體" w:eastAsia="標楷體" w:hAnsi="標楷體" w:cs="Times New Roman" w:hint="eastAsia"/>
              </w:rPr>
              <w:t xml:space="preserve">條　</w:t>
            </w:r>
            <w:r w:rsidRPr="008942EC">
              <w:rPr>
                <w:rFonts w:ascii="標楷體" w:eastAsia="標楷體" w:hAnsi="標楷體" w:hint="eastAsia"/>
                <w:bCs/>
              </w:rPr>
              <w:t>為維護新聞媒體專業自主，加強新聞工作者間之專業交流，</w:t>
            </w:r>
            <w:r w:rsidR="005526E5" w:rsidRPr="008942EC">
              <w:rPr>
                <w:rFonts w:ascii="標楷體" w:eastAsia="標楷體" w:hAnsi="標楷體" w:hint="eastAsia"/>
                <w:bCs/>
              </w:rPr>
              <w:t>政府</w:t>
            </w:r>
            <w:r w:rsidRPr="008942EC">
              <w:rPr>
                <w:rFonts w:ascii="標楷體" w:eastAsia="標楷體" w:hAnsi="標楷體" w:hint="eastAsia"/>
                <w:bCs/>
              </w:rPr>
              <w:t>對於新聞記者設立之專業社團辦理專業訓練、社員就業、生涯輔導及其他交流活動，有助於達成本條例目的者，得予補助。</w:t>
            </w:r>
          </w:p>
        </w:tc>
        <w:tc>
          <w:tcPr>
            <w:tcW w:w="4621" w:type="dxa"/>
            <w:shd w:val="clear" w:color="auto" w:fill="FFFFFF"/>
          </w:tcPr>
          <w:p w:rsidR="00C47CA1" w:rsidRPr="008942EC" w:rsidRDefault="00B41764" w:rsidP="00521426">
            <w:pPr>
              <w:snapToGrid w:val="0"/>
              <w:spacing w:line="240" w:lineRule="auto"/>
              <w:ind w:leftChars="0" w:left="0" w:firstLineChars="0" w:firstLine="0"/>
              <w:jc w:val="both"/>
              <w:rPr>
                <w:rFonts w:ascii="標楷體" w:eastAsia="標楷體" w:hAnsi="標楷體" w:cs="標楷體"/>
              </w:rPr>
            </w:pPr>
            <w:r w:rsidRPr="008942EC">
              <w:rPr>
                <w:rFonts w:ascii="標楷體" w:eastAsia="標楷體" w:hAnsi="標楷體" w:hint="eastAsia"/>
                <w:bCs/>
              </w:rPr>
              <w:t>為維護新聞媒體專業自主，加強新聞工作者間之專業交流，政府對於新聞記者設立之專業社團辦理專業訓練、社員就業、生涯輔導及其他交流活動，有助於達成本條例目的者，得予補助。</w:t>
            </w: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7" w:hangingChars="103" w:hanging="247"/>
              <w:jc w:val="both"/>
              <w:rPr>
                <w:rFonts w:ascii="標楷體" w:eastAsia="標楷體" w:hAnsi="標楷體"/>
                <w:bCs/>
              </w:rPr>
            </w:pPr>
            <w:r w:rsidRPr="008942EC">
              <w:rPr>
                <w:rFonts w:ascii="標楷體" w:eastAsia="標楷體" w:hAnsi="標楷體" w:cs="Times New Roman" w:hint="eastAsia"/>
              </w:rPr>
              <w:t>第九十</w:t>
            </w:r>
            <w:r w:rsidR="00A07ECE" w:rsidRPr="008942EC">
              <w:rPr>
                <w:rFonts w:ascii="標楷體" w:eastAsia="標楷體" w:hAnsi="標楷體" w:cs="Times New Roman" w:hint="eastAsia"/>
              </w:rPr>
              <w:t>八</w:t>
            </w:r>
            <w:r w:rsidRPr="008942EC">
              <w:rPr>
                <w:rFonts w:ascii="標楷體" w:eastAsia="標楷體" w:hAnsi="標楷體" w:cs="Times New Roman" w:hint="eastAsia"/>
              </w:rPr>
              <w:t xml:space="preserve">條　</w:t>
            </w:r>
            <w:r w:rsidRPr="008942EC">
              <w:rPr>
                <w:rFonts w:ascii="標楷體" w:eastAsia="標楷體" w:hAnsi="標楷體" w:hint="eastAsia"/>
                <w:bCs/>
              </w:rPr>
              <w:t>當事人或利害關係人對於</w:t>
            </w:r>
            <w:r w:rsidRPr="008942EC">
              <w:rPr>
                <w:rFonts w:ascii="標楷體" w:eastAsia="標楷體" w:hAnsi="標楷體" w:hint="eastAsia"/>
              </w:rPr>
              <w:t>頻道服務提供事業或無線廣播事業</w:t>
            </w:r>
            <w:r w:rsidRPr="008942EC">
              <w:rPr>
                <w:rFonts w:ascii="標楷體" w:eastAsia="標楷體" w:hAnsi="標楷體" w:hint="eastAsia"/>
                <w:bCs/>
              </w:rPr>
              <w:t>播送之內容，認有錯誤或評論損害其權益者，得於播送之日起一個月內，向其請求調閱播送帶（片），並請求停止播送、更正或給予相當答辯之機會。</w:t>
            </w:r>
          </w:p>
          <w:p w:rsidR="00C47CA1" w:rsidRPr="008942EC" w:rsidRDefault="00C47CA1" w:rsidP="00ED16E1">
            <w:pPr>
              <w:adjustRightInd w:val="0"/>
              <w:snapToGrid w:val="0"/>
              <w:spacing w:line="240" w:lineRule="auto"/>
              <w:ind w:leftChars="100" w:left="240" w:firstLineChars="200" w:firstLine="480"/>
              <w:jc w:val="both"/>
              <w:rPr>
                <w:rFonts w:ascii="標楷體" w:eastAsia="標楷體" w:hAnsi="標楷體"/>
                <w:bCs/>
              </w:rPr>
            </w:pPr>
            <w:r w:rsidRPr="008942EC">
              <w:rPr>
                <w:rFonts w:ascii="標楷體" w:eastAsia="標楷體" w:hAnsi="標楷體" w:hint="eastAsia"/>
              </w:rPr>
              <w:t>頻道服務提供事業或無線廣播事業</w:t>
            </w:r>
            <w:r w:rsidRPr="008942EC">
              <w:rPr>
                <w:rFonts w:ascii="標楷體" w:eastAsia="標楷體" w:hAnsi="標楷體" w:hint="eastAsia"/>
                <w:bCs/>
              </w:rPr>
              <w:t>於接到前項請求時，應於二十日內回覆調閱播送帶（片）之請求，並為下列措施：</w:t>
            </w:r>
          </w:p>
          <w:p w:rsidR="00C47CA1" w:rsidRPr="008942EC" w:rsidRDefault="00C47CA1" w:rsidP="00ED16E1">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一、請求停止播送、更正或答辯有理由者，應於請求後二十日內，停止播送該內容、在同一時段之節目或廣告中更正或給予相當答辯之機會。</w:t>
            </w:r>
          </w:p>
          <w:p w:rsidR="00C47CA1" w:rsidRPr="008942EC" w:rsidRDefault="00C47CA1" w:rsidP="00ED16E1">
            <w:pPr>
              <w:adjustRightInd w:val="0"/>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hint="eastAsia"/>
                <w:bCs/>
              </w:rPr>
              <w:t>二、節目或廣告之內容無誤者，應於接到停止播送、更正或答辯之請求後二十日內，附具理由書面答覆請求人。</w:t>
            </w:r>
          </w:p>
        </w:tc>
        <w:tc>
          <w:tcPr>
            <w:tcW w:w="4621" w:type="dxa"/>
            <w:shd w:val="clear" w:color="auto" w:fill="FFFFFF"/>
          </w:tcPr>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一、第一項明定認為頻道服務提供事業或無線廣播事業播送之內容，認有錯誤或評論損害其權益者，當事人或利害關係人於期限內向事業要求調閱播送內容，並請求停止播送、更正或答辯。</w:t>
            </w:r>
          </w:p>
          <w:p w:rsidR="00C47CA1" w:rsidRPr="008942EC" w:rsidRDefault="00C47CA1" w:rsidP="00521426">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二、第二項明定事業於接獲前項請求後，應於期限內回覆，並為適當之處置。</w:t>
            </w:r>
          </w:p>
          <w:p w:rsidR="00C47CA1" w:rsidRPr="008942EC" w:rsidRDefault="00C47CA1" w:rsidP="00521426">
            <w:pPr>
              <w:snapToGrid w:val="0"/>
              <w:spacing w:line="240" w:lineRule="auto"/>
              <w:ind w:leftChars="14" w:left="396" w:hangingChars="151" w:hanging="362"/>
              <w:jc w:val="both"/>
              <w:rPr>
                <w:rFonts w:ascii="標楷體" w:eastAsia="標楷體" w:hAnsi="標楷體" w:cs="標楷體"/>
              </w:rPr>
            </w:pP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cs="Times New Roman" w:hint="eastAsia"/>
              </w:rPr>
              <w:t>第九十</w:t>
            </w:r>
            <w:r w:rsidR="00A07ECE" w:rsidRPr="008942EC">
              <w:rPr>
                <w:rFonts w:ascii="標楷體" w:eastAsia="標楷體" w:hAnsi="標楷體" w:cs="Times New Roman" w:hint="eastAsia"/>
              </w:rPr>
              <w:t>九</w:t>
            </w:r>
            <w:r w:rsidRPr="008942EC">
              <w:rPr>
                <w:rFonts w:ascii="標楷體" w:eastAsia="標楷體" w:hAnsi="標楷體" w:cs="Times New Roman" w:hint="eastAsia"/>
              </w:rPr>
              <w:t xml:space="preserve">條　</w:t>
            </w:r>
            <w:r w:rsidRPr="008942EC">
              <w:rPr>
                <w:rFonts w:ascii="標楷體" w:eastAsia="標楷體" w:hAnsi="標楷體" w:hint="eastAsia"/>
              </w:rPr>
              <w:t>無線電視事業、直播衛星廣播電視事業及無線廣播事業提供之應用服務內容，當事人或利害關係人認為錯誤者，得向該事業要求更正或</w:t>
            </w:r>
            <w:r w:rsidR="005526E5" w:rsidRPr="008942EC">
              <w:rPr>
                <w:rFonts w:ascii="標楷體" w:eastAsia="標楷體" w:hAnsi="標楷體" w:hint="eastAsia"/>
              </w:rPr>
              <w:t>停止播送</w:t>
            </w:r>
            <w:r w:rsidRPr="008942EC">
              <w:rPr>
                <w:rFonts w:ascii="標楷體" w:eastAsia="標楷體" w:hAnsi="標楷體" w:hint="eastAsia"/>
              </w:rPr>
              <w:t>；該事業應於收到要求二十日內更正或</w:t>
            </w:r>
            <w:r w:rsidR="005526E5" w:rsidRPr="008942EC">
              <w:rPr>
                <w:rFonts w:ascii="標楷體" w:eastAsia="標楷體" w:hAnsi="標楷體" w:hint="eastAsia"/>
              </w:rPr>
              <w:t>停止播送</w:t>
            </w:r>
            <w:r w:rsidRPr="008942EC">
              <w:rPr>
                <w:rFonts w:ascii="標楷體" w:eastAsia="標楷體" w:hAnsi="標楷體" w:hint="eastAsia"/>
              </w:rPr>
              <w:t>。</w:t>
            </w:r>
          </w:p>
          <w:p w:rsidR="00C47CA1" w:rsidRPr="008942EC" w:rsidRDefault="00C47CA1" w:rsidP="00ED16E1">
            <w:pPr>
              <w:snapToGrid w:val="0"/>
              <w:spacing w:line="240" w:lineRule="auto"/>
              <w:ind w:leftChars="103" w:left="247" w:firstLineChars="219" w:firstLine="526"/>
              <w:jc w:val="both"/>
              <w:rPr>
                <w:rFonts w:ascii="標楷體" w:eastAsia="標楷體" w:hAnsi="標楷體" w:cs="Times New Roman"/>
              </w:rPr>
            </w:pPr>
            <w:r w:rsidRPr="008942EC">
              <w:rPr>
                <w:rFonts w:ascii="標楷體" w:eastAsia="標楷體" w:hAnsi="標楷體" w:hint="eastAsia"/>
              </w:rPr>
              <w:t>前項事業</w:t>
            </w:r>
            <w:r w:rsidRPr="008942EC">
              <w:rPr>
                <w:rFonts w:ascii="標楷體" w:eastAsia="標楷體" w:hAnsi="標楷體"/>
              </w:rPr>
              <w:t>認為前項請求內容無錯誤者，應於接到請求後</w:t>
            </w:r>
            <w:r w:rsidRPr="008942EC">
              <w:rPr>
                <w:rFonts w:ascii="標楷體" w:eastAsia="標楷體" w:hAnsi="標楷體" w:hint="eastAsia"/>
              </w:rPr>
              <w:t>二十</w:t>
            </w:r>
            <w:r w:rsidRPr="008942EC">
              <w:rPr>
                <w:rFonts w:ascii="標楷體" w:eastAsia="標楷體" w:hAnsi="標楷體"/>
              </w:rPr>
              <w:t>日內，以書面附具理由答覆請求人。</w:t>
            </w:r>
          </w:p>
        </w:tc>
        <w:tc>
          <w:tcPr>
            <w:tcW w:w="4621" w:type="dxa"/>
            <w:shd w:val="clear" w:color="auto" w:fill="FFFFFF"/>
          </w:tcPr>
          <w:p w:rsidR="00C47CA1" w:rsidRPr="008942EC" w:rsidRDefault="00C47CA1" w:rsidP="00521426">
            <w:pPr>
              <w:snapToGrid w:val="0"/>
              <w:spacing w:line="240" w:lineRule="auto"/>
              <w:ind w:leftChars="0" w:left="458" w:hangingChars="191" w:hanging="458"/>
              <w:jc w:val="both"/>
              <w:rPr>
                <w:rFonts w:ascii="標楷體" w:eastAsia="標楷體" w:hAnsi="標楷體" w:cs="Arial"/>
              </w:rPr>
            </w:pPr>
            <w:r w:rsidRPr="008942EC">
              <w:rPr>
                <w:rFonts w:ascii="標楷體" w:eastAsia="標楷體" w:hAnsi="標楷體" w:cs="Arial" w:hint="eastAsia"/>
              </w:rPr>
              <w:t>一、第一項明定應用服務內容當事人或利害關係人認為錯誤者，得要求事業於期限內為一定作為。</w:t>
            </w:r>
          </w:p>
          <w:p w:rsidR="00C47CA1" w:rsidRPr="008942EC" w:rsidRDefault="00C47CA1" w:rsidP="00521426">
            <w:pPr>
              <w:snapToGrid w:val="0"/>
              <w:spacing w:line="240" w:lineRule="auto"/>
              <w:ind w:leftChars="14" w:left="459" w:hangingChars="177" w:hanging="425"/>
              <w:jc w:val="both"/>
              <w:rPr>
                <w:rFonts w:ascii="標楷體" w:eastAsia="標楷體" w:hAnsi="標楷體" w:cs="Times New Roman"/>
              </w:rPr>
            </w:pPr>
            <w:r w:rsidRPr="008942EC">
              <w:rPr>
                <w:rFonts w:ascii="標楷體" w:eastAsia="標楷體" w:hAnsi="標楷體" w:cs="Arial" w:hint="eastAsia"/>
              </w:rPr>
              <w:t>二、第二項明定事業如認為第一項內容無誤時，應於期限內</w:t>
            </w:r>
            <w:r w:rsidRPr="008942EC">
              <w:rPr>
                <w:rFonts w:ascii="標楷體" w:eastAsia="標楷體" w:hAnsi="標楷體"/>
              </w:rPr>
              <w:t>答覆</w:t>
            </w:r>
            <w:r w:rsidR="00824F69" w:rsidRPr="008942EC">
              <w:rPr>
                <w:rFonts w:ascii="標楷體" w:eastAsia="標楷體" w:hAnsi="標楷體"/>
              </w:rPr>
              <w:t>請</w:t>
            </w:r>
            <w:r w:rsidRPr="008942EC">
              <w:rPr>
                <w:rFonts w:ascii="標楷體" w:eastAsia="標楷體" w:hAnsi="標楷體" w:cs="Arial" w:hint="eastAsia"/>
              </w:rPr>
              <w:t>求人。</w:t>
            </w: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7" w:hangingChars="103" w:hanging="247"/>
              <w:jc w:val="both"/>
              <w:rPr>
                <w:rFonts w:ascii="標楷體" w:eastAsia="標楷體" w:hAnsi="標楷體" w:cs="Times New Roman"/>
              </w:rPr>
            </w:pPr>
            <w:r w:rsidRPr="008942EC">
              <w:rPr>
                <w:rFonts w:ascii="標楷體" w:eastAsia="標楷體" w:hAnsi="標楷體" w:cs="Times New Roman" w:hint="eastAsia"/>
              </w:rPr>
              <w:t>第</w:t>
            </w:r>
            <w:r w:rsidR="00A07ECE" w:rsidRPr="008942EC">
              <w:rPr>
                <w:rFonts w:ascii="標楷體" w:eastAsia="標楷體" w:hAnsi="標楷體" w:cs="Times New Roman" w:hint="eastAsia"/>
              </w:rPr>
              <w:t>一百</w:t>
            </w:r>
            <w:r w:rsidRPr="008942EC">
              <w:rPr>
                <w:rFonts w:ascii="標楷體" w:eastAsia="標楷體" w:hAnsi="標楷體" w:cs="Times New Roman" w:hint="eastAsia"/>
              </w:rPr>
              <w:t xml:space="preserve">條　</w:t>
            </w:r>
            <w:r w:rsidRPr="008942EC">
              <w:rPr>
                <w:rFonts w:ascii="標楷體" w:eastAsia="標楷體" w:hAnsi="標楷體" w:hint="eastAsia"/>
              </w:rPr>
              <w:t>無線電視事業、無線廣播事業及直播衛星廣播電視事業提供之內容應用服務，違反法律強制或禁止規定者，各該主管機關</w:t>
            </w:r>
            <w:r w:rsidRPr="008942EC">
              <w:rPr>
                <w:rFonts w:ascii="標楷體" w:eastAsia="標楷體" w:hAnsi="標楷體" w:cs="Times New Roman" w:hint="eastAsia"/>
              </w:rPr>
              <w:t>得限期命其停止播送或為其他改善措施。</w:t>
            </w:r>
          </w:p>
        </w:tc>
        <w:tc>
          <w:tcPr>
            <w:tcW w:w="4621" w:type="dxa"/>
            <w:shd w:val="clear" w:color="auto" w:fill="FFFFFF"/>
          </w:tcPr>
          <w:p w:rsidR="00C47CA1" w:rsidRPr="008942EC" w:rsidRDefault="00C47CA1" w:rsidP="00521426">
            <w:pPr>
              <w:snapToGrid w:val="0"/>
              <w:spacing w:line="240" w:lineRule="auto"/>
              <w:ind w:leftChars="0" w:left="-2" w:firstLineChars="0" w:firstLine="0"/>
              <w:jc w:val="both"/>
              <w:rPr>
                <w:rFonts w:ascii="標楷體" w:eastAsia="標楷體" w:hAnsi="標楷體" w:cs="Times New Roman"/>
                <w:strike/>
              </w:rPr>
            </w:pPr>
            <w:r w:rsidRPr="008942EC">
              <w:rPr>
                <w:rFonts w:ascii="標楷體" w:eastAsia="標楷體" w:hAnsi="標楷體" w:cs="Times New Roman" w:hint="eastAsia"/>
              </w:rPr>
              <w:t>明定本條例所規定事業提供之</w:t>
            </w:r>
            <w:r w:rsidRPr="008942EC">
              <w:rPr>
                <w:rFonts w:ascii="標楷體" w:eastAsia="標楷體" w:hAnsi="標楷體" w:hint="eastAsia"/>
              </w:rPr>
              <w:t>內容應用服務，違反法律強制或禁止規定者，事業應配合各主管機關通知限期改善、停止供應或播送該服務。</w:t>
            </w:r>
          </w:p>
        </w:tc>
      </w:tr>
      <w:tr w:rsidR="00C47CA1" w:rsidRPr="008942EC" w:rsidTr="00D603D6">
        <w:trPr>
          <w:jc w:val="center"/>
        </w:trPr>
        <w:tc>
          <w:tcPr>
            <w:tcW w:w="4625" w:type="dxa"/>
            <w:shd w:val="clear" w:color="auto" w:fill="FFFFFF"/>
          </w:tcPr>
          <w:p w:rsidR="00C47CA1" w:rsidRPr="008942EC" w:rsidRDefault="00C47CA1" w:rsidP="00ED16E1">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cs="Times New Roman" w:hint="eastAsia"/>
              </w:rPr>
              <w:t>第</w:t>
            </w:r>
            <w:r w:rsidR="00A07ECE" w:rsidRPr="008942EC">
              <w:rPr>
                <w:rFonts w:ascii="標楷體" w:eastAsia="標楷體" w:hAnsi="標楷體" w:cs="Times New Roman" w:hint="eastAsia"/>
              </w:rPr>
              <w:t>一百零</w:t>
            </w:r>
            <w:r w:rsidR="007F5564" w:rsidRPr="008942EC">
              <w:rPr>
                <w:rFonts w:ascii="標楷體" w:eastAsia="標楷體" w:hAnsi="標楷體" w:cs="Times New Roman" w:hint="eastAsia"/>
              </w:rPr>
              <w:t>一</w:t>
            </w:r>
            <w:r w:rsidRPr="008942EC">
              <w:rPr>
                <w:rFonts w:ascii="標楷體" w:eastAsia="標楷體" w:hAnsi="標楷體" w:cs="Times New Roman" w:hint="eastAsia"/>
              </w:rPr>
              <w:t xml:space="preserve">條　</w:t>
            </w:r>
            <w:r w:rsidRPr="008942EC">
              <w:rPr>
                <w:rFonts w:ascii="標楷體" w:eastAsia="標楷體" w:hAnsi="標楷體" w:hint="eastAsia"/>
              </w:rPr>
              <w:t>本條例規定之事業提供內容違反本條例規定，致侵害他人權益者，被害人得請求除去該部分之內容或為必要之修正。有侵害之虞者，並得請</w:t>
            </w:r>
            <w:r w:rsidRPr="008942EC">
              <w:rPr>
                <w:rFonts w:ascii="標楷體" w:eastAsia="標楷體" w:hAnsi="標楷體" w:hint="eastAsia"/>
              </w:rPr>
              <w:lastRenderedPageBreak/>
              <w:t>求防止之。</w:t>
            </w:r>
          </w:p>
          <w:p w:rsidR="00C47CA1" w:rsidRPr="008942EC" w:rsidRDefault="00C47CA1" w:rsidP="00ED16E1">
            <w:pPr>
              <w:snapToGrid w:val="0"/>
              <w:spacing w:line="240" w:lineRule="auto"/>
              <w:ind w:leftChars="103" w:left="247" w:firstLineChars="219" w:firstLine="526"/>
              <w:jc w:val="both"/>
              <w:rPr>
                <w:rFonts w:ascii="標楷體" w:eastAsia="標楷體" w:hAnsi="標楷體" w:cs="Times New Roman"/>
              </w:rPr>
            </w:pPr>
            <w:r w:rsidRPr="008942EC">
              <w:rPr>
                <w:rFonts w:ascii="標楷體" w:eastAsia="標楷體" w:hAnsi="標楷體" w:hint="eastAsia"/>
              </w:rPr>
              <w:t>提供播送內容之前項事業，其前項行為侵害他人權益者，應負損害賠償責任。</w:t>
            </w:r>
          </w:p>
        </w:tc>
        <w:tc>
          <w:tcPr>
            <w:tcW w:w="4621" w:type="dxa"/>
            <w:shd w:val="clear" w:color="auto" w:fill="FFFFFF"/>
          </w:tcPr>
          <w:p w:rsidR="00C47CA1" w:rsidRPr="008942EC" w:rsidRDefault="00C47CA1" w:rsidP="00521426">
            <w:pPr>
              <w:snapToGrid w:val="0"/>
              <w:spacing w:line="240" w:lineRule="auto"/>
              <w:ind w:leftChars="0" w:left="458" w:hangingChars="191" w:hanging="458"/>
              <w:jc w:val="both"/>
              <w:rPr>
                <w:rFonts w:ascii="標楷體" w:eastAsia="標楷體" w:hAnsi="標楷體" w:cs="Arial"/>
              </w:rPr>
            </w:pPr>
            <w:r w:rsidRPr="008942EC">
              <w:rPr>
                <w:rFonts w:ascii="標楷體" w:eastAsia="標楷體" w:hAnsi="標楷體" w:cs="Arial" w:hint="eastAsia"/>
              </w:rPr>
              <w:lastRenderedPageBreak/>
              <w:t>一、</w:t>
            </w:r>
            <w:r w:rsidR="00AF7F32" w:rsidRPr="008942EC">
              <w:rPr>
                <w:rFonts w:ascii="標楷體" w:eastAsia="標楷體" w:hAnsi="標楷體" w:cs="Arial" w:hint="eastAsia"/>
              </w:rPr>
              <w:t>為防範事業侵權行為，保護因事業播送內容而遭姓名、名譽、隱私、信用、肖像或其他人格權益受侵害之被害人權益，第一項賦予被害人請求除去侵</w:t>
            </w:r>
            <w:r w:rsidR="00AF7F32" w:rsidRPr="008942EC">
              <w:rPr>
                <w:rFonts w:ascii="標楷體" w:eastAsia="標楷體" w:hAnsi="標楷體" w:cs="Arial" w:hint="eastAsia"/>
              </w:rPr>
              <w:lastRenderedPageBreak/>
              <w:t>害之權利，有侵害之虞者，並得為防止之請求，或得要求為必要之修正。修正包含回復名譽等適當處分。有侵害之虞者，並得為防止之請求。</w:t>
            </w:r>
          </w:p>
          <w:p w:rsidR="00C47CA1" w:rsidRPr="008942EC" w:rsidRDefault="00C47CA1" w:rsidP="00BE3B33">
            <w:pPr>
              <w:snapToGrid w:val="0"/>
              <w:spacing w:line="240" w:lineRule="auto"/>
              <w:ind w:leftChars="14" w:left="459" w:hangingChars="177" w:hanging="425"/>
              <w:jc w:val="both"/>
              <w:rPr>
                <w:rFonts w:ascii="標楷體" w:eastAsia="標楷體" w:hAnsi="標楷體" w:cs="Times New Roman"/>
              </w:rPr>
            </w:pPr>
            <w:r w:rsidRPr="008942EC">
              <w:rPr>
                <w:rFonts w:ascii="標楷體" w:eastAsia="標楷體" w:hAnsi="標楷體" w:cs="Arial" w:hint="eastAsia"/>
              </w:rPr>
              <w:t>二、第二項明定各事業違反本條例規定致他人權益受侵害時，應負損害賠償責任。</w:t>
            </w:r>
          </w:p>
        </w:tc>
      </w:tr>
      <w:tr w:rsidR="00C47CA1" w:rsidRPr="008942EC" w:rsidTr="00D603D6">
        <w:trPr>
          <w:jc w:val="center"/>
        </w:trPr>
        <w:tc>
          <w:tcPr>
            <w:tcW w:w="4625" w:type="dxa"/>
            <w:tcBorders>
              <w:bottom w:val="single" w:sz="4" w:space="0" w:color="auto"/>
            </w:tcBorders>
            <w:shd w:val="clear" w:color="auto" w:fill="FFFFFF"/>
          </w:tcPr>
          <w:p w:rsidR="00C47CA1" w:rsidRPr="008942EC" w:rsidRDefault="00C47CA1" w:rsidP="00ED16E1">
            <w:pPr>
              <w:pStyle w:val="a8"/>
              <w:snapToGrid w:val="0"/>
              <w:spacing w:line="240" w:lineRule="auto"/>
              <w:ind w:leftChars="0" w:left="247" w:hangingChars="103" w:hanging="247"/>
              <w:jc w:val="both"/>
              <w:rPr>
                <w:rFonts w:ascii="標楷體" w:eastAsia="標楷體" w:hAnsi="標楷體" w:cs="Times New Roman"/>
              </w:rPr>
            </w:pPr>
            <w:r w:rsidRPr="008942EC">
              <w:rPr>
                <w:rFonts w:ascii="標楷體" w:eastAsia="標楷體" w:hAnsi="標楷體" w:cs="Times New Roman" w:hint="eastAsia"/>
              </w:rPr>
              <w:lastRenderedPageBreak/>
              <w:t>第一百</w:t>
            </w:r>
            <w:r w:rsidR="00A07ECE" w:rsidRPr="008942EC">
              <w:rPr>
                <w:rFonts w:ascii="標楷體" w:eastAsia="標楷體" w:hAnsi="標楷體" w:cs="Times New Roman" w:hint="eastAsia"/>
              </w:rPr>
              <w:t>零</w:t>
            </w:r>
            <w:r w:rsidR="007F5564" w:rsidRPr="008942EC">
              <w:rPr>
                <w:rFonts w:ascii="標楷體" w:eastAsia="標楷體" w:hAnsi="標楷體" w:cs="Times New Roman" w:hint="eastAsia"/>
              </w:rPr>
              <w:t>二</w:t>
            </w:r>
            <w:r w:rsidRPr="008942EC">
              <w:rPr>
                <w:rFonts w:ascii="標楷體" w:eastAsia="標楷體" w:hAnsi="標楷體" w:cs="Times New Roman" w:hint="eastAsia"/>
              </w:rPr>
              <w:t xml:space="preserve">條　</w:t>
            </w:r>
            <w:r w:rsidRPr="008942EC">
              <w:rPr>
                <w:rFonts w:ascii="標楷體" w:eastAsia="標楷體" w:hAnsi="標楷體" w:hint="eastAsia"/>
              </w:rPr>
              <w:t>依前條規定請求人格權損害賠償者，被害人雖非財產上損害，亦得請求賠償。</w:t>
            </w:r>
          </w:p>
        </w:tc>
        <w:tc>
          <w:tcPr>
            <w:tcW w:w="4621" w:type="dxa"/>
            <w:tcBorders>
              <w:bottom w:val="single" w:sz="4" w:space="0" w:color="auto"/>
            </w:tcBorders>
            <w:shd w:val="clear" w:color="auto" w:fill="FFFFFF"/>
          </w:tcPr>
          <w:p w:rsidR="00C47CA1" w:rsidRPr="008942EC" w:rsidRDefault="00C47CA1" w:rsidP="00521426">
            <w:pPr>
              <w:snapToGrid w:val="0"/>
              <w:spacing w:line="240" w:lineRule="auto"/>
              <w:ind w:leftChars="-1" w:left="-2" w:firstLineChars="0" w:firstLine="2"/>
              <w:jc w:val="both"/>
              <w:rPr>
                <w:rFonts w:ascii="標楷體" w:eastAsia="標楷體" w:hAnsi="標楷體" w:cs="Times New Roman"/>
              </w:rPr>
            </w:pPr>
            <w:r w:rsidRPr="008942EC">
              <w:rPr>
                <w:rFonts w:ascii="標楷體" w:eastAsia="標楷體" w:hAnsi="標楷體" w:hint="eastAsia"/>
              </w:rPr>
              <w:t>由於事業錯誤或不當報導，恐造成名譽或個人隱私等非財產上之損害，屬人格權之侵害，為加強對受各該事業侵權被害人之保護，以法律明定得請求賠償，以扼止不法侵害行為。</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BE3B33">
            <w:pPr>
              <w:snapToGrid w:val="0"/>
              <w:spacing w:line="240" w:lineRule="auto"/>
              <w:ind w:leftChars="-9" w:left="-22" w:firstLineChars="9" w:firstLine="22"/>
              <w:jc w:val="both"/>
              <w:rPr>
                <w:rFonts w:ascii="標楷體" w:eastAsia="標楷體" w:hAnsi="標楷體"/>
              </w:rPr>
            </w:pPr>
            <w:r w:rsidRPr="008942EC">
              <w:rPr>
                <w:rFonts w:ascii="標楷體" w:eastAsia="標楷體" w:hAnsi="標楷體"/>
              </w:rPr>
              <w:br w:type="page"/>
            </w:r>
            <w:r w:rsidRPr="008942EC">
              <w:rPr>
                <w:rFonts w:ascii="標楷體" w:eastAsia="標楷體" w:hAnsi="標楷體"/>
              </w:rPr>
              <w:br w:type="page"/>
            </w:r>
            <w:r w:rsidRPr="008942EC">
              <w:rPr>
                <w:rFonts w:ascii="標楷體" w:eastAsia="標楷體" w:hAnsi="標楷體" w:hint="eastAsia"/>
              </w:rPr>
              <w:t>第九章</w:t>
            </w:r>
            <w:r w:rsidR="00C81E71" w:rsidRPr="008942EC">
              <w:rPr>
                <w:rFonts w:ascii="標楷體" w:eastAsia="標楷體" w:hAnsi="標楷體" w:hint="eastAsia"/>
              </w:rPr>
              <w:t xml:space="preserve">  </w:t>
            </w:r>
            <w:r w:rsidRPr="008942EC">
              <w:rPr>
                <w:rFonts w:ascii="標楷體" w:eastAsia="標楷體" w:hAnsi="標楷體" w:hint="eastAsia"/>
              </w:rPr>
              <w:t xml:space="preserve">罰則　</w:t>
            </w:r>
          </w:p>
          <w:p w:rsidR="00C47CA1" w:rsidRPr="008942EC" w:rsidRDefault="00C47CA1" w:rsidP="00CA7856">
            <w:pPr>
              <w:snapToGrid w:val="0"/>
              <w:spacing w:line="240" w:lineRule="auto"/>
              <w:ind w:left="-22" w:hanging="120"/>
              <w:jc w:val="both"/>
              <w:rPr>
                <w:rFonts w:ascii="標楷體" w:eastAsia="標楷體" w:hAnsi="標楷體"/>
                <w:color w:val="FF0000"/>
              </w:rPr>
            </w:pP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C47CA1" w:rsidP="00521426">
            <w:pPr>
              <w:snapToGrid w:val="0"/>
              <w:spacing w:line="240" w:lineRule="auto"/>
              <w:ind w:leftChars="0" w:left="458" w:hangingChars="191" w:hanging="458"/>
              <w:jc w:val="both"/>
              <w:rPr>
                <w:rFonts w:ascii="標楷體" w:eastAsia="標楷體" w:hAnsi="標楷體" w:cs="Arial"/>
              </w:rPr>
            </w:pPr>
            <w:r w:rsidRPr="008942EC">
              <w:rPr>
                <w:rFonts w:ascii="標楷體" w:eastAsia="標楷體" w:hAnsi="標楷體" w:cs="Arial" w:hint="eastAsia"/>
              </w:rPr>
              <w:t>一、明定本章章名。</w:t>
            </w:r>
          </w:p>
          <w:p w:rsidR="00C47CA1" w:rsidRPr="008942EC" w:rsidRDefault="00C47CA1" w:rsidP="00521426">
            <w:pPr>
              <w:snapToGrid w:val="0"/>
              <w:spacing w:line="240" w:lineRule="auto"/>
              <w:ind w:leftChars="0" w:left="458" w:hangingChars="191" w:hanging="458"/>
              <w:jc w:val="both"/>
              <w:rPr>
                <w:rFonts w:ascii="標楷體" w:eastAsia="標楷體" w:hAnsi="標楷體" w:cs="Times New Roman"/>
              </w:rPr>
            </w:pPr>
            <w:r w:rsidRPr="008942EC">
              <w:rPr>
                <w:rFonts w:ascii="標楷體" w:eastAsia="標楷體" w:hAnsi="標楷體" w:cs="Arial" w:hint="eastAsia"/>
              </w:rPr>
              <w:t>二、衡酌本</w:t>
            </w:r>
            <w:r w:rsidR="00162916" w:rsidRPr="008942EC">
              <w:rPr>
                <w:rFonts w:ascii="標楷體" w:eastAsia="標楷體" w:hAnsi="標楷體" w:cs="Arial" w:hint="eastAsia"/>
              </w:rPr>
              <w:t>條例</w:t>
            </w:r>
            <w:r w:rsidRPr="008942EC">
              <w:rPr>
                <w:rFonts w:ascii="標楷體" w:eastAsia="標楷體" w:hAnsi="標楷體" w:cs="Arial" w:hint="eastAsia"/>
              </w:rPr>
              <w:t>所規範之事業，其事業規模、經營地區及違規行為之影響層面，最低罰鍰額度及最高罰鍰額度以十倍為原則。</w:t>
            </w:r>
          </w:p>
        </w:tc>
      </w:tr>
      <w:tr w:rsidR="008E6E0C"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8E6E0C" w:rsidRPr="008E4DA8" w:rsidRDefault="008E6E0C" w:rsidP="008E6E0C">
            <w:pPr>
              <w:pStyle w:val="af5"/>
              <w:snapToGrid w:val="0"/>
              <w:ind w:left="252" w:hangingChars="105" w:hanging="252"/>
              <w:rPr>
                <w:rFonts w:ascii="標楷體" w:hAnsi="標楷體"/>
                <w:color w:val="000000" w:themeColor="text1"/>
                <w:sz w:val="24"/>
              </w:rPr>
            </w:pPr>
            <w:r w:rsidRPr="008E4DA8">
              <w:rPr>
                <w:rFonts w:ascii="標楷體" w:hAnsi="標楷體" w:hint="eastAsia"/>
                <w:color w:val="000000" w:themeColor="text1"/>
                <w:sz w:val="24"/>
              </w:rPr>
              <w:t>第一百零三條  擅自接收或播送未經合法授權而解碼之</w:t>
            </w:r>
            <w:r w:rsidRPr="008E4DA8">
              <w:rPr>
                <w:rFonts w:ascii="標楷體" w:hAnsi="標楷體" w:cs="標楷體" w:hint="eastAsia"/>
                <w:color w:val="000000" w:themeColor="text1"/>
                <w:sz w:val="24"/>
              </w:rPr>
              <w:t>直播衛星廣播電視事業、境外直播衛星廣播電視</w:t>
            </w:r>
            <w:r w:rsidRPr="008E4DA8">
              <w:rPr>
                <w:rFonts w:ascii="標楷體" w:hAnsi="標楷體" w:hint="eastAsia"/>
                <w:color w:val="000000" w:themeColor="text1"/>
                <w:sz w:val="24"/>
              </w:rPr>
              <w:t>事業</w:t>
            </w:r>
            <w:r w:rsidRPr="008E4DA8">
              <w:rPr>
                <w:rFonts w:ascii="標楷體" w:hAnsi="標楷體" w:cs="標楷體" w:hint="eastAsia"/>
                <w:color w:val="000000" w:themeColor="text1"/>
                <w:sz w:val="24"/>
              </w:rPr>
              <w:t>或頻道服務提供事業</w:t>
            </w:r>
            <w:r w:rsidRPr="008E4DA8">
              <w:rPr>
                <w:rFonts w:ascii="標楷體" w:hAnsi="標楷體" w:hint="eastAsia"/>
                <w:color w:val="000000" w:themeColor="text1"/>
                <w:sz w:val="24"/>
              </w:rPr>
              <w:t>鎖碼節目訊號者，科新臺幣五萬元以下罰金。</w:t>
            </w:r>
          </w:p>
          <w:p w:rsidR="008E6E0C" w:rsidRPr="008E4DA8" w:rsidRDefault="008E6E0C" w:rsidP="008E6E0C">
            <w:pPr>
              <w:pStyle w:val="af5"/>
              <w:snapToGrid w:val="0"/>
              <w:ind w:leftChars="100" w:left="240" w:firstLineChars="200" w:firstLine="480"/>
              <w:rPr>
                <w:rFonts w:ascii="標楷體" w:hAnsi="標楷體"/>
                <w:color w:val="000000" w:themeColor="text1"/>
                <w:sz w:val="24"/>
                <w:u w:val="single"/>
              </w:rPr>
            </w:pPr>
            <w:r w:rsidRPr="008E4DA8">
              <w:rPr>
                <w:rFonts w:ascii="標楷體" w:hAnsi="標楷體" w:hint="eastAsia"/>
                <w:color w:val="000000" w:themeColor="text1"/>
                <w:sz w:val="24"/>
              </w:rPr>
              <w:t>意圖營利犯前項之罪者，處二年以下有期徒刑，拘役或科或</w:t>
            </w:r>
            <w:proofErr w:type="gramStart"/>
            <w:r w:rsidRPr="008E4DA8">
              <w:rPr>
                <w:rFonts w:ascii="標楷體" w:hAnsi="標楷體" w:hint="eastAsia"/>
                <w:color w:val="000000" w:themeColor="text1"/>
                <w:sz w:val="24"/>
              </w:rPr>
              <w:t>併</w:t>
            </w:r>
            <w:proofErr w:type="gramEnd"/>
            <w:r w:rsidRPr="008E4DA8">
              <w:rPr>
                <w:rFonts w:ascii="標楷體" w:hAnsi="標楷體" w:hint="eastAsia"/>
                <w:color w:val="000000" w:themeColor="text1"/>
                <w:sz w:val="24"/>
              </w:rPr>
              <w:t>科新臺幣七十五萬元以下罰金。</w:t>
            </w:r>
          </w:p>
          <w:p w:rsidR="008E6E0C" w:rsidRPr="008E4DA8" w:rsidRDefault="008E6E0C" w:rsidP="008E6E0C">
            <w:pPr>
              <w:pStyle w:val="af5"/>
              <w:snapToGrid w:val="0"/>
              <w:ind w:leftChars="100" w:left="240" w:firstLineChars="200" w:firstLine="480"/>
              <w:rPr>
                <w:rFonts w:ascii="標楷體" w:hAnsi="標楷體"/>
                <w:color w:val="000000" w:themeColor="text1"/>
                <w:sz w:val="24"/>
              </w:rPr>
            </w:pPr>
            <w:r w:rsidRPr="008E4DA8">
              <w:rPr>
                <w:rFonts w:ascii="標楷體" w:hAnsi="標楷體" w:hint="eastAsia"/>
                <w:color w:val="000000" w:themeColor="text1"/>
                <w:sz w:val="24"/>
              </w:rPr>
              <w:t>原授權契約</w:t>
            </w:r>
            <w:proofErr w:type="gramStart"/>
            <w:r w:rsidRPr="008E4DA8">
              <w:rPr>
                <w:rFonts w:ascii="標楷體" w:hAnsi="標楷體" w:hint="eastAsia"/>
                <w:color w:val="000000" w:themeColor="text1"/>
                <w:sz w:val="24"/>
              </w:rPr>
              <w:t>期間屆至後</w:t>
            </w:r>
            <w:proofErr w:type="gramEnd"/>
            <w:r w:rsidRPr="008E4DA8">
              <w:rPr>
                <w:rFonts w:ascii="標楷體" w:hAnsi="標楷體" w:hint="eastAsia"/>
                <w:color w:val="000000" w:themeColor="text1"/>
                <w:sz w:val="24"/>
              </w:rPr>
              <w:t>，因與權利人進行授權協商而依商業交易習慣繼續播送，致違反前二項之罪者，不罰。</w:t>
            </w:r>
          </w:p>
        </w:tc>
        <w:tc>
          <w:tcPr>
            <w:tcW w:w="4621" w:type="dxa"/>
            <w:tcBorders>
              <w:top w:val="single" w:sz="4" w:space="0" w:color="auto"/>
              <w:left w:val="single" w:sz="4" w:space="0" w:color="auto"/>
              <w:bottom w:val="single" w:sz="4" w:space="0" w:color="auto"/>
              <w:right w:val="single" w:sz="4" w:space="0" w:color="auto"/>
            </w:tcBorders>
          </w:tcPr>
          <w:p w:rsidR="008E6E0C" w:rsidRPr="008E4DA8" w:rsidRDefault="008E6E0C" w:rsidP="008E6E0C">
            <w:pPr>
              <w:snapToGrid w:val="0"/>
              <w:spacing w:line="240" w:lineRule="auto"/>
              <w:ind w:leftChars="0" w:left="480" w:hangingChars="200" w:hanging="480"/>
              <w:jc w:val="both"/>
              <w:rPr>
                <w:rFonts w:ascii="標楷體" w:eastAsia="標楷體" w:hAnsi="標楷體" w:cs="Arial"/>
                <w:color w:val="000000" w:themeColor="text1"/>
              </w:rPr>
            </w:pPr>
            <w:r w:rsidRPr="008E4DA8">
              <w:rPr>
                <w:rFonts w:ascii="標楷體" w:eastAsia="標楷體" w:hAnsi="標楷體" w:cs="Arial" w:hint="eastAsia"/>
                <w:color w:val="000000" w:themeColor="text1"/>
              </w:rPr>
              <w:t>一、為遏止未經合法授權，擅自接收或播送直播衛星廣播電視事業、境外直播衛星廣播電視事業或頻道服務提供事業之鎖碼節目訊號或明知直播衛星廣播電視事業、境外直播衛星廣播電視事業或頻道服務提供事業之節目訊號為未經合法授權而解碼，卻仍擅自接收或再為播送之不法行為，</w:t>
            </w:r>
            <w:r w:rsidRPr="008E4DA8">
              <w:rPr>
                <w:rFonts w:ascii="標楷體" w:eastAsia="標楷體" w:hAnsi="標楷體" w:hint="eastAsia"/>
                <w:color w:val="000000" w:themeColor="text1"/>
                <w:kern w:val="0"/>
              </w:rPr>
              <w:t>參照</w:t>
            </w:r>
            <w:r w:rsidRPr="008E4DA8">
              <w:rPr>
                <w:rFonts w:ascii="標楷體" w:eastAsia="標楷體" w:hAnsi="標楷體"/>
                <w:color w:val="000000" w:themeColor="text1"/>
                <w:kern w:val="0"/>
              </w:rPr>
              <w:t>TPP第18.79條</w:t>
            </w:r>
            <w:r w:rsidRPr="008E4DA8">
              <w:rPr>
                <w:rFonts w:ascii="標楷體" w:eastAsia="標楷體" w:hAnsi="標楷體" w:hint="eastAsia"/>
                <w:color w:val="000000" w:themeColor="text1"/>
                <w:kern w:val="0"/>
              </w:rPr>
              <w:t>1.</w:t>
            </w:r>
            <w:r w:rsidRPr="008E4DA8">
              <w:rPr>
                <w:rFonts w:ascii="標楷體" w:eastAsia="標楷體" w:hAnsi="標楷體"/>
                <w:color w:val="000000" w:themeColor="text1"/>
                <w:kern w:val="0"/>
              </w:rPr>
              <w:t>(b)</w:t>
            </w:r>
            <w:r w:rsidRPr="008E4DA8">
              <w:rPr>
                <w:rFonts w:ascii="標楷體" w:eastAsia="標楷體" w:hAnsi="標楷體" w:hint="eastAsia"/>
                <w:color w:val="000000" w:themeColor="text1"/>
                <w:kern w:val="0"/>
              </w:rPr>
              <w:t>之規定訂定責任。</w:t>
            </w:r>
          </w:p>
          <w:p w:rsidR="008E6E0C" w:rsidRPr="008E4DA8" w:rsidRDefault="008E6E0C" w:rsidP="008E6E0C">
            <w:pPr>
              <w:snapToGrid w:val="0"/>
              <w:spacing w:line="240" w:lineRule="auto"/>
              <w:ind w:leftChars="0" w:left="480" w:hangingChars="200" w:hanging="480"/>
              <w:jc w:val="both"/>
              <w:rPr>
                <w:rFonts w:ascii="標楷體" w:eastAsia="標楷體" w:hAnsi="標楷體" w:cs="Arial"/>
                <w:color w:val="000000" w:themeColor="text1"/>
              </w:rPr>
            </w:pPr>
            <w:r w:rsidRPr="008E4DA8">
              <w:rPr>
                <w:rFonts w:ascii="標楷體" w:eastAsia="標楷體" w:hAnsi="標楷體" w:cs="Arial" w:hint="eastAsia"/>
                <w:color w:val="000000" w:themeColor="text1"/>
              </w:rPr>
              <w:t>二、</w:t>
            </w:r>
            <w:r w:rsidRPr="008E4DA8">
              <w:rPr>
                <w:rFonts w:ascii="標楷體" w:eastAsia="標楷體" w:hAnsi="標楷體" w:hint="eastAsia"/>
                <w:color w:val="000000" w:themeColor="text1"/>
                <w:kern w:val="0"/>
              </w:rPr>
              <w:t>考量意圖營利而為此</w:t>
            </w:r>
            <w:proofErr w:type="gramStart"/>
            <w:r w:rsidRPr="008E4DA8">
              <w:rPr>
                <w:rFonts w:ascii="標楷體" w:eastAsia="標楷體" w:hAnsi="標楷體" w:hint="eastAsia"/>
                <w:color w:val="000000" w:themeColor="text1"/>
                <w:kern w:val="0"/>
              </w:rPr>
              <w:t>一</w:t>
            </w:r>
            <w:proofErr w:type="gramEnd"/>
            <w:r w:rsidRPr="008E4DA8">
              <w:rPr>
                <w:rFonts w:ascii="標楷體" w:eastAsia="標楷體" w:hAnsi="標楷體" w:hint="eastAsia"/>
                <w:color w:val="000000" w:themeColor="text1"/>
                <w:kern w:val="0"/>
              </w:rPr>
              <w:t>不法行為，除影響當事人權益外具有相當之反社會性，可非難程度較高，</w:t>
            </w:r>
            <w:proofErr w:type="gramStart"/>
            <w:r w:rsidRPr="008E4DA8">
              <w:rPr>
                <w:rFonts w:ascii="標楷體" w:eastAsia="標楷體" w:hAnsi="標楷體" w:hint="eastAsia"/>
                <w:color w:val="000000" w:themeColor="text1"/>
                <w:kern w:val="0"/>
              </w:rPr>
              <w:t>爰</w:t>
            </w:r>
            <w:proofErr w:type="gramEnd"/>
            <w:r w:rsidRPr="008E4DA8">
              <w:rPr>
                <w:rFonts w:ascii="標楷體" w:eastAsia="標楷體" w:hAnsi="標楷體" w:hint="eastAsia"/>
                <w:color w:val="000000" w:themeColor="text1"/>
                <w:kern w:val="0"/>
              </w:rPr>
              <w:t>於第二項加重其法律責任。</w:t>
            </w:r>
          </w:p>
          <w:p w:rsidR="008E6E0C" w:rsidRPr="008E4DA8" w:rsidRDefault="008E6E0C" w:rsidP="008E6E0C">
            <w:pPr>
              <w:snapToGrid w:val="0"/>
              <w:spacing w:line="240" w:lineRule="auto"/>
              <w:ind w:leftChars="0" w:left="480" w:hangingChars="200" w:hanging="480"/>
              <w:jc w:val="both"/>
              <w:rPr>
                <w:rFonts w:ascii="標楷體" w:eastAsia="標楷體" w:hAnsi="標楷體" w:cs="Arial"/>
                <w:color w:val="000000" w:themeColor="text1"/>
              </w:rPr>
            </w:pPr>
            <w:r w:rsidRPr="008E4DA8">
              <w:rPr>
                <w:rFonts w:ascii="標楷體" w:eastAsia="標楷體" w:hAnsi="標楷體" w:cs="Arial" w:hint="eastAsia"/>
                <w:color w:val="000000" w:themeColor="text1"/>
              </w:rPr>
              <w:t>三、</w:t>
            </w:r>
            <w:r w:rsidRPr="008E4DA8">
              <w:rPr>
                <w:rFonts w:ascii="標楷體" w:eastAsia="標楷體" w:hAnsi="標楷體" w:hint="eastAsia"/>
                <w:color w:val="000000" w:themeColor="text1"/>
                <w:kern w:val="0"/>
              </w:rPr>
              <w:t>考量現行實務，授權契約屆滿後，進行授權協商而未達成協議，於此時有線廣播電視系統經營者或其他播送平</w:t>
            </w:r>
            <w:proofErr w:type="gramStart"/>
            <w:r w:rsidRPr="008E4DA8">
              <w:rPr>
                <w:rFonts w:ascii="標楷體" w:eastAsia="標楷體" w:hAnsi="標楷體" w:hint="eastAsia"/>
                <w:color w:val="000000" w:themeColor="text1"/>
                <w:kern w:val="0"/>
              </w:rPr>
              <w:t>臺</w:t>
            </w:r>
            <w:proofErr w:type="gramEnd"/>
            <w:r w:rsidRPr="008E4DA8">
              <w:rPr>
                <w:rFonts w:ascii="標楷體" w:eastAsia="標楷體" w:hAnsi="標楷體" w:hint="eastAsia"/>
                <w:color w:val="000000" w:themeColor="text1"/>
                <w:kern w:val="0"/>
              </w:rPr>
              <w:t>業者仍暫時繼續播出其頻道節目，為避免影響收視戶權益，於此一情況下之播送行為，符合一般商業交易習慣，不具可非難性，尚無以刑責相繩必要，</w:t>
            </w:r>
            <w:proofErr w:type="gramStart"/>
            <w:r w:rsidRPr="008E4DA8">
              <w:rPr>
                <w:rFonts w:ascii="標楷體" w:eastAsia="標楷體" w:hAnsi="標楷體" w:hint="eastAsia"/>
                <w:color w:val="000000" w:themeColor="text1"/>
                <w:kern w:val="0"/>
              </w:rPr>
              <w:t>如仍科以</w:t>
            </w:r>
            <w:proofErr w:type="gramEnd"/>
            <w:r w:rsidRPr="008E4DA8">
              <w:rPr>
                <w:rFonts w:ascii="標楷體" w:eastAsia="標楷體" w:hAnsi="標楷體" w:hint="eastAsia"/>
                <w:color w:val="000000" w:themeColor="text1"/>
                <w:kern w:val="0"/>
              </w:rPr>
              <w:t>行為人罪責，有失衡平，</w:t>
            </w:r>
            <w:proofErr w:type="gramStart"/>
            <w:r w:rsidRPr="008E4DA8">
              <w:rPr>
                <w:rFonts w:ascii="標楷體" w:eastAsia="標楷體" w:hAnsi="標楷體" w:hint="eastAsia"/>
                <w:color w:val="000000" w:themeColor="text1"/>
                <w:kern w:val="0"/>
              </w:rPr>
              <w:t>爰</w:t>
            </w:r>
            <w:proofErr w:type="gramEnd"/>
            <w:r w:rsidRPr="008E4DA8">
              <w:rPr>
                <w:rFonts w:ascii="標楷體" w:eastAsia="標楷體" w:hAnsi="標楷體" w:hint="eastAsia"/>
                <w:color w:val="000000" w:themeColor="text1"/>
                <w:kern w:val="0"/>
              </w:rPr>
              <w:t>訂定第三項規定。</w:t>
            </w:r>
          </w:p>
        </w:tc>
      </w:tr>
      <w:tr w:rsidR="008E6E0C"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8E6E0C" w:rsidRPr="008E4DA8" w:rsidRDefault="008E6E0C" w:rsidP="008E6E0C">
            <w:pPr>
              <w:pStyle w:val="a8"/>
              <w:snapToGrid w:val="0"/>
              <w:spacing w:line="240" w:lineRule="auto"/>
              <w:ind w:leftChars="0" w:left="247" w:hangingChars="103" w:hanging="247"/>
              <w:jc w:val="both"/>
              <w:rPr>
                <w:rFonts w:ascii="標楷體" w:eastAsia="標楷體" w:hAnsi="標楷體"/>
                <w:color w:val="000000" w:themeColor="text1"/>
              </w:rPr>
            </w:pPr>
            <w:r w:rsidRPr="008E4DA8">
              <w:rPr>
                <w:rFonts w:ascii="標楷體" w:eastAsia="標楷體" w:hAnsi="標楷體" w:hint="eastAsia"/>
                <w:color w:val="000000" w:themeColor="text1"/>
              </w:rPr>
              <w:t>第一百零四條  意圖為不法接收或播送</w:t>
            </w:r>
            <w:r w:rsidRPr="008E4DA8">
              <w:rPr>
                <w:rFonts w:ascii="標楷體" w:eastAsia="標楷體" w:hAnsi="標楷體" w:cs="標楷體" w:hint="eastAsia"/>
                <w:color w:val="000000" w:themeColor="text1"/>
              </w:rPr>
              <w:t>直播衛星廣播電視事業、境外直播衛星廣播電視</w:t>
            </w:r>
            <w:r w:rsidRPr="008E4DA8">
              <w:rPr>
                <w:rFonts w:ascii="標楷體" w:eastAsia="標楷體" w:hAnsi="標楷體" w:hint="eastAsia"/>
                <w:color w:val="000000" w:themeColor="text1"/>
              </w:rPr>
              <w:t>事業</w:t>
            </w:r>
            <w:r w:rsidRPr="008E4DA8">
              <w:rPr>
                <w:rFonts w:ascii="標楷體" w:eastAsia="標楷體" w:hAnsi="標楷體" w:cs="標楷體" w:hint="eastAsia"/>
                <w:color w:val="000000" w:themeColor="text1"/>
              </w:rPr>
              <w:t>或頻道服務提供事業</w:t>
            </w:r>
            <w:r w:rsidRPr="008E4DA8">
              <w:rPr>
                <w:rFonts w:ascii="標楷體" w:eastAsia="標楷體" w:hAnsi="標楷體" w:hint="eastAsia"/>
                <w:color w:val="000000" w:themeColor="text1"/>
              </w:rPr>
              <w:t>之鎖碼節目訊號使用，而製造、組裝、修改、</w:t>
            </w:r>
            <w:r w:rsidRPr="008E4DA8">
              <w:rPr>
                <w:rFonts w:ascii="標楷體" w:eastAsia="標楷體" w:hAnsi="標楷體" w:hint="eastAsia"/>
                <w:color w:val="000000" w:themeColor="text1"/>
              </w:rPr>
              <w:lastRenderedPageBreak/>
              <w:t>輸入、輸出、販賣、出租或以其他方式</w:t>
            </w:r>
            <w:proofErr w:type="gramStart"/>
            <w:r w:rsidRPr="008E4DA8">
              <w:rPr>
                <w:rFonts w:ascii="標楷體" w:eastAsia="標楷體" w:hAnsi="標楷體" w:hint="eastAsia"/>
                <w:color w:val="000000" w:themeColor="text1"/>
              </w:rPr>
              <w:t>散布破解</w:t>
            </w:r>
            <w:proofErr w:type="gramEnd"/>
            <w:r w:rsidRPr="008E4DA8">
              <w:rPr>
                <w:rFonts w:ascii="標楷體" w:eastAsia="標楷體" w:hAnsi="標楷體" w:hint="eastAsia"/>
                <w:color w:val="000000" w:themeColor="text1"/>
              </w:rPr>
              <w:t>鎖碼訊號之器材或電腦程式者，處一年以下有期徒刑，拘役或科或</w:t>
            </w:r>
            <w:proofErr w:type="gramStart"/>
            <w:r w:rsidRPr="008E4DA8">
              <w:rPr>
                <w:rFonts w:ascii="標楷體" w:eastAsia="標楷體" w:hAnsi="標楷體" w:hint="eastAsia"/>
                <w:color w:val="000000" w:themeColor="text1"/>
              </w:rPr>
              <w:t>併</w:t>
            </w:r>
            <w:proofErr w:type="gramEnd"/>
            <w:r w:rsidRPr="008E4DA8">
              <w:rPr>
                <w:rFonts w:ascii="標楷體" w:eastAsia="標楷體" w:hAnsi="標楷體" w:hint="eastAsia"/>
                <w:color w:val="000000" w:themeColor="text1"/>
              </w:rPr>
              <w:t>科新臺幣五十萬元以下罰金。</w:t>
            </w:r>
          </w:p>
        </w:tc>
        <w:tc>
          <w:tcPr>
            <w:tcW w:w="4621" w:type="dxa"/>
            <w:tcBorders>
              <w:top w:val="single" w:sz="4" w:space="0" w:color="auto"/>
              <w:left w:val="single" w:sz="4" w:space="0" w:color="auto"/>
              <w:bottom w:val="single" w:sz="4" w:space="0" w:color="auto"/>
              <w:right w:val="single" w:sz="4" w:space="0" w:color="auto"/>
            </w:tcBorders>
          </w:tcPr>
          <w:p w:rsidR="008E6E0C" w:rsidRPr="008E4DA8" w:rsidRDefault="008E6E0C" w:rsidP="008E6E0C">
            <w:pPr>
              <w:snapToGrid w:val="0"/>
              <w:spacing w:line="240" w:lineRule="auto"/>
              <w:ind w:leftChars="0" w:left="0" w:firstLineChars="0" w:firstLine="0"/>
              <w:jc w:val="both"/>
              <w:rPr>
                <w:rFonts w:ascii="標楷體" w:eastAsia="標楷體" w:hAnsi="標楷體" w:cs="Arial"/>
                <w:color w:val="000000" w:themeColor="text1"/>
              </w:rPr>
            </w:pPr>
            <w:r w:rsidRPr="008E4DA8">
              <w:rPr>
                <w:rFonts w:ascii="標楷體" w:eastAsia="標楷體" w:hAnsi="標楷體" w:hint="eastAsia"/>
                <w:color w:val="000000" w:themeColor="text1"/>
              </w:rPr>
              <w:lastRenderedPageBreak/>
              <w:t>跨太平洋夥伴協定</w:t>
            </w:r>
            <w:r w:rsidRPr="008E4DA8">
              <w:rPr>
                <w:rFonts w:ascii="標楷體" w:eastAsia="標楷體" w:hAnsi="標楷體"/>
                <w:color w:val="000000" w:themeColor="text1"/>
              </w:rPr>
              <w:t>(TPP)</w:t>
            </w:r>
            <w:r w:rsidRPr="008E4DA8">
              <w:rPr>
                <w:rFonts w:ascii="標楷體" w:eastAsia="標楷體" w:hAnsi="標楷體"/>
                <w:color w:val="000000" w:themeColor="text1"/>
                <w:kern w:val="0"/>
              </w:rPr>
              <w:t xml:space="preserve"> 第18.79</w:t>
            </w:r>
            <w:r w:rsidRPr="008E4DA8">
              <w:rPr>
                <w:rFonts w:ascii="標楷體" w:eastAsia="標楷體" w:hAnsi="標楷體" w:hint="eastAsia"/>
                <w:color w:val="000000" w:themeColor="text1"/>
                <w:kern w:val="0"/>
              </w:rPr>
              <w:t>條</w:t>
            </w:r>
            <w:r w:rsidRPr="008E4DA8">
              <w:rPr>
                <w:rFonts w:ascii="標楷體" w:eastAsia="標楷體" w:hAnsi="標楷體"/>
                <w:color w:val="000000" w:themeColor="text1"/>
                <w:kern w:val="0"/>
              </w:rPr>
              <w:t>1(a)</w:t>
            </w:r>
            <w:r w:rsidRPr="008E4DA8">
              <w:rPr>
                <w:rFonts w:ascii="標楷體" w:eastAsia="標楷體" w:hAnsi="標楷體" w:hint="eastAsia"/>
                <w:color w:val="000000" w:themeColor="text1"/>
                <w:kern w:val="0"/>
              </w:rPr>
              <w:t>規定，明確要求加入會員國就「禁止非法解碼器材製造流通</w:t>
            </w:r>
            <w:r w:rsidRPr="008E4DA8">
              <w:rPr>
                <w:rFonts w:ascii="標楷體" w:eastAsia="標楷體" w:hAnsi="標楷體"/>
                <w:color w:val="000000" w:themeColor="text1"/>
                <w:kern w:val="0"/>
              </w:rPr>
              <w:t>」</w:t>
            </w:r>
            <w:r w:rsidRPr="008E4DA8">
              <w:rPr>
                <w:rFonts w:ascii="標楷體" w:eastAsia="標楷體" w:hAnsi="標楷體" w:hint="eastAsia"/>
                <w:color w:val="000000" w:themeColor="text1"/>
                <w:kern w:val="0"/>
              </w:rPr>
              <w:t>之不法行為科以刑事責任，</w:t>
            </w:r>
            <w:proofErr w:type="gramStart"/>
            <w:r w:rsidRPr="008E4DA8">
              <w:rPr>
                <w:rFonts w:ascii="標楷體" w:eastAsia="標楷體" w:hAnsi="標楷體" w:hint="eastAsia"/>
                <w:color w:val="000000" w:themeColor="text1"/>
                <w:kern w:val="0"/>
              </w:rPr>
              <w:t>爰</w:t>
            </w:r>
            <w:proofErr w:type="gramEnd"/>
            <w:r w:rsidRPr="008E4DA8">
              <w:rPr>
                <w:rFonts w:ascii="標楷體" w:eastAsia="標楷體" w:hAnsi="標楷體" w:hint="eastAsia"/>
                <w:color w:val="000000" w:themeColor="text1"/>
                <w:kern w:val="0"/>
              </w:rPr>
              <w:t>訂定本條規定。</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CA7856">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hint="eastAsia"/>
              </w:rPr>
              <w:lastRenderedPageBreak/>
              <w:t>第一百零</w:t>
            </w:r>
            <w:r w:rsidR="009049C1" w:rsidRPr="008942EC">
              <w:rPr>
                <w:rFonts w:ascii="標楷體" w:eastAsia="標楷體" w:hAnsi="標楷體" w:hint="eastAsia"/>
              </w:rPr>
              <w:t>五</w:t>
            </w:r>
            <w:r w:rsidRPr="008942EC">
              <w:rPr>
                <w:rFonts w:ascii="標楷體" w:eastAsia="標楷體" w:hAnsi="標楷體" w:hint="eastAsia"/>
              </w:rPr>
              <w:t>條　有下列情形之</w:t>
            </w:r>
            <w:proofErr w:type="gramStart"/>
            <w:r w:rsidRPr="008942EC">
              <w:rPr>
                <w:rFonts w:ascii="標楷體" w:eastAsia="標楷體" w:hAnsi="標楷體" w:hint="eastAsia"/>
              </w:rPr>
              <w:t>一</w:t>
            </w:r>
            <w:proofErr w:type="gramEnd"/>
            <w:r w:rsidRPr="008942EC">
              <w:rPr>
                <w:rFonts w:ascii="標楷體" w:eastAsia="標楷體" w:hAnsi="標楷體" w:hint="eastAsia"/>
              </w:rPr>
              <w:t>者，處新臺幣三十萬元以上</w:t>
            </w:r>
            <w:proofErr w:type="gramStart"/>
            <w:r w:rsidRPr="008942EC">
              <w:rPr>
                <w:rFonts w:ascii="標楷體" w:eastAsia="標楷體" w:hAnsi="標楷體" w:hint="eastAsia"/>
              </w:rPr>
              <w:t>三</w:t>
            </w:r>
            <w:proofErr w:type="gramEnd"/>
            <w:r w:rsidRPr="008942EC">
              <w:rPr>
                <w:rFonts w:ascii="標楷體" w:eastAsia="標楷體" w:hAnsi="標楷體" w:hint="eastAsia"/>
              </w:rPr>
              <w:t>百萬元以下罰鍰，並令其停止經營；未停止經營者，得按次處罰，並得強制拆除或沒入其設備：</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一、違反第九條第一項規定，未經許可經營無線廣播事業。</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二、違反第二十五條第一項規定，未經許可經營無線電視事業。</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三、違反第四十四條第一項規定，未經許可經營直播衛星廣播電視事業。</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四、違反第四十四條第三項規定，未經許可擅自經營境外直播衛星廣播電視事業。</w:t>
            </w:r>
          </w:p>
          <w:p w:rsidR="00C47CA1" w:rsidRPr="008942EC" w:rsidRDefault="00C47CA1" w:rsidP="008112B7">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bCs/>
              </w:rPr>
              <w:t>五、違反第五十六條第一項或第二項規定，未經許可經營頻道服務提供事業。</w:t>
            </w: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C47CA1" w:rsidP="00521426">
            <w:pPr>
              <w:snapToGrid w:val="0"/>
              <w:spacing w:line="240" w:lineRule="auto"/>
              <w:ind w:leftChars="0" w:left="-2" w:firstLineChars="0" w:firstLine="0"/>
              <w:jc w:val="both"/>
              <w:rPr>
                <w:rFonts w:ascii="標楷體" w:eastAsia="標楷體" w:hAnsi="標楷體" w:cs="Times New Roman"/>
              </w:rPr>
            </w:pPr>
            <w:r w:rsidRPr="008942EC">
              <w:rPr>
                <w:rFonts w:ascii="標楷體" w:eastAsia="標楷體" w:hAnsi="標楷體" w:cs="Times New Roman" w:hint="eastAsia"/>
              </w:rPr>
              <w:t>無線廣播事業、無線電視事業、直播衛星廣播電視事業、境外直播衛星廣播電視事業及頻道服務提供事業依法應經主管機關許可始能營運，本條明定前揭事業未經許可經營，依其行為應受責難程度及所生影響所課予之行政裁罰。</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CA7856">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hint="eastAsia"/>
              </w:rPr>
              <w:t>第一百零</w:t>
            </w:r>
            <w:r w:rsidR="009049C1" w:rsidRPr="008942EC">
              <w:rPr>
                <w:rFonts w:ascii="標楷體" w:eastAsia="標楷體" w:hAnsi="標楷體" w:hint="eastAsia"/>
              </w:rPr>
              <w:t>六</w:t>
            </w:r>
            <w:r w:rsidRPr="008942EC">
              <w:rPr>
                <w:rFonts w:ascii="標楷體" w:eastAsia="標楷體" w:hAnsi="標楷體" w:hint="eastAsia"/>
              </w:rPr>
              <w:t>條　有下列情形之</w:t>
            </w:r>
            <w:proofErr w:type="gramStart"/>
            <w:r w:rsidRPr="008942EC">
              <w:rPr>
                <w:rFonts w:ascii="標楷體" w:eastAsia="標楷體" w:hAnsi="標楷體" w:hint="eastAsia"/>
              </w:rPr>
              <w:t>一</w:t>
            </w:r>
            <w:proofErr w:type="gramEnd"/>
            <w:r w:rsidRPr="008942EC">
              <w:rPr>
                <w:rFonts w:ascii="標楷體" w:eastAsia="標楷體" w:hAnsi="標楷體" w:hint="eastAsia"/>
              </w:rPr>
              <w:t>者，處新臺幣二十萬元以上二百萬元以下罰鍰，並令其限期改正，屆期不改正者，得按次處罰，或廢止其營運許可：</w:t>
            </w:r>
          </w:p>
          <w:p w:rsidR="00C6478E" w:rsidRPr="008942EC" w:rsidRDefault="00301586" w:rsidP="00CA7856">
            <w:pPr>
              <w:adjustRightInd w:val="0"/>
              <w:snapToGrid w:val="0"/>
              <w:spacing w:line="240" w:lineRule="auto"/>
              <w:ind w:leftChars="100" w:left="720" w:hangingChars="200" w:hanging="480"/>
              <w:jc w:val="both"/>
              <w:rPr>
                <w:rFonts w:ascii="標楷體" w:eastAsia="標楷體" w:hAnsi="標楷體" w:cs="Times New Roman"/>
              </w:rPr>
            </w:pPr>
            <w:r w:rsidRPr="008942EC">
              <w:rPr>
                <w:rFonts w:ascii="標楷體" w:eastAsia="標楷體" w:hAnsi="標楷體" w:cs="Times New Roman" w:hint="eastAsia"/>
              </w:rPr>
              <w:t>一、無線電視事業違反第三十條第一項規定。</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二、無線電視事業違反第三十六條</w:t>
            </w:r>
            <w:r w:rsidR="0008292C" w:rsidRPr="008942EC">
              <w:rPr>
                <w:rFonts w:ascii="標楷體" w:eastAsia="標楷體" w:hAnsi="標楷體" w:hint="eastAsia"/>
                <w:bCs/>
              </w:rPr>
              <w:t>第一項或</w:t>
            </w:r>
            <w:r w:rsidR="001838F8" w:rsidRPr="008942EC">
              <w:rPr>
                <w:rFonts w:ascii="標楷體" w:eastAsia="標楷體" w:hAnsi="標楷體" w:hint="eastAsia"/>
                <w:bCs/>
              </w:rPr>
              <w:t>第二項</w:t>
            </w:r>
            <w:r w:rsidRPr="008942EC">
              <w:rPr>
                <w:rFonts w:ascii="標楷體" w:eastAsia="標楷體" w:hAnsi="標楷體" w:hint="eastAsia"/>
                <w:bCs/>
              </w:rPr>
              <w:t>規定，未向主管機關申請營運計畫變更。</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三、無線電視事業違反第四十一條第一項至第三項規定。</w:t>
            </w:r>
          </w:p>
          <w:p w:rsidR="00C6478E" w:rsidRPr="008942EC" w:rsidRDefault="00301586"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四、無線電視事業違反第四十二條第一項規定。</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五</w:t>
            </w:r>
            <w:r w:rsidRPr="008942EC">
              <w:rPr>
                <w:rFonts w:ascii="標楷體" w:eastAsia="標楷體" w:hAnsi="標楷體"/>
                <w:bCs/>
              </w:rPr>
              <w:t>、直播衛星廣播電視事業違反第五十</w:t>
            </w:r>
            <w:r w:rsidRPr="008942EC">
              <w:rPr>
                <w:rFonts w:ascii="標楷體" w:eastAsia="標楷體" w:hAnsi="標楷體" w:hint="eastAsia"/>
                <w:bCs/>
              </w:rPr>
              <w:t>一</w:t>
            </w:r>
            <w:r w:rsidRPr="008942EC">
              <w:rPr>
                <w:rFonts w:ascii="標楷體" w:eastAsia="標楷體" w:hAnsi="標楷體"/>
                <w:bCs/>
              </w:rPr>
              <w:t>條規定，未向主管機關申請營運計畫變更。</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六、境外直播衛星廣播電視違反第五十五條</w:t>
            </w:r>
            <w:proofErr w:type="gramStart"/>
            <w:r w:rsidRPr="008942EC">
              <w:rPr>
                <w:rFonts w:ascii="標楷體" w:eastAsia="標楷體" w:hAnsi="標楷體" w:hint="eastAsia"/>
                <w:bCs/>
              </w:rPr>
              <w:t>準</w:t>
            </w:r>
            <w:proofErr w:type="gramEnd"/>
            <w:r w:rsidRPr="008942EC">
              <w:rPr>
                <w:rFonts w:ascii="標楷體" w:eastAsia="標楷體" w:hAnsi="標楷體" w:hint="eastAsia"/>
                <w:bCs/>
              </w:rPr>
              <w:t>用第五十一條規定，</w:t>
            </w:r>
            <w:r w:rsidRPr="008942EC">
              <w:rPr>
                <w:rFonts w:ascii="標楷體" w:eastAsia="標楷體" w:hAnsi="標楷體"/>
                <w:bCs/>
              </w:rPr>
              <w:t>未向主管機關申請營運計畫變更</w:t>
            </w:r>
            <w:r w:rsidRPr="008942EC">
              <w:rPr>
                <w:rFonts w:ascii="標楷體" w:eastAsia="標楷體" w:hAnsi="標楷體" w:hint="eastAsia"/>
                <w:bCs/>
              </w:rPr>
              <w:t>。</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七、頻道服務提供事業違反第六十六條規定，未向主管機關申請營運計畫變更。</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八、頻道服務提供事業違反第六十八條</w:t>
            </w:r>
            <w:r w:rsidRPr="008942EC">
              <w:rPr>
                <w:rFonts w:ascii="標楷體" w:eastAsia="標楷體" w:hAnsi="標楷體" w:hint="eastAsia"/>
                <w:bCs/>
              </w:rPr>
              <w:lastRenderedPageBreak/>
              <w:t>第二項規定，暫停經營逾六個月。</w:t>
            </w:r>
          </w:p>
          <w:p w:rsidR="00C47CA1" w:rsidRPr="008942EC" w:rsidRDefault="00C47CA1" w:rsidP="00935626">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bCs/>
              </w:rPr>
              <w:t>九、頻道服務提供事業播送之節目或廣告違反第八十</w:t>
            </w:r>
            <w:r w:rsidR="00935626" w:rsidRPr="008942EC">
              <w:rPr>
                <w:rFonts w:ascii="標楷體" w:eastAsia="標楷體" w:hAnsi="標楷體" w:hint="eastAsia"/>
                <w:bCs/>
              </w:rPr>
              <w:t>五</w:t>
            </w:r>
            <w:r w:rsidRPr="008942EC">
              <w:rPr>
                <w:rFonts w:ascii="標楷體" w:eastAsia="標楷體" w:hAnsi="標楷體" w:hint="eastAsia"/>
                <w:bCs/>
              </w:rPr>
              <w:t>條第一項規定。</w:t>
            </w: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C47CA1" w:rsidP="00521426">
            <w:pPr>
              <w:snapToGrid w:val="0"/>
              <w:spacing w:line="240" w:lineRule="auto"/>
              <w:ind w:leftChars="0" w:left="-2" w:firstLineChars="0" w:firstLine="0"/>
              <w:jc w:val="both"/>
              <w:rPr>
                <w:rFonts w:ascii="標楷體" w:eastAsia="標楷體" w:hAnsi="標楷體" w:cs="Times New Roman"/>
              </w:rPr>
            </w:pPr>
            <w:r w:rsidRPr="008942EC">
              <w:rPr>
                <w:rFonts w:ascii="標楷體" w:eastAsia="標楷體" w:hAnsi="標楷體" w:cs="Times New Roman" w:hint="eastAsia"/>
              </w:rPr>
              <w:lastRenderedPageBreak/>
              <w:t xml:space="preserve">明定事業違反本條例有關營運管理及節目或廣告內容管理規定，依其行為應受責難程度及所生影響所課予之行政裁罰。 </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CA7856">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hint="eastAsia"/>
              </w:rPr>
              <w:lastRenderedPageBreak/>
              <w:t>第一百零</w:t>
            </w:r>
            <w:r w:rsidR="00335D07" w:rsidRPr="008942EC">
              <w:rPr>
                <w:rFonts w:ascii="標楷體" w:eastAsia="標楷體" w:hAnsi="標楷體" w:hint="eastAsia"/>
              </w:rPr>
              <w:t>七</w:t>
            </w:r>
            <w:r w:rsidRPr="008942EC">
              <w:rPr>
                <w:rFonts w:ascii="標楷體" w:eastAsia="標楷體" w:hAnsi="標楷體" w:hint="eastAsia"/>
              </w:rPr>
              <w:t>條　有下列情形之</w:t>
            </w:r>
            <w:proofErr w:type="gramStart"/>
            <w:r w:rsidRPr="008942EC">
              <w:rPr>
                <w:rFonts w:ascii="標楷體" w:eastAsia="標楷體" w:hAnsi="標楷體" w:hint="eastAsia"/>
              </w:rPr>
              <w:t>一</w:t>
            </w:r>
            <w:proofErr w:type="gramEnd"/>
            <w:r w:rsidRPr="008942EC">
              <w:rPr>
                <w:rFonts w:ascii="標楷體" w:eastAsia="標楷體" w:hAnsi="標楷體" w:hint="eastAsia"/>
              </w:rPr>
              <w:t>者，處新臺幣二十萬元以上二百萬元以下罰鍰，並令其限期改正，屆期不改正者，得按次處罰：</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一、</w:t>
            </w:r>
            <w:r w:rsidR="00970969" w:rsidRPr="008942EC">
              <w:rPr>
                <w:rFonts w:ascii="標楷體" w:eastAsia="標楷體" w:hAnsi="標楷體" w:hint="eastAsia"/>
                <w:bCs/>
              </w:rPr>
              <w:t>無線電視事業、直播衛星廣播電視事業及頻道服務提供事業違反第六條第一項規定未提繳基金或違反第三項管理辦法。</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二、無線電視事業違反第三十二條第二項規定。</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rPr>
              <w:t>三、無線電視事業違反第三十八條第一項規定。</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四、無線電視事業違反第四十條第一項、第三項或第四項規定。</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五、直播衛星廣播電視事業違反第四十七條第一項規定。</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六、直播衛星廣播電視事業違反第五十三條第一項、第三項或第四項規定。</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七、境外直播衛星廣播電視事業違反第五十五條</w:t>
            </w:r>
            <w:proofErr w:type="gramStart"/>
            <w:r w:rsidRPr="008942EC">
              <w:rPr>
                <w:rFonts w:ascii="標楷體" w:eastAsia="標楷體" w:hAnsi="標楷體" w:hint="eastAsia"/>
                <w:bCs/>
              </w:rPr>
              <w:t>準</w:t>
            </w:r>
            <w:proofErr w:type="gramEnd"/>
            <w:r w:rsidRPr="008942EC">
              <w:rPr>
                <w:rFonts w:ascii="標楷體" w:eastAsia="標楷體" w:hAnsi="標楷體" w:hint="eastAsia"/>
                <w:bCs/>
              </w:rPr>
              <w:t>用第五十三條第一項、第三項或第四項規定。</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八、頻道服務提供事業違反第六十一條規定。</w:t>
            </w:r>
          </w:p>
          <w:p w:rsidR="00CF1B94" w:rsidRPr="008942EC" w:rsidRDefault="00C47CA1">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bCs/>
              </w:rPr>
              <w:t>九、</w:t>
            </w:r>
            <w:r w:rsidR="00970969" w:rsidRPr="008942EC">
              <w:rPr>
                <w:rFonts w:ascii="標楷體" w:eastAsia="標楷體" w:hAnsi="標楷體" w:hint="eastAsia"/>
                <w:bCs/>
              </w:rPr>
              <w:t>無線電視事業、直播衛星廣播電視事業或頻道服務提供事業違反第一百二十</w:t>
            </w:r>
            <w:r w:rsidR="00335D07" w:rsidRPr="008942EC">
              <w:rPr>
                <w:rFonts w:ascii="標楷體" w:eastAsia="標楷體" w:hAnsi="標楷體" w:hint="eastAsia"/>
                <w:bCs/>
              </w:rPr>
              <w:t>一</w:t>
            </w:r>
            <w:r w:rsidR="00970969" w:rsidRPr="008942EC">
              <w:rPr>
                <w:rFonts w:ascii="標楷體" w:eastAsia="標楷體" w:hAnsi="標楷體" w:hint="eastAsia"/>
                <w:bCs/>
              </w:rPr>
              <w:t>條第二項規定，無正當理由拒絕調查、拒不到場陳述意見或拒不提供有關</w:t>
            </w:r>
            <w:proofErr w:type="gramStart"/>
            <w:r w:rsidR="00970969" w:rsidRPr="008942EC">
              <w:rPr>
                <w:rFonts w:ascii="標楷體" w:eastAsia="標楷體" w:hAnsi="標楷體" w:hint="eastAsia"/>
                <w:bCs/>
              </w:rPr>
              <w:t>帳冊</w:t>
            </w:r>
            <w:proofErr w:type="gramEnd"/>
            <w:r w:rsidR="00970969" w:rsidRPr="008942EC">
              <w:rPr>
                <w:rFonts w:ascii="標楷體" w:eastAsia="標楷體" w:hAnsi="標楷體" w:hint="eastAsia"/>
                <w:bCs/>
              </w:rPr>
              <w:t>文件及其他必要之資料或證物。</w:t>
            </w: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C47CA1" w:rsidP="00521426">
            <w:pPr>
              <w:snapToGrid w:val="0"/>
              <w:spacing w:line="240" w:lineRule="auto"/>
              <w:ind w:leftChars="0" w:left="-2" w:firstLineChars="0" w:firstLine="0"/>
              <w:jc w:val="both"/>
              <w:rPr>
                <w:rFonts w:ascii="標楷體" w:eastAsia="標楷體" w:hAnsi="標楷體" w:cs="Times New Roman"/>
              </w:rPr>
            </w:pPr>
            <w:r w:rsidRPr="008942EC">
              <w:rPr>
                <w:rFonts w:ascii="標楷體" w:eastAsia="標楷體" w:hAnsi="標楷體" w:cs="Times New Roman" w:hint="eastAsia"/>
              </w:rPr>
              <w:t xml:space="preserve">明定事業違反本條例有關營運管理及行政檢查規定，依其行為應受責難程度及所生影響所課予之行政裁罰。 </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CA7856">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hint="eastAsia"/>
              </w:rPr>
              <w:t>第一百零</w:t>
            </w:r>
            <w:r w:rsidR="00335D07" w:rsidRPr="008942EC">
              <w:rPr>
                <w:rFonts w:ascii="標楷體" w:eastAsia="標楷體" w:hAnsi="標楷體" w:hint="eastAsia"/>
              </w:rPr>
              <w:t>八</w:t>
            </w:r>
            <w:r w:rsidRPr="008942EC">
              <w:rPr>
                <w:rFonts w:ascii="標楷體" w:eastAsia="標楷體" w:hAnsi="標楷體" w:hint="eastAsia"/>
              </w:rPr>
              <w:t>條　無線廣播事業有下列情形之</w:t>
            </w:r>
            <w:proofErr w:type="gramStart"/>
            <w:r w:rsidRPr="008942EC">
              <w:rPr>
                <w:rFonts w:ascii="標楷體" w:eastAsia="標楷體" w:hAnsi="標楷體" w:hint="eastAsia"/>
              </w:rPr>
              <w:t>一</w:t>
            </w:r>
            <w:proofErr w:type="gramEnd"/>
            <w:r w:rsidRPr="008942EC">
              <w:rPr>
                <w:rFonts w:ascii="標楷體" w:eastAsia="標楷體" w:hAnsi="標楷體" w:hint="eastAsia"/>
              </w:rPr>
              <w:t>者，處新臺幣九萬元以上九十萬</w:t>
            </w:r>
            <w:r w:rsidR="003E770E" w:rsidRPr="008942EC">
              <w:rPr>
                <w:rFonts w:ascii="標楷體" w:eastAsia="標楷體" w:hAnsi="標楷體" w:hint="eastAsia"/>
              </w:rPr>
              <w:t>元</w:t>
            </w:r>
            <w:r w:rsidRPr="008942EC">
              <w:rPr>
                <w:rFonts w:ascii="標楷體" w:eastAsia="標楷體" w:hAnsi="標楷體" w:hint="eastAsia"/>
              </w:rPr>
              <w:t>以下罰鍰，並令其限期改正，屆期未改正者，得按次處罰，或廢止其營運許可：</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一、違反第十四條第一項。</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二、違反第二十條，未向主管機關申請營運計畫變更。</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三、違反第二十四條第一項、第二項或第三項所定辦法有關聯播條件、比率、期間或其他應遵行事項之規定。</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四、違反第八十</w:t>
            </w:r>
            <w:r w:rsidR="00935626" w:rsidRPr="008942EC">
              <w:rPr>
                <w:rFonts w:ascii="標楷體" w:eastAsia="標楷體" w:hAnsi="標楷體" w:hint="eastAsia"/>
                <w:bCs/>
              </w:rPr>
              <w:t>五</w:t>
            </w:r>
            <w:r w:rsidRPr="008942EC">
              <w:rPr>
                <w:rFonts w:ascii="標楷體" w:eastAsia="標楷體" w:hAnsi="標楷體" w:hint="eastAsia"/>
                <w:bCs/>
              </w:rPr>
              <w:t>條第一項規定。</w:t>
            </w:r>
          </w:p>
          <w:p w:rsidR="00C47CA1" w:rsidRPr="008942EC" w:rsidRDefault="00C47CA1" w:rsidP="00CA7856">
            <w:pPr>
              <w:pStyle w:val="a8"/>
              <w:snapToGrid w:val="0"/>
              <w:spacing w:line="240" w:lineRule="auto"/>
              <w:ind w:leftChars="103" w:left="247" w:firstLineChars="236" w:firstLine="566"/>
              <w:jc w:val="both"/>
              <w:rPr>
                <w:rFonts w:ascii="標楷體" w:eastAsia="標楷體" w:hAnsi="標楷體"/>
                <w:bCs/>
              </w:rPr>
            </w:pPr>
            <w:r w:rsidRPr="008942EC">
              <w:rPr>
                <w:rFonts w:ascii="標楷體" w:eastAsia="標楷體" w:hAnsi="標楷體" w:cs="Times New Roman" w:hint="eastAsia"/>
              </w:rPr>
              <w:lastRenderedPageBreak/>
              <w:t>無線</w:t>
            </w:r>
            <w:r w:rsidRPr="008942EC">
              <w:rPr>
                <w:rFonts w:ascii="標楷體" w:eastAsia="標楷體" w:hAnsi="標楷體" w:hint="eastAsia"/>
                <w:bCs/>
              </w:rPr>
              <w:t>廣播事業有下列情形之</w:t>
            </w:r>
            <w:proofErr w:type="gramStart"/>
            <w:r w:rsidRPr="008942EC">
              <w:rPr>
                <w:rFonts w:ascii="標楷體" w:eastAsia="標楷體" w:hAnsi="標楷體" w:hint="eastAsia"/>
                <w:bCs/>
              </w:rPr>
              <w:t>一</w:t>
            </w:r>
            <w:proofErr w:type="gramEnd"/>
            <w:r w:rsidRPr="008942EC">
              <w:rPr>
                <w:rFonts w:ascii="標楷體" w:eastAsia="標楷體" w:hAnsi="標楷體" w:hint="eastAsia"/>
                <w:bCs/>
              </w:rPr>
              <w:t>者，處新臺幣九萬元以上九十萬以下罰鍰，並令其限期改正，屆期未改正者，得按次處罰：</w:t>
            </w:r>
          </w:p>
          <w:p w:rsidR="00550AD4" w:rsidRPr="008942EC" w:rsidRDefault="00550AD4" w:rsidP="00550AD4">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一、違反第六條</w:t>
            </w:r>
            <w:r w:rsidR="00301586" w:rsidRPr="008942EC">
              <w:rPr>
                <w:rFonts w:ascii="標楷體" w:eastAsia="標楷體" w:hAnsi="標楷體" w:hint="eastAsia"/>
                <w:bCs/>
              </w:rPr>
              <w:t>第一項或第二項</w:t>
            </w:r>
            <w:r w:rsidRPr="008942EC">
              <w:rPr>
                <w:rFonts w:ascii="標楷體" w:eastAsia="標楷體" w:hAnsi="標楷體" w:hint="eastAsia"/>
                <w:bCs/>
              </w:rPr>
              <w:t>規定未提繳基金或違反第三項管理辦法。</w:t>
            </w:r>
          </w:p>
          <w:p w:rsidR="00C47CA1" w:rsidRPr="008942EC" w:rsidRDefault="00C47CA1" w:rsidP="00550AD4">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二、違反第十六條第二項規定。</w:t>
            </w:r>
          </w:p>
          <w:p w:rsidR="00C47CA1" w:rsidRPr="008942EC" w:rsidRDefault="00C47CA1" w:rsidP="00CA7856">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bCs/>
              </w:rPr>
              <w:t>三、</w:t>
            </w:r>
            <w:r w:rsidRPr="008942EC">
              <w:rPr>
                <w:rFonts w:ascii="標楷體" w:eastAsia="標楷體" w:hAnsi="標楷體" w:hint="eastAsia"/>
              </w:rPr>
              <w:t>無線廣播事業違反第二十二條第一項規定。</w:t>
            </w:r>
          </w:p>
          <w:p w:rsidR="00C47CA1" w:rsidRPr="008942EC" w:rsidRDefault="00C47CA1" w:rsidP="00881765">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bCs/>
              </w:rPr>
              <w:t>四、違反第二十三條第一項、第三項或第四項規定。</w:t>
            </w: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C47CA1" w:rsidP="00521426">
            <w:pPr>
              <w:snapToGrid w:val="0"/>
              <w:spacing w:line="240" w:lineRule="auto"/>
              <w:ind w:leftChars="0" w:left="-2" w:firstLineChars="0" w:firstLine="0"/>
              <w:jc w:val="both"/>
              <w:rPr>
                <w:rFonts w:ascii="標楷體" w:eastAsia="標楷體" w:hAnsi="標楷體" w:cs="Times New Roman"/>
              </w:rPr>
            </w:pPr>
            <w:r w:rsidRPr="008942EC">
              <w:rPr>
                <w:rFonts w:ascii="標楷體" w:eastAsia="標楷體" w:hAnsi="標楷體" w:cs="Times New Roman" w:hint="eastAsia"/>
              </w:rPr>
              <w:lastRenderedPageBreak/>
              <w:t>明定無線廣播事業違反本條例有關營運管理及節目或廣告內容管理規定，依其行為應受責難程度及所生影響所課予之行政裁罰。</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ED4755" w:rsidRPr="008942EC" w:rsidRDefault="00ED4755" w:rsidP="00ED4755">
            <w:pPr>
              <w:pStyle w:val="a8"/>
              <w:snapToGrid w:val="0"/>
              <w:spacing w:line="240" w:lineRule="auto"/>
              <w:ind w:leftChars="0" w:left="247" w:hangingChars="103" w:hanging="247"/>
              <w:jc w:val="both"/>
              <w:rPr>
                <w:rFonts w:ascii="標楷體" w:eastAsia="標楷體" w:hAnsi="標楷體"/>
                <w:color w:val="000000" w:themeColor="text1"/>
              </w:rPr>
            </w:pPr>
            <w:r w:rsidRPr="008942EC">
              <w:rPr>
                <w:rFonts w:ascii="標楷體" w:eastAsia="標楷體" w:hAnsi="標楷體" w:hint="eastAsia"/>
                <w:color w:val="000000" w:themeColor="text1"/>
              </w:rPr>
              <w:lastRenderedPageBreak/>
              <w:t>第一百零</w:t>
            </w:r>
            <w:r w:rsidR="00335D07" w:rsidRPr="008942EC">
              <w:rPr>
                <w:rFonts w:ascii="標楷體" w:eastAsia="標楷體" w:hAnsi="標楷體" w:hint="eastAsia"/>
                <w:color w:val="000000" w:themeColor="text1"/>
              </w:rPr>
              <w:t>九</w:t>
            </w:r>
            <w:r w:rsidRPr="008942EC">
              <w:rPr>
                <w:rFonts w:ascii="標楷體" w:eastAsia="標楷體" w:hAnsi="標楷體" w:hint="eastAsia"/>
                <w:color w:val="000000" w:themeColor="text1"/>
              </w:rPr>
              <w:t>條　有下列情形之</w:t>
            </w:r>
            <w:proofErr w:type="gramStart"/>
            <w:r w:rsidRPr="008942EC">
              <w:rPr>
                <w:rFonts w:ascii="標楷體" w:eastAsia="標楷體" w:hAnsi="標楷體" w:hint="eastAsia"/>
                <w:color w:val="000000" w:themeColor="text1"/>
              </w:rPr>
              <w:t>一</w:t>
            </w:r>
            <w:proofErr w:type="gramEnd"/>
            <w:r w:rsidRPr="008942EC">
              <w:rPr>
                <w:rFonts w:ascii="標楷體" w:eastAsia="標楷體" w:hAnsi="標楷體" w:hint="eastAsia"/>
                <w:color w:val="000000" w:themeColor="text1"/>
              </w:rPr>
              <w:t>者，應予警告或處新臺幣十萬元以上</w:t>
            </w:r>
            <w:proofErr w:type="gramStart"/>
            <w:r w:rsidRPr="008942EC">
              <w:rPr>
                <w:rFonts w:ascii="標楷體" w:eastAsia="標楷體" w:hAnsi="標楷體" w:hint="eastAsia"/>
                <w:color w:val="000000" w:themeColor="text1"/>
              </w:rPr>
              <w:t>一</w:t>
            </w:r>
            <w:proofErr w:type="gramEnd"/>
            <w:r w:rsidRPr="008942EC">
              <w:rPr>
                <w:rFonts w:ascii="標楷體" w:eastAsia="標楷體" w:hAnsi="標楷體" w:hint="eastAsia"/>
                <w:color w:val="000000" w:themeColor="text1"/>
              </w:rPr>
              <w:t>百萬元以下罰鍰，並令其限期改正；屆期不改正者，得按次處罰：</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一、無線電視事業股東持股違反第三十八條第一項規定，未經許可持有股份。</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二、無線電視事業違反第四十條第六項規定，未依主管機關許可之計畫辦理。</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三、直播衛星廣播電視事業違反第五十三條第六項規定，未依主管機關許可之計畫辦理。</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四、境外直播衛星廣播電視事業違反第五十五條</w:t>
            </w:r>
            <w:proofErr w:type="gramStart"/>
            <w:r w:rsidRPr="008942EC">
              <w:rPr>
                <w:rFonts w:ascii="標楷體" w:eastAsia="標楷體" w:hAnsi="標楷體" w:hint="eastAsia"/>
                <w:bCs/>
              </w:rPr>
              <w:t>準</w:t>
            </w:r>
            <w:proofErr w:type="gramEnd"/>
            <w:r w:rsidRPr="008942EC">
              <w:rPr>
                <w:rFonts w:ascii="標楷體" w:eastAsia="標楷體" w:hAnsi="標楷體" w:hint="eastAsia"/>
                <w:bCs/>
              </w:rPr>
              <w:t>用第五十三條第六項規定，</w:t>
            </w:r>
            <w:r w:rsidR="00FF21AF" w:rsidRPr="008942EC">
              <w:rPr>
                <w:rFonts w:ascii="標楷體" w:eastAsia="標楷體" w:hAnsi="標楷體" w:hint="eastAsia"/>
                <w:bCs/>
              </w:rPr>
              <w:t>未</w:t>
            </w:r>
            <w:r w:rsidRPr="008942EC">
              <w:rPr>
                <w:rFonts w:ascii="標楷體" w:eastAsia="標楷體" w:hAnsi="標楷體" w:hint="eastAsia"/>
                <w:bCs/>
              </w:rPr>
              <w:t>依主管機關許可之計畫辦理。</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五、頻道服務提供事業違反主管機關依第六十三條第二項所為之改善命令。</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六、頻道服務提供事業違反第六十九條第一項規定，未送主管機關備查。</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七、無線電視事業、直播衛星廣播電視事業或頻道服務提供事業違反第七十二條規定。</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八、無線電視事業或直播衛星廣播電視事業違反第七十三條規定。</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九、頻道服務提供事業違反第七十七條第一項或第二項規定。</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十、經營新聞頻道、製播新聞節目之頻道服務提供事業、無線廣播事業違反第七十八規定。</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十一、依本條例成立之自律組織，違反</w:t>
            </w:r>
            <w:r w:rsidRPr="008942EC">
              <w:rPr>
                <w:rFonts w:ascii="標楷體" w:eastAsia="標楷體" w:hAnsi="標楷體" w:hint="eastAsia"/>
                <w:bCs/>
              </w:rPr>
              <w:lastRenderedPageBreak/>
              <w:t>第七十九條第二項規定，未申請核定逕行實施。</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十二、無線廣播事業、無線電視事業、直播衛星廣播電視事業或頻道服務提供事業違反第八十三條規定，未建置免費申訴管道或未建立公共檔案。</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十三、頻道服務提供事業違反第八十六條第一項規定。</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十四、頻道服務提供事業違反第八十七條第一項及第三項規定。</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十五、無線電視事業</w:t>
            </w:r>
            <w:r w:rsidR="00FF21AF" w:rsidRPr="008942EC">
              <w:rPr>
                <w:rFonts w:ascii="標楷體" w:eastAsia="標楷體" w:hAnsi="標楷體" w:hint="eastAsia"/>
                <w:bCs/>
              </w:rPr>
              <w:t>或</w:t>
            </w:r>
            <w:r w:rsidRPr="008942EC">
              <w:rPr>
                <w:rFonts w:ascii="標楷體" w:eastAsia="標楷體" w:hAnsi="標楷體" w:hint="eastAsia"/>
                <w:bCs/>
              </w:rPr>
              <w:t>直播衛星廣播電視事業違反第八十七第四項及第五項規定。</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十六、無線電視事業、直播衛星廣播電視事業或頻道服務提供事業違反主管機關依第八十七條第六項所定辦法有關實施分級、防護措施、資訊揭露或其他應遵行事項之規定。</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十七、頻道服務提供事業違反第八十八條第一項及第二項規定。</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十八、頻道服務提供事業違反第八十九條第一項規定或第二項所定辦法有關節目與廣告區分原則或其他應遵行事項之規定。</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十九、頻道服務提供事業違反第九十條第一項、第二項、第三項或第五項所定辦法有關節目與其</w:t>
            </w:r>
            <w:proofErr w:type="gramStart"/>
            <w:r w:rsidRPr="008942EC">
              <w:rPr>
                <w:rFonts w:ascii="標楷體" w:eastAsia="標楷體" w:hAnsi="標楷體" w:hint="eastAsia"/>
                <w:bCs/>
              </w:rPr>
              <w:t>所插播之</w:t>
            </w:r>
            <w:proofErr w:type="gramEnd"/>
            <w:r w:rsidRPr="008942EC">
              <w:rPr>
                <w:rFonts w:ascii="標楷體" w:eastAsia="標楷體" w:hAnsi="標楷體" w:hint="eastAsia"/>
                <w:bCs/>
              </w:rPr>
              <w:t>廣告明顯辨認與區隔、置入性行銷置入者與贊助者揭露訊息之方式、限制或其他應遵行事項之規定。</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二十、無線電視事業、直播衛星廣播電視事業或頻道服務提供事業違反第九十一條第一項或第二項所定辦法有關</w:t>
            </w:r>
            <w:proofErr w:type="gramStart"/>
            <w:r w:rsidRPr="008942EC">
              <w:rPr>
                <w:rFonts w:ascii="標楷體" w:eastAsia="標楷體" w:hAnsi="標楷體" w:hint="eastAsia"/>
                <w:bCs/>
              </w:rPr>
              <w:t>插播式</w:t>
            </w:r>
            <w:proofErr w:type="gramEnd"/>
            <w:r w:rsidRPr="008942EC">
              <w:rPr>
                <w:rFonts w:ascii="標楷體" w:eastAsia="標楷體" w:hAnsi="標楷體" w:hint="eastAsia"/>
                <w:bCs/>
              </w:rPr>
              <w:t>訊息之具體基準、方式或其他應遵行事項之規定。</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二十一、頻道服務提供事業違反第九十八條第二項規定，未於期間內回覆當事人或利害關係人請求及措施。</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t>二十二、無線電視事業或直播衛星廣播電視事業違反第九十九條規定，未於期間內更正、停止播送或答覆請求。</w:t>
            </w:r>
          </w:p>
          <w:p w:rsidR="00ED4755" w:rsidRPr="008942EC" w:rsidRDefault="00ED4755" w:rsidP="00ED4755">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bCs/>
              </w:rPr>
              <w:lastRenderedPageBreak/>
              <w:t>二十三、無線電視事業、直播衛星廣播電視事業或頻道服務提供事業違反第一百十</w:t>
            </w:r>
            <w:r w:rsidR="00335D07" w:rsidRPr="008942EC">
              <w:rPr>
                <w:rFonts w:ascii="標楷體" w:eastAsia="標楷體" w:hAnsi="標楷體" w:hint="eastAsia"/>
                <w:bCs/>
              </w:rPr>
              <w:t>九</w:t>
            </w:r>
            <w:r w:rsidRPr="008942EC">
              <w:rPr>
                <w:rFonts w:ascii="標楷體" w:eastAsia="標楷體" w:hAnsi="標楷體" w:hint="eastAsia"/>
                <w:bCs/>
              </w:rPr>
              <w:t>條第一項規定，未提供數據、資訊及必要之相關營運資料。</w:t>
            </w:r>
          </w:p>
          <w:p w:rsidR="00E81FF9" w:rsidRPr="008942EC" w:rsidRDefault="00ED4755" w:rsidP="00ED4755">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bCs/>
              </w:rPr>
              <w:t>二十四、無線電視事業、直播衛星廣播電視事業或頻道服務提供事業違反第一百</w:t>
            </w:r>
            <w:r w:rsidR="00335D07" w:rsidRPr="008942EC">
              <w:rPr>
                <w:rFonts w:ascii="標楷體" w:eastAsia="標楷體" w:hAnsi="標楷體" w:hint="eastAsia"/>
                <w:bCs/>
              </w:rPr>
              <w:t>二十</w:t>
            </w:r>
            <w:r w:rsidRPr="008942EC">
              <w:rPr>
                <w:rFonts w:ascii="標楷體" w:eastAsia="標楷體" w:hAnsi="標楷體" w:hint="eastAsia"/>
                <w:bCs/>
              </w:rPr>
              <w:t>條第一項規定，未保存播送內容及其授權或受託</w:t>
            </w:r>
            <w:proofErr w:type="gramStart"/>
            <w:r w:rsidRPr="008942EC">
              <w:rPr>
                <w:rFonts w:ascii="標楷體" w:eastAsia="標楷體" w:hAnsi="標楷體" w:hint="eastAsia"/>
                <w:bCs/>
              </w:rPr>
              <w:t>製播等相關</w:t>
            </w:r>
            <w:proofErr w:type="gramEnd"/>
            <w:r w:rsidRPr="008942EC">
              <w:rPr>
                <w:rFonts w:ascii="標楷體" w:eastAsia="標楷體" w:hAnsi="標楷體" w:hint="eastAsia"/>
                <w:bCs/>
              </w:rPr>
              <w:t>資料。</w:t>
            </w: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C47CA1" w:rsidP="00ED4755">
            <w:pPr>
              <w:snapToGrid w:val="0"/>
              <w:spacing w:line="240" w:lineRule="auto"/>
              <w:ind w:leftChars="0" w:left="-2" w:firstLineChars="0" w:firstLine="0"/>
              <w:jc w:val="both"/>
              <w:rPr>
                <w:rFonts w:ascii="標楷體" w:eastAsia="標楷體" w:hAnsi="標楷體" w:cs="Times New Roman"/>
              </w:rPr>
            </w:pPr>
            <w:r w:rsidRPr="008942EC">
              <w:rPr>
                <w:rFonts w:ascii="標楷體" w:eastAsia="標楷體" w:hAnsi="標楷體" w:cs="Times New Roman" w:hint="eastAsia"/>
              </w:rPr>
              <w:lastRenderedPageBreak/>
              <w:t>明定事業違反本條例有關營運管理</w:t>
            </w:r>
            <w:r w:rsidR="00ED4755" w:rsidRPr="008942EC">
              <w:rPr>
                <w:rFonts w:ascii="標楷體" w:eastAsia="標楷體" w:hAnsi="標楷體" w:cs="Times New Roman" w:hint="eastAsia"/>
              </w:rPr>
              <w:t>、</w:t>
            </w:r>
            <w:r w:rsidRPr="008942EC">
              <w:rPr>
                <w:rFonts w:ascii="標楷體" w:eastAsia="標楷體" w:hAnsi="標楷體" w:cs="Times New Roman" w:hint="eastAsia"/>
              </w:rPr>
              <w:t>自律機制公民參與</w:t>
            </w:r>
            <w:r w:rsidR="00ED4755" w:rsidRPr="008942EC">
              <w:rPr>
                <w:rFonts w:ascii="標楷體" w:eastAsia="標楷體" w:hAnsi="標楷體" w:cs="Times New Roman" w:hint="eastAsia"/>
              </w:rPr>
              <w:t>及內容管理</w:t>
            </w:r>
            <w:r w:rsidRPr="008942EC">
              <w:rPr>
                <w:rFonts w:ascii="標楷體" w:eastAsia="標楷體" w:hAnsi="標楷體" w:cs="Times New Roman" w:hint="eastAsia"/>
              </w:rPr>
              <w:t xml:space="preserve">規定，依其行為應受責難程度及所生影響所課予之行政裁罰。 </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EB2D7F">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hint="eastAsia"/>
              </w:rPr>
              <w:lastRenderedPageBreak/>
              <w:t>第一百</w:t>
            </w:r>
            <w:r w:rsidR="00335D07" w:rsidRPr="008942EC">
              <w:rPr>
                <w:rFonts w:ascii="標楷體" w:eastAsia="標楷體" w:hAnsi="標楷體" w:hint="eastAsia"/>
              </w:rPr>
              <w:t>十</w:t>
            </w:r>
            <w:r w:rsidRPr="008942EC">
              <w:rPr>
                <w:rFonts w:ascii="標楷體" w:eastAsia="標楷體" w:hAnsi="標楷體" w:hint="eastAsia"/>
              </w:rPr>
              <w:t>條　無線廣播事業有下列情形之</w:t>
            </w:r>
            <w:proofErr w:type="gramStart"/>
            <w:r w:rsidRPr="008942EC">
              <w:rPr>
                <w:rFonts w:ascii="標楷體" w:eastAsia="標楷體" w:hAnsi="標楷體" w:hint="eastAsia"/>
              </w:rPr>
              <w:t>一</w:t>
            </w:r>
            <w:proofErr w:type="gramEnd"/>
            <w:r w:rsidRPr="008942EC">
              <w:rPr>
                <w:rFonts w:ascii="標楷體" w:eastAsia="標楷體" w:hAnsi="標楷體" w:hint="eastAsia"/>
              </w:rPr>
              <w:t>者，應予以警告或處新臺幣九萬元以上九十萬</w:t>
            </w:r>
            <w:r w:rsidR="003E770E" w:rsidRPr="008942EC">
              <w:rPr>
                <w:rFonts w:ascii="標楷體" w:eastAsia="標楷體" w:hAnsi="標楷體" w:hint="eastAsia"/>
              </w:rPr>
              <w:t>元</w:t>
            </w:r>
            <w:r w:rsidRPr="008942EC">
              <w:rPr>
                <w:rFonts w:ascii="標楷體" w:eastAsia="標楷體" w:hAnsi="標楷體" w:hint="eastAsia"/>
              </w:rPr>
              <w:t>以下罰鍰，並令其限期改正，屆期未改正者，得按次處罰：</w:t>
            </w:r>
          </w:p>
          <w:p w:rsidR="00C47CA1" w:rsidRPr="008942EC" w:rsidRDefault="00C47CA1" w:rsidP="00EB2D7F">
            <w:pPr>
              <w:adjustRightInd w:val="0"/>
              <w:snapToGrid w:val="0"/>
              <w:spacing w:line="240" w:lineRule="auto"/>
              <w:ind w:leftChars="100" w:left="720" w:hangingChars="200" w:hanging="480"/>
              <w:jc w:val="both"/>
              <w:rPr>
                <w:rFonts w:ascii="標楷體" w:eastAsia="標楷體" w:hAnsi="標楷體"/>
                <w:bCs/>
              </w:rPr>
            </w:pPr>
            <w:r w:rsidRPr="008942EC">
              <w:rPr>
                <w:rFonts w:ascii="標楷體" w:eastAsia="標楷體" w:hAnsi="標楷體" w:hint="eastAsia"/>
              </w:rPr>
              <w:t>一</w:t>
            </w:r>
            <w:r w:rsidRPr="008942EC">
              <w:rPr>
                <w:rFonts w:ascii="標楷體" w:eastAsia="標楷體" w:hAnsi="標楷體" w:hint="eastAsia"/>
                <w:bCs/>
              </w:rPr>
              <w:t>、違反第二十三條第六項規定，未依主管機關許可之計畫辦理。</w:t>
            </w:r>
          </w:p>
          <w:p w:rsidR="00C47CA1" w:rsidRPr="008942EC" w:rsidRDefault="00C47CA1" w:rsidP="009E5763">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bCs/>
              </w:rPr>
              <w:t>二、違反第一百</w:t>
            </w:r>
            <w:r w:rsidR="00CC38FC" w:rsidRPr="008942EC">
              <w:rPr>
                <w:rFonts w:ascii="標楷體" w:eastAsia="標楷體" w:hAnsi="標楷體" w:hint="eastAsia"/>
                <w:bCs/>
              </w:rPr>
              <w:t>二十</w:t>
            </w:r>
            <w:r w:rsidR="00335D07" w:rsidRPr="008942EC">
              <w:rPr>
                <w:rFonts w:ascii="標楷體" w:eastAsia="標楷體" w:hAnsi="標楷體" w:hint="eastAsia"/>
                <w:bCs/>
              </w:rPr>
              <w:t>一</w:t>
            </w:r>
            <w:r w:rsidRPr="008942EC">
              <w:rPr>
                <w:rFonts w:ascii="標楷體" w:eastAsia="標楷體" w:hAnsi="標楷體" w:hint="eastAsia"/>
                <w:bCs/>
              </w:rPr>
              <w:t>條第</w:t>
            </w:r>
            <w:r w:rsidR="004422A4" w:rsidRPr="008942EC">
              <w:rPr>
                <w:rFonts w:ascii="標楷體" w:eastAsia="標楷體" w:hAnsi="標楷體" w:hint="eastAsia"/>
                <w:bCs/>
              </w:rPr>
              <w:t>二</w:t>
            </w:r>
            <w:r w:rsidRPr="008942EC">
              <w:rPr>
                <w:rFonts w:ascii="標楷體" w:eastAsia="標楷體" w:hAnsi="標楷體" w:hint="eastAsia"/>
                <w:bCs/>
              </w:rPr>
              <w:t>項規定，</w:t>
            </w:r>
            <w:r w:rsidR="00B229F6" w:rsidRPr="008942EC">
              <w:rPr>
                <w:rFonts w:ascii="標楷體" w:eastAsia="標楷體" w:hAnsi="標楷體" w:hint="eastAsia"/>
                <w:bCs/>
              </w:rPr>
              <w:t>無正當理由拒絕調查、拒不到場陳述意見或拒不提供有關</w:t>
            </w:r>
            <w:proofErr w:type="gramStart"/>
            <w:r w:rsidR="00B229F6" w:rsidRPr="008942EC">
              <w:rPr>
                <w:rFonts w:ascii="標楷體" w:eastAsia="標楷體" w:hAnsi="標楷體" w:hint="eastAsia"/>
                <w:bCs/>
              </w:rPr>
              <w:t>帳冊</w:t>
            </w:r>
            <w:proofErr w:type="gramEnd"/>
            <w:r w:rsidR="00B229F6" w:rsidRPr="008942EC">
              <w:rPr>
                <w:rFonts w:ascii="標楷體" w:eastAsia="標楷體" w:hAnsi="標楷體" w:hint="eastAsia"/>
                <w:bCs/>
              </w:rPr>
              <w:t>文件及其他必要之資料或證物</w:t>
            </w:r>
            <w:r w:rsidRPr="008942EC">
              <w:rPr>
                <w:rFonts w:ascii="標楷體" w:eastAsia="標楷體" w:hAnsi="標楷體" w:hint="eastAsia"/>
                <w:bCs/>
              </w:rPr>
              <w:t>。</w:t>
            </w: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C47CA1" w:rsidP="00521426">
            <w:pPr>
              <w:snapToGrid w:val="0"/>
              <w:spacing w:line="240" w:lineRule="auto"/>
              <w:ind w:leftChars="0" w:left="-2" w:firstLineChars="0" w:firstLine="0"/>
              <w:jc w:val="both"/>
              <w:rPr>
                <w:rFonts w:ascii="標楷體" w:eastAsia="標楷體" w:hAnsi="標楷體" w:cs="Times New Roman"/>
              </w:rPr>
            </w:pPr>
            <w:r w:rsidRPr="008942EC">
              <w:rPr>
                <w:rFonts w:ascii="標楷體" w:eastAsia="標楷體" w:hAnsi="標楷體" w:cs="Times New Roman" w:hint="eastAsia"/>
              </w:rPr>
              <w:t xml:space="preserve">明定無線廣播事業違反本條例有關營運管理及行政檢查規定，依其行為應受責難程度及所生影響所課予之行政裁罰。 </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EB2D7F">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hint="eastAsia"/>
              </w:rPr>
              <w:t>第一百</w:t>
            </w:r>
            <w:r w:rsidR="00A07ECE" w:rsidRPr="008942EC">
              <w:rPr>
                <w:rFonts w:ascii="標楷體" w:eastAsia="標楷體" w:hAnsi="標楷體" w:hint="eastAsia"/>
              </w:rPr>
              <w:t>十</w:t>
            </w:r>
            <w:r w:rsidR="00335D07" w:rsidRPr="008942EC">
              <w:rPr>
                <w:rFonts w:ascii="標楷體" w:eastAsia="標楷體" w:hAnsi="標楷體" w:hint="eastAsia"/>
              </w:rPr>
              <w:t>一</w:t>
            </w:r>
            <w:r w:rsidRPr="008942EC">
              <w:rPr>
                <w:rFonts w:ascii="標楷體" w:eastAsia="標楷體" w:hAnsi="標楷體" w:hint="eastAsia"/>
              </w:rPr>
              <w:t>條　有下列情形之</w:t>
            </w:r>
            <w:proofErr w:type="gramStart"/>
            <w:r w:rsidRPr="008942EC">
              <w:rPr>
                <w:rFonts w:ascii="標楷體" w:eastAsia="標楷體" w:hAnsi="標楷體" w:hint="eastAsia"/>
              </w:rPr>
              <w:t>一</w:t>
            </w:r>
            <w:proofErr w:type="gramEnd"/>
            <w:r w:rsidRPr="008942EC">
              <w:rPr>
                <w:rFonts w:ascii="標楷體" w:eastAsia="標楷體" w:hAnsi="標楷體" w:hint="eastAsia"/>
              </w:rPr>
              <w:t>者，應予警告或處新臺幣十萬元以上</w:t>
            </w:r>
            <w:proofErr w:type="gramStart"/>
            <w:r w:rsidRPr="008942EC">
              <w:rPr>
                <w:rFonts w:ascii="標楷體" w:eastAsia="標楷體" w:hAnsi="標楷體" w:hint="eastAsia"/>
              </w:rPr>
              <w:t>一</w:t>
            </w:r>
            <w:proofErr w:type="gramEnd"/>
            <w:r w:rsidRPr="008942EC">
              <w:rPr>
                <w:rFonts w:ascii="標楷體" w:eastAsia="標楷體" w:hAnsi="標楷體" w:hint="eastAsia"/>
              </w:rPr>
              <w:t>百萬元以下罰鍰：</w:t>
            </w:r>
          </w:p>
          <w:p w:rsidR="00C47CA1" w:rsidRPr="008942EC" w:rsidRDefault="00C47CA1" w:rsidP="00EB2D7F">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一、無線電視事業違反第三十七條第二項規定，</w:t>
            </w:r>
            <w:proofErr w:type="gramStart"/>
            <w:r w:rsidRPr="008942EC">
              <w:rPr>
                <w:rFonts w:ascii="標楷體" w:eastAsia="標楷體" w:hAnsi="標楷體" w:hint="eastAsia"/>
              </w:rPr>
              <w:t>未副知</w:t>
            </w:r>
            <w:proofErr w:type="gramEnd"/>
            <w:r w:rsidRPr="008942EC">
              <w:rPr>
                <w:rFonts w:ascii="標楷體" w:eastAsia="標楷體" w:hAnsi="標楷體" w:hint="eastAsia"/>
              </w:rPr>
              <w:t>主管機關。</w:t>
            </w:r>
          </w:p>
          <w:p w:rsidR="00C47CA1" w:rsidRPr="008942EC" w:rsidRDefault="00C47CA1" w:rsidP="00EB2D7F">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二、直播衛星廣播電視事業違反第五十二條第二項規定，</w:t>
            </w:r>
            <w:proofErr w:type="gramStart"/>
            <w:r w:rsidRPr="008942EC">
              <w:rPr>
                <w:rFonts w:ascii="標楷體" w:eastAsia="標楷體" w:hAnsi="標楷體" w:hint="eastAsia"/>
              </w:rPr>
              <w:t>未副知</w:t>
            </w:r>
            <w:proofErr w:type="gramEnd"/>
            <w:r w:rsidRPr="008942EC">
              <w:rPr>
                <w:rFonts w:ascii="標楷體" w:eastAsia="標楷體" w:hAnsi="標楷體" w:hint="eastAsia"/>
              </w:rPr>
              <w:t>主管機關。</w:t>
            </w:r>
          </w:p>
          <w:p w:rsidR="00C47CA1" w:rsidRPr="008942EC" w:rsidRDefault="00C47CA1" w:rsidP="00EB2D7F">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三、境外直播衛星廣播電視事業違反第五十五條</w:t>
            </w:r>
            <w:proofErr w:type="gramStart"/>
            <w:r w:rsidRPr="008942EC">
              <w:rPr>
                <w:rFonts w:ascii="標楷體" w:eastAsia="標楷體" w:hAnsi="標楷體" w:hint="eastAsia"/>
              </w:rPr>
              <w:t>準</w:t>
            </w:r>
            <w:proofErr w:type="gramEnd"/>
            <w:r w:rsidRPr="008942EC">
              <w:rPr>
                <w:rFonts w:ascii="標楷體" w:eastAsia="標楷體" w:hAnsi="標楷體" w:hint="eastAsia"/>
              </w:rPr>
              <w:t>用第五十二條第二項規定，</w:t>
            </w:r>
            <w:proofErr w:type="gramStart"/>
            <w:r w:rsidRPr="008942EC">
              <w:rPr>
                <w:rFonts w:ascii="標楷體" w:eastAsia="標楷體" w:hAnsi="標楷體" w:hint="eastAsia"/>
              </w:rPr>
              <w:t>未副知</w:t>
            </w:r>
            <w:proofErr w:type="gramEnd"/>
            <w:r w:rsidRPr="008942EC">
              <w:rPr>
                <w:rFonts w:ascii="標楷體" w:eastAsia="標楷體" w:hAnsi="標楷體" w:hint="eastAsia"/>
              </w:rPr>
              <w:t>主管機關。</w:t>
            </w:r>
          </w:p>
          <w:p w:rsidR="00C47CA1" w:rsidRPr="008942EC" w:rsidRDefault="00C47CA1" w:rsidP="000C40BD">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四、頻道服務提供事業違反第六十七條第二項規定，</w:t>
            </w:r>
            <w:proofErr w:type="gramStart"/>
            <w:r w:rsidRPr="008942EC">
              <w:rPr>
                <w:rFonts w:ascii="標楷體" w:eastAsia="標楷體" w:hAnsi="標楷體" w:hint="eastAsia"/>
              </w:rPr>
              <w:t>未副知</w:t>
            </w:r>
            <w:proofErr w:type="gramEnd"/>
            <w:r w:rsidRPr="008942EC">
              <w:rPr>
                <w:rFonts w:ascii="標楷體" w:eastAsia="標楷體" w:hAnsi="標楷體" w:hint="eastAsia"/>
              </w:rPr>
              <w:t>主管機關。</w:t>
            </w:r>
          </w:p>
        </w:tc>
        <w:tc>
          <w:tcPr>
            <w:tcW w:w="4621" w:type="dxa"/>
            <w:tcBorders>
              <w:top w:val="single" w:sz="4" w:space="0" w:color="auto"/>
              <w:left w:val="single" w:sz="4" w:space="0" w:color="auto"/>
              <w:bottom w:val="single" w:sz="4" w:space="0" w:color="auto"/>
              <w:right w:val="single" w:sz="4" w:space="0" w:color="auto"/>
            </w:tcBorders>
          </w:tcPr>
          <w:p w:rsidR="00301586" w:rsidRPr="008942EC" w:rsidRDefault="00C47CA1">
            <w:pPr>
              <w:snapToGrid w:val="0"/>
              <w:spacing w:line="240" w:lineRule="auto"/>
              <w:ind w:leftChars="0" w:left="-2" w:firstLineChars="0" w:firstLine="0"/>
              <w:jc w:val="both"/>
              <w:rPr>
                <w:rFonts w:ascii="標楷體" w:eastAsia="標楷體" w:hAnsi="標楷體" w:cs="Times New Roman"/>
              </w:rPr>
            </w:pPr>
            <w:r w:rsidRPr="008942EC">
              <w:rPr>
                <w:rFonts w:ascii="標楷體" w:eastAsia="標楷體" w:hAnsi="標楷體" w:cs="Times New Roman" w:hint="eastAsia"/>
              </w:rPr>
              <w:t>明定事業違反本條例有關營運管理規定，依其行為應受責難程度及所生影響所課予之行政裁罰。</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EB2D7F">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hint="eastAsia"/>
              </w:rPr>
              <w:t>第一百</w:t>
            </w:r>
            <w:r w:rsidR="00A07ECE" w:rsidRPr="008942EC">
              <w:rPr>
                <w:rFonts w:ascii="標楷體" w:eastAsia="標楷體" w:hAnsi="標楷體" w:hint="eastAsia"/>
              </w:rPr>
              <w:t>十</w:t>
            </w:r>
            <w:r w:rsidR="00335D07" w:rsidRPr="008942EC">
              <w:rPr>
                <w:rFonts w:ascii="標楷體" w:eastAsia="標楷體" w:hAnsi="標楷體" w:hint="eastAsia"/>
              </w:rPr>
              <w:t>二</w:t>
            </w:r>
            <w:r w:rsidRPr="008942EC">
              <w:rPr>
                <w:rFonts w:ascii="標楷體" w:eastAsia="標楷體" w:hAnsi="標楷體" w:hint="eastAsia"/>
              </w:rPr>
              <w:t>條　無線廣播事業</w:t>
            </w:r>
            <w:r w:rsidR="004851C9" w:rsidRPr="008942EC">
              <w:rPr>
                <w:rFonts w:ascii="標楷體" w:eastAsia="標楷體" w:hAnsi="標楷體" w:hint="eastAsia"/>
              </w:rPr>
              <w:t>有下列情形之</w:t>
            </w:r>
            <w:proofErr w:type="gramStart"/>
            <w:r w:rsidR="004851C9" w:rsidRPr="008942EC">
              <w:rPr>
                <w:rFonts w:ascii="標楷體" w:eastAsia="標楷體" w:hAnsi="標楷體" w:hint="eastAsia"/>
              </w:rPr>
              <w:t>一</w:t>
            </w:r>
            <w:proofErr w:type="gramEnd"/>
            <w:r w:rsidR="004851C9" w:rsidRPr="008942EC">
              <w:rPr>
                <w:rFonts w:ascii="標楷體" w:eastAsia="標楷體" w:hAnsi="標楷體" w:hint="eastAsia"/>
              </w:rPr>
              <w:t>者，</w:t>
            </w:r>
            <w:r w:rsidRPr="008942EC">
              <w:rPr>
                <w:rFonts w:ascii="標楷體" w:eastAsia="標楷體" w:hAnsi="標楷體" w:hint="eastAsia"/>
              </w:rPr>
              <w:t>應予以警告或處新臺幣九千元以上九萬</w:t>
            </w:r>
            <w:r w:rsidR="003E770E" w:rsidRPr="008942EC">
              <w:rPr>
                <w:rFonts w:ascii="標楷體" w:eastAsia="標楷體" w:hAnsi="標楷體" w:hint="eastAsia"/>
              </w:rPr>
              <w:t>元</w:t>
            </w:r>
            <w:r w:rsidRPr="008942EC">
              <w:rPr>
                <w:rFonts w:ascii="標楷體" w:eastAsia="標楷體" w:hAnsi="標楷體" w:hint="eastAsia"/>
              </w:rPr>
              <w:t>以下罰鍰，並令其限期改正，屆期不改正者，得按次處罰</w:t>
            </w:r>
            <w:r w:rsidR="00807D1A" w:rsidRPr="008942EC">
              <w:rPr>
                <w:rFonts w:ascii="標楷體" w:eastAsia="標楷體" w:hAnsi="標楷體" w:hint="eastAsia"/>
              </w:rPr>
              <w:t>：</w:t>
            </w:r>
          </w:p>
          <w:p w:rsidR="008C67EF" w:rsidRPr="008942EC" w:rsidRDefault="004851C9" w:rsidP="008C67EF">
            <w:pPr>
              <w:pStyle w:val="a8"/>
              <w:snapToGrid w:val="0"/>
              <w:spacing w:line="240" w:lineRule="auto"/>
              <w:ind w:leftChars="110" w:left="689" w:hangingChars="177" w:hanging="425"/>
              <w:jc w:val="both"/>
              <w:rPr>
                <w:rFonts w:ascii="標楷體" w:eastAsia="標楷體" w:hAnsi="標楷體"/>
              </w:rPr>
            </w:pPr>
            <w:r w:rsidRPr="008942EC">
              <w:rPr>
                <w:rFonts w:ascii="標楷體" w:eastAsia="標楷體" w:hAnsi="標楷體" w:hint="eastAsia"/>
              </w:rPr>
              <w:t>一、違反第七十二條規定</w:t>
            </w:r>
            <w:r w:rsidR="00C048A6" w:rsidRPr="008942EC">
              <w:rPr>
                <w:rFonts w:ascii="標楷體" w:eastAsia="標楷體" w:hAnsi="標楷體" w:hint="eastAsia"/>
              </w:rPr>
              <w:t>。</w:t>
            </w:r>
          </w:p>
          <w:p w:rsidR="008C67EF" w:rsidRPr="008942EC" w:rsidRDefault="00C048A6" w:rsidP="008942EC">
            <w:pPr>
              <w:pStyle w:val="a8"/>
              <w:snapToGrid w:val="0"/>
              <w:spacing w:line="240" w:lineRule="auto"/>
              <w:ind w:leftChars="109" w:left="749" w:hangingChars="203" w:hanging="487"/>
              <w:jc w:val="both"/>
              <w:rPr>
                <w:rFonts w:ascii="標楷體" w:eastAsia="標楷體" w:hAnsi="標楷體"/>
              </w:rPr>
            </w:pPr>
            <w:r w:rsidRPr="008942EC">
              <w:rPr>
                <w:rFonts w:ascii="標楷體" w:eastAsia="標楷體" w:hAnsi="標楷體" w:hint="eastAsia"/>
              </w:rPr>
              <w:t>二、</w:t>
            </w:r>
            <w:r w:rsidR="00807D1A" w:rsidRPr="008942EC">
              <w:rPr>
                <w:rFonts w:ascii="標楷體" w:eastAsia="標楷體" w:hAnsi="標楷體" w:hint="eastAsia"/>
                <w:bCs/>
              </w:rPr>
              <w:t>違反第一百十</w:t>
            </w:r>
            <w:r w:rsidR="00335D07" w:rsidRPr="008942EC">
              <w:rPr>
                <w:rFonts w:ascii="標楷體" w:eastAsia="標楷體" w:hAnsi="標楷體" w:hint="eastAsia"/>
                <w:bCs/>
              </w:rPr>
              <w:t>九</w:t>
            </w:r>
            <w:r w:rsidR="00807D1A" w:rsidRPr="008942EC">
              <w:rPr>
                <w:rFonts w:ascii="標楷體" w:eastAsia="標楷體" w:hAnsi="標楷體" w:hint="eastAsia"/>
                <w:bCs/>
              </w:rPr>
              <w:t>條第一項規定，未</w:t>
            </w:r>
            <w:r w:rsidR="00807D1A" w:rsidRPr="008942EC">
              <w:rPr>
                <w:rFonts w:ascii="標楷體" w:eastAsia="標楷體" w:hAnsi="標楷體" w:hint="eastAsia"/>
              </w:rPr>
              <w:t>提供數據、資訊及必要之相關營運資料。</w:t>
            </w:r>
          </w:p>
          <w:p w:rsidR="008C67EF" w:rsidRPr="008942EC" w:rsidRDefault="00807D1A" w:rsidP="008942EC">
            <w:pPr>
              <w:pStyle w:val="a8"/>
              <w:snapToGrid w:val="0"/>
              <w:spacing w:line="240" w:lineRule="auto"/>
              <w:ind w:leftChars="109" w:left="749" w:hangingChars="203" w:hanging="487"/>
              <w:jc w:val="both"/>
              <w:rPr>
                <w:rFonts w:ascii="標楷體" w:eastAsia="標楷體" w:hAnsi="標楷體" w:cs="Times New Roman"/>
              </w:rPr>
            </w:pPr>
            <w:r w:rsidRPr="008942EC">
              <w:rPr>
                <w:rFonts w:ascii="標楷體" w:eastAsia="標楷體" w:hAnsi="標楷體" w:cs="Times New Roman" w:hint="eastAsia"/>
              </w:rPr>
              <w:t>三、</w:t>
            </w:r>
            <w:r w:rsidRPr="008942EC">
              <w:rPr>
                <w:rFonts w:ascii="標楷體" w:eastAsia="標楷體" w:hAnsi="標楷體" w:hint="eastAsia"/>
                <w:bCs/>
              </w:rPr>
              <w:t>違反第一百</w:t>
            </w:r>
            <w:r w:rsidR="00335D07" w:rsidRPr="008942EC">
              <w:rPr>
                <w:rFonts w:ascii="標楷體" w:eastAsia="標楷體" w:hAnsi="標楷體" w:hint="eastAsia"/>
                <w:bCs/>
              </w:rPr>
              <w:t>二十</w:t>
            </w:r>
            <w:r w:rsidRPr="008942EC">
              <w:rPr>
                <w:rFonts w:ascii="標楷體" w:eastAsia="標楷體" w:hAnsi="標楷體" w:hint="eastAsia"/>
                <w:bCs/>
              </w:rPr>
              <w:t>條第一項規定，未</w:t>
            </w:r>
            <w:r w:rsidRPr="008942EC">
              <w:rPr>
                <w:rFonts w:ascii="標楷體" w:eastAsia="標楷體" w:hAnsi="標楷體" w:hint="eastAsia"/>
              </w:rPr>
              <w:t>保存播送內容及其授權或受託</w:t>
            </w:r>
            <w:proofErr w:type="gramStart"/>
            <w:r w:rsidRPr="008942EC">
              <w:rPr>
                <w:rFonts w:ascii="標楷體" w:eastAsia="標楷體" w:hAnsi="標楷體" w:hint="eastAsia"/>
              </w:rPr>
              <w:t>製播等相關</w:t>
            </w:r>
            <w:proofErr w:type="gramEnd"/>
            <w:r w:rsidRPr="008942EC">
              <w:rPr>
                <w:rFonts w:ascii="標楷體" w:eastAsia="標楷體" w:hAnsi="標楷體" w:hint="eastAsia"/>
              </w:rPr>
              <w:t>資料。</w:t>
            </w:r>
          </w:p>
          <w:p w:rsidR="00C47CA1" w:rsidRPr="008942EC" w:rsidRDefault="00C47CA1" w:rsidP="00EB2D7F">
            <w:pPr>
              <w:pStyle w:val="a8"/>
              <w:snapToGrid w:val="0"/>
              <w:spacing w:line="240" w:lineRule="auto"/>
              <w:ind w:leftChars="103" w:left="247" w:firstLineChars="236" w:firstLine="566"/>
              <w:jc w:val="both"/>
              <w:rPr>
                <w:rFonts w:ascii="標楷體" w:eastAsia="標楷體" w:hAnsi="標楷體"/>
              </w:rPr>
            </w:pPr>
            <w:r w:rsidRPr="008942EC">
              <w:rPr>
                <w:rFonts w:ascii="標楷體" w:eastAsia="標楷體" w:hAnsi="標楷體" w:cs="Times New Roman" w:hint="eastAsia"/>
              </w:rPr>
              <w:t>無線</w:t>
            </w:r>
            <w:r w:rsidRPr="008942EC">
              <w:rPr>
                <w:rFonts w:ascii="標楷體" w:eastAsia="標楷體" w:hAnsi="標楷體" w:hint="eastAsia"/>
              </w:rPr>
              <w:t>廣播事業有下列情形之</w:t>
            </w:r>
            <w:proofErr w:type="gramStart"/>
            <w:r w:rsidRPr="008942EC">
              <w:rPr>
                <w:rFonts w:ascii="標楷體" w:eastAsia="標楷體" w:hAnsi="標楷體" w:hint="eastAsia"/>
              </w:rPr>
              <w:t>一</w:t>
            </w:r>
            <w:proofErr w:type="gramEnd"/>
            <w:r w:rsidRPr="008942EC">
              <w:rPr>
                <w:rFonts w:ascii="標楷體" w:eastAsia="標楷體" w:hAnsi="標楷體" w:hint="eastAsia"/>
              </w:rPr>
              <w:lastRenderedPageBreak/>
              <w:t>者，應予以警告或處新臺幣九千元以上九萬以下罰鍰：</w:t>
            </w:r>
          </w:p>
          <w:p w:rsidR="00C47CA1" w:rsidRPr="008942EC" w:rsidRDefault="00C47CA1" w:rsidP="00EB2D7F">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一、違反第二十一條第二項規定，</w:t>
            </w:r>
            <w:proofErr w:type="gramStart"/>
            <w:r w:rsidRPr="008942EC">
              <w:rPr>
                <w:rFonts w:ascii="標楷體" w:eastAsia="標楷體" w:hAnsi="標楷體" w:hint="eastAsia"/>
              </w:rPr>
              <w:t>未副知</w:t>
            </w:r>
            <w:proofErr w:type="gramEnd"/>
            <w:r w:rsidRPr="008942EC">
              <w:rPr>
                <w:rFonts w:ascii="標楷體" w:eastAsia="標楷體" w:hAnsi="標楷體" w:hint="eastAsia"/>
              </w:rPr>
              <w:t>主管機關。</w:t>
            </w:r>
          </w:p>
          <w:p w:rsidR="00C47CA1" w:rsidRPr="008942EC" w:rsidRDefault="00C47CA1" w:rsidP="00EB2D7F">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二、</w:t>
            </w:r>
            <w:r w:rsidRPr="008942EC">
              <w:rPr>
                <w:rFonts w:ascii="標楷體" w:eastAsia="標楷體" w:hAnsi="標楷體" w:hint="eastAsia"/>
                <w:bCs/>
                <w:color w:val="000000" w:themeColor="text1"/>
              </w:rPr>
              <w:t>無線廣播事業股</w:t>
            </w:r>
            <w:r w:rsidR="00794762" w:rsidRPr="008942EC">
              <w:rPr>
                <w:rFonts w:ascii="標楷體" w:eastAsia="標楷體" w:hAnsi="標楷體" w:hint="eastAsia"/>
                <w:bCs/>
                <w:color w:val="000000" w:themeColor="text1"/>
              </w:rPr>
              <w:t>東持股違反第二十二</w:t>
            </w:r>
            <w:r w:rsidR="005428A5" w:rsidRPr="008942EC">
              <w:rPr>
                <w:rFonts w:ascii="標楷體" w:eastAsia="標楷體" w:hAnsi="標楷體" w:hint="eastAsia"/>
                <w:bCs/>
                <w:color w:val="000000" w:themeColor="text1"/>
              </w:rPr>
              <w:t>條第一項規定，未經許可</w:t>
            </w:r>
            <w:r w:rsidR="00794762" w:rsidRPr="008942EC">
              <w:rPr>
                <w:rFonts w:ascii="標楷體" w:eastAsia="標楷體" w:hAnsi="標楷體" w:hint="eastAsia"/>
                <w:bCs/>
                <w:color w:val="000000" w:themeColor="text1"/>
              </w:rPr>
              <w:t>持有股份。</w:t>
            </w:r>
          </w:p>
          <w:p w:rsidR="00C47CA1" w:rsidRPr="008942EC" w:rsidRDefault="00C47CA1" w:rsidP="00EB2D7F">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三、違反第八十</w:t>
            </w:r>
            <w:r w:rsidR="002128B9" w:rsidRPr="008942EC">
              <w:rPr>
                <w:rFonts w:ascii="標楷體" w:eastAsia="標楷體" w:hAnsi="標楷體" w:hint="eastAsia"/>
              </w:rPr>
              <w:t>八</w:t>
            </w:r>
            <w:r w:rsidRPr="008942EC">
              <w:rPr>
                <w:rFonts w:ascii="標楷體" w:eastAsia="標楷體" w:hAnsi="標楷體" w:hint="eastAsia"/>
              </w:rPr>
              <w:t>條第三項規定。</w:t>
            </w:r>
          </w:p>
          <w:p w:rsidR="00C47CA1" w:rsidRPr="008942EC" w:rsidRDefault="00C47CA1" w:rsidP="00EB2D7F">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四、違反第八十</w:t>
            </w:r>
            <w:r w:rsidR="002128B9" w:rsidRPr="008942EC">
              <w:rPr>
                <w:rFonts w:ascii="標楷體" w:eastAsia="標楷體" w:hAnsi="標楷體" w:hint="eastAsia"/>
              </w:rPr>
              <w:t>九</w:t>
            </w:r>
            <w:r w:rsidRPr="008942EC">
              <w:rPr>
                <w:rFonts w:ascii="標楷體" w:eastAsia="標楷體" w:hAnsi="標楷體" w:hint="eastAsia"/>
              </w:rPr>
              <w:t>條第一項規定或第二項所定辦法有關節目與廣告區分原則或其他應遵行事項之規定。</w:t>
            </w:r>
          </w:p>
          <w:p w:rsidR="00C47CA1" w:rsidRPr="008942EC" w:rsidRDefault="00C47CA1" w:rsidP="00EB2D7F">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五、無線廣播事業違反第</w:t>
            </w:r>
            <w:r w:rsidR="002128B9" w:rsidRPr="008942EC">
              <w:rPr>
                <w:rFonts w:ascii="標楷體" w:eastAsia="標楷體" w:hAnsi="標楷體" w:hint="eastAsia"/>
              </w:rPr>
              <w:t>九十</w:t>
            </w:r>
            <w:r w:rsidRPr="008942EC">
              <w:rPr>
                <w:rFonts w:ascii="標楷體" w:eastAsia="標楷體" w:hAnsi="標楷體" w:hint="eastAsia"/>
              </w:rPr>
              <w:t>條第一項、第二項、第三項或第五項所定辦法有關節目與其</w:t>
            </w:r>
            <w:proofErr w:type="gramStart"/>
            <w:r w:rsidRPr="008942EC">
              <w:rPr>
                <w:rFonts w:ascii="標楷體" w:eastAsia="標楷體" w:hAnsi="標楷體" w:hint="eastAsia"/>
              </w:rPr>
              <w:t>所插播之</w:t>
            </w:r>
            <w:proofErr w:type="gramEnd"/>
            <w:r w:rsidRPr="008942EC">
              <w:rPr>
                <w:rFonts w:ascii="標楷體" w:eastAsia="標楷體" w:hAnsi="標楷體" w:hint="eastAsia"/>
              </w:rPr>
              <w:t>廣告明顯辨認與區隔、置入性行銷置入者與贊助者揭露訊息之方式、限制或其他應遵行事項之規定。</w:t>
            </w:r>
          </w:p>
          <w:p w:rsidR="00C47CA1" w:rsidRPr="008942EC" w:rsidRDefault="00C47CA1" w:rsidP="00EB2D7F">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六、違反第九十</w:t>
            </w:r>
            <w:r w:rsidR="002128B9" w:rsidRPr="008942EC">
              <w:rPr>
                <w:rFonts w:ascii="標楷體" w:eastAsia="標楷體" w:hAnsi="標楷體" w:hint="eastAsia"/>
              </w:rPr>
              <w:t>八</w:t>
            </w:r>
            <w:r w:rsidRPr="008942EC">
              <w:rPr>
                <w:rFonts w:ascii="標楷體" w:eastAsia="標楷體" w:hAnsi="標楷體" w:hint="eastAsia"/>
              </w:rPr>
              <w:t>條第二項規定，未於期間內回覆當事人或利害關係人請求及措施。</w:t>
            </w:r>
          </w:p>
          <w:p w:rsidR="00C47CA1" w:rsidRPr="008942EC" w:rsidRDefault="00C47CA1" w:rsidP="00F221F5">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七、違反第九十</w:t>
            </w:r>
            <w:r w:rsidR="002128B9" w:rsidRPr="008942EC">
              <w:rPr>
                <w:rFonts w:ascii="標楷體" w:eastAsia="標楷體" w:hAnsi="標楷體" w:hint="eastAsia"/>
              </w:rPr>
              <w:t>九</w:t>
            </w:r>
            <w:r w:rsidRPr="008942EC">
              <w:rPr>
                <w:rFonts w:ascii="標楷體" w:eastAsia="標楷體" w:hAnsi="標楷體" w:hint="eastAsia"/>
              </w:rPr>
              <w:t>條規定，未於期間內更正、停止播送或答覆請求。</w:t>
            </w: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C47CA1" w:rsidP="00521426">
            <w:pPr>
              <w:snapToGrid w:val="0"/>
              <w:spacing w:line="240" w:lineRule="auto"/>
              <w:ind w:leftChars="0" w:left="-2" w:firstLineChars="0" w:firstLine="0"/>
              <w:jc w:val="both"/>
              <w:rPr>
                <w:rFonts w:ascii="標楷體" w:eastAsia="標楷體" w:hAnsi="標楷體" w:cs="Times New Roman"/>
              </w:rPr>
            </w:pPr>
            <w:r w:rsidRPr="008942EC">
              <w:rPr>
                <w:rFonts w:ascii="標楷體" w:eastAsia="標楷體" w:hAnsi="標楷體" w:cs="Times New Roman" w:hint="eastAsia"/>
              </w:rPr>
              <w:lastRenderedPageBreak/>
              <w:t>明定無線廣播事業違反本條例有關營運管理及內容規範規定，依其行為應受責難程度及所生影響所課予之行政裁罰。</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EB2D7F">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hint="eastAsia"/>
              </w:rPr>
              <w:lastRenderedPageBreak/>
              <w:t>第一百十</w:t>
            </w:r>
            <w:r w:rsidR="00335D07" w:rsidRPr="008942EC">
              <w:rPr>
                <w:rFonts w:ascii="標楷體" w:eastAsia="標楷體" w:hAnsi="標楷體" w:hint="eastAsia"/>
              </w:rPr>
              <w:t>三</w:t>
            </w:r>
            <w:r w:rsidRPr="008942EC">
              <w:rPr>
                <w:rFonts w:ascii="標楷體" w:eastAsia="標楷體" w:hAnsi="標楷體" w:hint="eastAsia"/>
              </w:rPr>
              <w:t>條　有下列情形之</w:t>
            </w:r>
            <w:proofErr w:type="gramStart"/>
            <w:r w:rsidRPr="008942EC">
              <w:rPr>
                <w:rFonts w:ascii="標楷體" w:eastAsia="標楷體" w:hAnsi="標楷體" w:hint="eastAsia"/>
              </w:rPr>
              <w:t>一</w:t>
            </w:r>
            <w:proofErr w:type="gramEnd"/>
            <w:r w:rsidRPr="008942EC">
              <w:rPr>
                <w:rFonts w:ascii="標楷體" w:eastAsia="標楷體" w:hAnsi="標楷體" w:hint="eastAsia"/>
              </w:rPr>
              <w:t>者，應令其限期改正；屆期不改正者，處新臺幣二十萬元以上二百萬</w:t>
            </w:r>
            <w:r w:rsidR="00493E11" w:rsidRPr="008942EC">
              <w:rPr>
                <w:rFonts w:ascii="標楷體" w:eastAsia="標楷體" w:hAnsi="標楷體" w:hint="eastAsia"/>
              </w:rPr>
              <w:t>元</w:t>
            </w:r>
            <w:r w:rsidRPr="008942EC">
              <w:rPr>
                <w:rFonts w:ascii="標楷體" w:eastAsia="標楷體" w:hAnsi="標楷體" w:hint="eastAsia"/>
              </w:rPr>
              <w:t>以下罰鍰，並再令其限期改正，屆期仍不改正者，得按次處罰：</w:t>
            </w:r>
          </w:p>
          <w:p w:rsidR="00C47CA1" w:rsidRPr="008942EC" w:rsidRDefault="00C47CA1" w:rsidP="00EB2D7F">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一、無線電視事業違反第三十七條第一項規定未</w:t>
            </w:r>
            <w:r w:rsidR="00E83A83" w:rsidRPr="008942EC">
              <w:rPr>
                <w:rFonts w:ascii="標楷體" w:eastAsia="標楷體" w:hAnsi="標楷體" w:hint="eastAsia"/>
              </w:rPr>
              <w:t>向主管機關</w:t>
            </w:r>
            <w:r w:rsidRPr="008942EC">
              <w:rPr>
                <w:rFonts w:ascii="標楷體" w:eastAsia="標楷體" w:hAnsi="標楷體" w:hint="eastAsia"/>
              </w:rPr>
              <w:t>申報。</w:t>
            </w:r>
          </w:p>
          <w:p w:rsidR="00C47CA1" w:rsidRPr="008942EC" w:rsidRDefault="00C47CA1" w:rsidP="00EB2D7F">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二、直播衛星廣播電視事業或境外直播衛星廣播電視事業違反第五十二條第一項或第五十五條</w:t>
            </w:r>
            <w:proofErr w:type="gramStart"/>
            <w:r w:rsidRPr="008942EC">
              <w:rPr>
                <w:rFonts w:ascii="標楷體" w:eastAsia="標楷體" w:hAnsi="標楷體" w:hint="eastAsia"/>
              </w:rPr>
              <w:t>準</w:t>
            </w:r>
            <w:proofErr w:type="gramEnd"/>
            <w:r w:rsidRPr="008942EC">
              <w:rPr>
                <w:rFonts w:ascii="標楷體" w:eastAsia="標楷體" w:hAnsi="標楷體" w:hint="eastAsia"/>
              </w:rPr>
              <w:t>用第五十二條第一項規定未</w:t>
            </w:r>
            <w:r w:rsidR="00E83A83" w:rsidRPr="008942EC">
              <w:rPr>
                <w:rFonts w:ascii="標楷體" w:eastAsia="標楷體" w:hAnsi="標楷體" w:hint="eastAsia"/>
              </w:rPr>
              <w:t>向主管機關</w:t>
            </w:r>
            <w:r w:rsidRPr="008942EC">
              <w:rPr>
                <w:rFonts w:ascii="標楷體" w:eastAsia="標楷體" w:hAnsi="標楷體" w:hint="eastAsia"/>
              </w:rPr>
              <w:t>申報。</w:t>
            </w:r>
          </w:p>
          <w:p w:rsidR="00C47CA1" w:rsidRPr="008942EC" w:rsidRDefault="00C47CA1" w:rsidP="00EB2D7F">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三、直播衛星廣播電視事業違反第五十四條規定，播送未經許可之頻道。</w:t>
            </w:r>
          </w:p>
          <w:p w:rsidR="00C47CA1" w:rsidRPr="008942EC" w:rsidRDefault="00C47CA1" w:rsidP="00EB2D7F">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四、頻道服務提供事業違反第六十七條第一項規定未</w:t>
            </w:r>
            <w:r w:rsidR="00E83A83" w:rsidRPr="008942EC">
              <w:rPr>
                <w:rFonts w:ascii="標楷體" w:eastAsia="標楷體" w:hAnsi="標楷體" w:hint="eastAsia"/>
              </w:rPr>
              <w:t>向主管機關</w:t>
            </w:r>
            <w:r w:rsidRPr="008942EC">
              <w:rPr>
                <w:rFonts w:ascii="標楷體" w:eastAsia="標楷體" w:hAnsi="標楷體" w:hint="eastAsia"/>
              </w:rPr>
              <w:t>申報。</w:t>
            </w:r>
          </w:p>
          <w:p w:rsidR="00C47CA1" w:rsidRPr="008942EC" w:rsidRDefault="00C47CA1" w:rsidP="00EB2D7F">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五、頻道服務提供事業違反第六十八條第一項規定</w:t>
            </w:r>
            <w:r w:rsidRPr="008942EC">
              <w:rPr>
                <w:rFonts w:ascii="標楷體" w:eastAsia="標楷體" w:hAnsi="標楷體" w:hint="eastAsia"/>
                <w:color w:val="000000" w:themeColor="text1"/>
              </w:rPr>
              <w:t>。</w:t>
            </w:r>
          </w:p>
          <w:p w:rsidR="00C47CA1" w:rsidRPr="008942EC" w:rsidRDefault="00C47CA1" w:rsidP="00EB2D7F">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六、頻道代理商違反第七十條第一項規定，未向主管機關辦理登記。</w:t>
            </w:r>
          </w:p>
          <w:p w:rsidR="00C47CA1" w:rsidRPr="008942EC" w:rsidRDefault="00C47CA1" w:rsidP="008112B7">
            <w:pPr>
              <w:adjustRightInd w:val="0"/>
              <w:snapToGrid w:val="0"/>
              <w:spacing w:line="240" w:lineRule="auto"/>
              <w:ind w:leftChars="100" w:left="720" w:hangingChars="200" w:hanging="480"/>
              <w:jc w:val="both"/>
              <w:rPr>
                <w:rFonts w:ascii="標楷體" w:eastAsia="標楷體" w:hAnsi="標楷體"/>
              </w:rPr>
            </w:pPr>
            <w:r w:rsidRPr="008942EC">
              <w:rPr>
                <w:rFonts w:ascii="標楷體" w:eastAsia="標楷體" w:hAnsi="標楷體" w:hint="eastAsia"/>
              </w:rPr>
              <w:t>七、頻道代理商違反第七十條第四項規定，未送備查。</w:t>
            </w: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C47CA1" w:rsidP="00521426">
            <w:pPr>
              <w:snapToGrid w:val="0"/>
              <w:spacing w:line="240" w:lineRule="auto"/>
              <w:ind w:leftChars="0" w:left="-2" w:firstLineChars="0" w:firstLine="0"/>
              <w:jc w:val="both"/>
              <w:rPr>
                <w:rFonts w:ascii="標楷體" w:eastAsia="標楷體" w:hAnsi="標楷體" w:cs="Times New Roman"/>
              </w:rPr>
            </w:pPr>
            <w:r w:rsidRPr="008942EC">
              <w:rPr>
                <w:rFonts w:ascii="標楷體" w:eastAsia="標楷體" w:hAnsi="標楷體" w:cs="Times New Roman" w:hint="eastAsia"/>
              </w:rPr>
              <w:t>明定事業違反本條例有關營運管理規定，依其行為應受責難程度及所生影響所課予之行政裁罰。</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CB5A51">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hint="eastAsia"/>
              </w:rPr>
              <w:lastRenderedPageBreak/>
              <w:t>第一百十</w:t>
            </w:r>
            <w:r w:rsidR="00335D07" w:rsidRPr="008942EC">
              <w:rPr>
                <w:rFonts w:ascii="標楷體" w:eastAsia="標楷體" w:hAnsi="標楷體" w:hint="eastAsia"/>
              </w:rPr>
              <w:t>四</w:t>
            </w:r>
            <w:r w:rsidRPr="008942EC">
              <w:rPr>
                <w:rFonts w:ascii="標楷體" w:eastAsia="標楷體" w:hAnsi="標楷體" w:hint="eastAsia"/>
              </w:rPr>
              <w:t>條　無線廣播事業違反第二十一條第一項規定，未向主管機關提出申報者，應令其限期改正；屆期不改正者，處新臺幣九萬元以上九十萬以下罰鍰，並再命其改正，屆期仍不改正者，得按次處罰。</w:t>
            </w: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C47CA1" w:rsidP="00521426">
            <w:pPr>
              <w:snapToGrid w:val="0"/>
              <w:spacing w:line="240" w:lineRule="auto"/>
              <w:ind w:leftChars="0" w:left="-2" w:firstLineChars="0" w:firstLine="0"/>
              <w:jc w:val="both"/>
              <w:rPr>
                <w:rFonts w:ascii="標楷體" w:eastAsia="標楷體" w:hAnsi="標楷體" w:cs="Times New Roman"/>
              </w:rPr>
            </w:pPr>
            <w:r w:rsidRPr="008942EC">
              <w:rPr>
                <w:rFonts w:ascii="標楷體" w:eastAsia="標楷體" w:hAnsi="標楷體" w:cs="Times New Roman" w:hint="eastAsia"/>
              </w:rPr>
              <w:t>明定無線廣播事業違反股</w:t>
            </w:r>
            <w:r w:rsidRPr="008942EC">
              <w:rPr>
                <w:rFonts w:ascii="標楷體" w:eastAsia="標楷體" w:hAnsi="標楷體" w:cs="Times New Roman" w:hint="eastAsia"/>
                <w:color w:val="000000" w:themeColor="text1"/>
              </w:rPr>
              <w:t>權變更申報</w:t>
            </w:r>
            <w:r w:rsidRPr="008942EC">
              <w:rPr>
                <w:rFonts w:ascii="標楷體" w:eastAsia="標楷體" w:hAnsi="標楷體" w:cs="Times New Roman" w:hint="eastAsia"/>
              </w:rPr>
              <w:t>規定之處罰。</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3D61E9">
            <w:pPr>
              <w:snapToGrid w:val="0"/>
              <w:spacing w:line="240" w:lineRule="auto"/>
              <w:ind w:leftChars="-9" w:left="-22" w:firstLineChars="9" w:firstLine="22"/>
              <w:jc w:val="both"/>
              <w:rPr>
                <w:rFonts w:ascii="標楷體" w:eastAsia="標楷體" w:hAnsi="標楷體"/>
              </w:rPr>
            </w:pPr>
            <w:r w:rsidRPr="008942EC">
              <w:rPr>
                <w:rFonts w:ascii="標楷體" w:eastAsia="標楷體" w:hAnsi="標楷體" w:hint="eastAsia"/>
              </w:rPr>
              <w:t>第十章</w:t>
            </w:r>
            <w:r w:rsidR="00C81E71" w:rsidRPr="008942EC">
              <w:rPr>
                <w:rFonts w:ascii="標楷體" w:eastAsia="標楷體" w:hAnsi="標楷體" w:hint="eastAsia"/>
              </w:rPr>
              <w:t xml:space="preserve">  </w:t>
            </w:r>
            <w:r w:rsidRPr="008942EC">
              <w:rPr>
                <w:rFonts w:ascii="標楷體" w:eastAsia="標楷體" w:hAnsi="標楷體" w:hint="eastAsia"/>
              </w:rPr>
              <w:t>附則</w:t>
            </w: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C47CA1" w:rsidP="00521426">
            <w:pPr>
              <w:snapToGrid w:val="0"/>
              <w:spacing w:line="240" w:lineRule="auto"/>
              <w:ind w:left="-22" w:hanging="120"/>
              <w:jc w:val="both"/>
              <w:rPr>
                <w:rFonts w:ascii="標楷體" w:eastAsia="標楷體" w:hAnsi="標楷體" w:cs="Times New Roman"/>
              </w:rPr>
            </w:pPr>
            <w:r w:rsidRPr="008942EC">
              <w:rPr>
                <w:rFonts w:ascii="標楷體" w:eastAsia="標楷體" w:hAnsi="標楷體" w:cs="Times New Roman" w:hint="eastAsia"/>
              </w:rPr>
              <w:t>第十章章名</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EB2D7F">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hint="eastAsia"/>
              </w:rPr>
              <w:t>第一百十</w:t>
            </w:r>
            <w:r w:rsidR="00335D07" w:rsidRPr="008942EC">
              <w:rPr>
                <w:rFonts w:ascii="標楷體" w:eastAsia="標楷體" w:hAnsi="標楷體" w:hint="eastAsia"/>
              </w:rPr>
              <w:t>五</w:t>
            </w:r>
            <w:r w:rsidRPr="008942EC">
              <w:rPr>
                <w:rFonts w:ascii="標楷體" w:eastAsia="標楷體" w:hAnsi="標楷體" w:hint="eastAsia"/>
              </w:rPr>
              <w:t>條　對主管機關依本條例所為之處分或決定不服者，直接適用行政訴訟程序。</w:t>
            </w:r>
          </w:p>
          <w:p w:rsidR="00C47CA1" w:rsidRPr="008942EC" w:rsidRDefault="00C47CA1" w:rsidP="00EB2D7F">
            <w:pPr>
              <w:pStyle w:val="a8"/>
              <w:snapToGrid w:val="0"/>
              <w:spacing w:line="240" w:lineRule="auto"/>
              <w:ind w:leftChars="103" w:left="247" w:firstLineChars="236" w:firstLine="566"/>
              <w:jc w:val="both"/>
              <w:rPr>
                <w:rFonts w:ascii="標楷體" w:eastAsia="標楷體" w:hAnsi="標楷體"/>
              </w:rPr>
            </w:pPr>
            <w:r w:rsidRPr="008942EC">
              <w:rPr>
                <w:rFonts w:ascii="標楷體" w:eastAsia="標楷體" w:hAnsi="標楷體" w:hint="eastAsia"/>
              </w:rPr>
              <w:t>本條例修正施行前，尚未終結之訴願事件，依訴願法規定終結之。</w:t>
            </w:r>
          </w:p>
        </w:tc>
        <w:tc>
          <w:tcPr>
            <w:tcW w:w="4621" w:type="dxa"/>
            <w:tcBorders>
              <w:top w:val="single" w:sz="4" w:space="0" w:color="auto"/>
              <w:left w:val="single" w:sz="4" w:space="0" w:color="auto"/>
              <w:bottom w:val="single" w:sz="4" w:space="0" w:color="auto"/>
              <w:right w:val="single" w:sz="4" w:space="0" w:color="auto"/>
            </w:tcBorders>
          </w:tcPr>
          <w:p w:rsidR="008C67EF" w:rsidRPr="008942EC" w:rsidRDefault="008C7A19" w:rsidP="008C67EF">
            <w:pPr>
              <w:snapToGrid w:val="0"/>
              <w:spacing w:line="240" w:lineRule="auto"/>
              <w:ind w:leftChars="0" w:left="480" w:hangingChars="200" w:hanging="480"/>
              <w:jc w:val="both"/>
              <w:rPr>
                <w:rFonts w:ascii="標楷體" w:eastAsia="標楷體" w:hAnsi="標楷體" w:cs="Arial"/>
                <w:color w:val="000000" w:themeColor="text1"/>
              </w:rPr>
            </w:pPr>
            <w:r w:rsidRPr="008942EC">
              <w:rPr>
                <w:rFonts w:ascii="標楷體" w:eastAsia="標楷體" w:hAnsi="標楷體" w:cs="Arial"/>
                <w:color w:val="262626"/>
              </w:rPr>
              <w:t>一、</w:t>
            </w:r>
            <w:r w:rsidRPr="008942EC">
              <w:rPr>
                <w:rFonts w:ascii="標楷體" w:eastAsia="標楷體" w:hAnsi="標楷體" w:cs="Arial"/>
                <w:color w:val="000000" w:themeColor="text1"/>
              </w:rPr>
              <w:t>鑒於國家通訊傳播委員會為中央行政機關組織基準法第三條第二款之獨立機關，</w:t>
            </w:r>
            <w:r w:rsidR="00503A7B" w:rsidRPr="008942EC">
              <w:rPr>
                <w:rFonts w:ascii="標楷體" w:eastAsia="標楷體" w:hAnsi="標楷體" w:cs="Arial" w:hint="eastAsia"/>
                <w:color w:val="000000" w:themeColor="text1"/>
              </w:rPr>
              <w:t>「</w:t>
            </w:r>
            <w:r w:rsidRPr="008942EC">
              <w:rPr>
                <w:rFonts w:ascii="標楷體" w:eastAsia="標楷體" w:hAnsi="標楷體" w:cs="Arial"/>
                <w:color w:val="000000" w:themeColor="text1"/>
              </w:rPr>
              <w:t>除法律另有規定外，不受其他機關指揮監督</w:t>
            </w:r>
            <w:r w:rsidR="00503A7B" w:rsidRPr="008942EC">
              <w:rPr>
                <w:rFonts w:ascii="標楷體" w:eastAsia="標楷體" w:hAnsi="標楷體" w:cs="Arial" w:hint="eastAsia"/>
                <w:color w:val="000000" w:themeColor="text1"/>
              </w:rPr>
              <w:t>」</w:t>
            </w:r>
            <w:r w:rsidRPr="008942EC">
              <w:rPr>
                <w:rFonts w:ascii="標楷體" w:eastAsia="標楷體" w:hAnsi="標楷體" w:cs="Arial"/>
                <w:color w:val="000000" w:themeColor="text1"/>
              </w:rPr>
              <w:t>；司法院釋字第六一三號解釋解釋理由亦明示</w:t>
            </w:r>
            <w:r w:rsidR="002141D0" w:rsidRPr="008942EC">
              <w:rPr>
                <w:rFonts w:ascii="標楷體" w:eastAsia="標楷體" w:hAnsi="標楷體" w:cs="Arial"/>
                <w:color w:val="000000" w:themeColor="text1"/>
              </w:rPr>
              <w:t>：</w:t>
            </w:r>
            <w:r w:rsidR="002141D0" w:rsidRPr="008942EC">
              <w:rPr>
                <w:rFonts w:ascii="標楷體" w:eastAsia="標楷體" w:hAnsi="標楷體" w:cs="Arial" w:hint="eastAsia"/>
                <w:color w:val="000000" w:themeColor="text1"/>
              </w:rPr>
              <w:t>「</w:t>
            </w:r>
            <w:r w:rsidR="002141D0" w:rsidRPr="008942EC">
              <w:rPr>
                <w:rFonts w:ascii="標楷體" w:eastAsia="標楷體" w:hAnsi="標楷體" w:cs="Arial"/>
                <w:color w:val="000000" w:themeColor="text1"/>
              </w:rPr>
              <w:t>…</w:t>
            </w:r>
            <w:r w:rsidRPr="008942EC">
              <w:rPr>
                <w:rFonts w:ascii="標楷體" w:eastAsia="標楷體" w:hAnsi="標楷體" w:cs="Arial"/>
                <w:color w:val="000000" w:themeColor="text1"/>
              </w:rPr>
              <w:t>獨立機關在法律規定範圍內，排除上級機關在層級式行政體制下所為對具體個案決定之指揮與監督。</w:t>
            </w:r>
            <w:r w:rsidR="002141D0" w:rsidRPr="008942EC">
              <w:rPr>
                <w:rFonts w:ascii="標楷體" w:eastAsia="標楷體" w:hAnsi="標楷體" w:cs="Arial" w:hint="eastAsia"/>
                <w:color w:val="000000" w:themeColor="text1"/>
              </w:rPr>
              <w:t>」</w:t>
            </w:r>
            <w:proofErr w:type="gramStart"/>
            <w:r w:rsidRPr="008942EC">
              <w:rPr>
                <w:rFonts w:ascii="標楷體" w:eastAsia="標楷體" w:hAnsi="標楷體" w:cs="Arial"/>
                <w:color w:val="000000" w:themeColor="text1"/>
              </w:rPr>
              <w:t>爰</w:t>
            </w:r>
            <w:proofErr w:type="gramEnd"/>
            <w:r w:rsidRPr="008942EC">
              <w:rPr>
                <w:rFonts w:ascii="標楷體" w:eastAsia="標楷體" w:hAnsi="標楷體" w:cs="Arial"/>
                <w:color w:val="000000" w:themeColor="text1"/>
              </w:rPr>
              <w:t>參考公平交易法第四十八條第一項及飛航事故調查法第三十四條等規定，於第一項明定對主管機關依本條例所為之處分或決定不服者，直接適用行政訴訟程序，免除訴願程序。</w:t>
            </w:r>
          </w:p>
          <w:p w:rsidR="008C67EF" w:rsidRPr="008942EC" w:rsidRDefault="008C7A19" w:rsidP="008C67EF">
            <w:pPr>
              <w:snapToGrid w:val="0"/>
              <w:spacing w:line="240" w:lineRule="auto"/>
              <w:ind w:leftChars="0" w:left="480" w:hangingChars="200" w:hanging="480"/>
              <w:jc w:val="both"/>
              <w:rPr>
                <w:rFonts w:ascii="標楷體" w:eastAsia="標楷體" w:hAnsi="標楷體" w:cs="Times New Roman"/>
              </w:rPr>
            </w:pPr>
            <w:r w:rsidRPr="008942EC">
              <w:rPr>
                <w:rFonts w:ascii="標楷體" w:eastAsia="標楷體" w:hAnsi="標楷體" w:cs="Arial"/>
                <w:color w:val="000000" w:themeColor="text1"/>
              </w:rPr>
              <w:t>二、參考公平交易法第四十八條第二項規定，於第二項明定有關適用之過渡條文。</w:t>
            </w:r>
          </w:p>
        </w:tc>
      </w:tr>
      <w:tr w:rsidR="00C3347B"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3347B" w:rsidRPr="008E4DA8" w:rsidRDefault="00C3347B" w:rsidP="00AB4604">
            <w:pPr>
              <w:pStyle w:val="a8"/>
              <w:snapToGrid w:val="0"/>
              <w:spacing w:line="240" w:lineRule="auto"/>
              <w:ind w:leftChars="1" w:left="247" w:hangingChars="102" w:hanging="245"/>
              <w:jc w:val="both"/>
              <w:rPr>
                <w:rFonts w:ascii="標楷體" w:eastAsia="標楷體" w:hAnsi="標楷體" w:cs="標楷體"/>
                <w:color w:val="000000" w:themeColor="text1"/>
              </w:rPr>
            </w:pPr>
            <w:r w:rsidRPr="008E4DA8">
              <w:rPr>
                <w:rFonts w:ascii="標楷體" w:eastAsia="標楷體" w:hAnsi="標楷體" w:hint="eastAsia"/>
                <w:color w:val="000000" w:themeColor="text1"/>
              </w:rPr>
              <w:t>第一百十</w:t>
            </w:r>
            <w:r>
              <w:rPr>
                <w:rFonts w:ascii="標楷體" w:eastAsia="標楷體" w:hAnsi="標楷體" w:hint="eastAsia"/>
                <w:color w:val="000000" w:themeColor="text1"/>
              </w:rPr>
              <w:t>六</w:t>
            </w:r>
            <w:r w:rsidRPr="008E4DA8">
              <w:rPr>
                <w:rFonts w:ascii="標楷體" w:eastAsia="標楷體" w:hAnsi="標楷體" w:hint="eastAsia"/>
                <w:color w:val="000000" w:themeColor="text1"/>
              </w:rPr>
              <w:t>條　明知未經合法授權，</w:t>
            </w:r>
            <w:r w:rsidRPr="008E4DA8">
              <w:rPr>
                <w:rFonts w:ascii="標楷體" w:eastAsia="標楷體" w:hAnsi="標楷體" w:cs="標楷體" w:hint="eastAsia"/>
                <w:color w:val="000000" w:themeColor="text1"/>
              </w:rPr>
              <w:t>違反第七十五條規定，不法接收或播送直播衛星廣播電視事業、境外直播衛星廣播電視</w:t>
            </w:r>
            <w:r w:rsidRPr="008E4DA8">
              <w:rPr>
                <w:rFonts w:ascii="標楷體" w:eastAsia="標楷體" w:hAnsi="標楷體" w:hint="eastAsia"/>
                <w:color w:val="000000" w:themeColor="text1"/>
              </w:rPr>
              <w:t>事業</w:t>
            </w:r>
            <w:r w:rsidRPr="008E4DA8">
              <w:rPr>
                <w:rFonts w:ascii="標楷體" w:eastAsia="標楷體" w:hAnsi="標楷體" w:cs="標楷體" w:hint="eastAsia"/>
                <w:color w:val="000000" w:themeColor="text1"/>
              </w:rPr>
              <w:t>或頻道服務提供事業之鎖碼節目訊號，致生損害於他人者，負賠償責任。</w:t>
            </w:r>
          </w:p>
          <w:p w:rsidR="00C3347B" w:rsidRPr="008E4DA8" w:rsidRDefault="00C3347B" w:rsidP="00AB4604">
            <w:pPr>
              <w:pStyle w:val="a8"/>
              <w:snapToGrid w:val="0"/>
              <w:spacing w:line="240" w:lineRule="auto"/>
              <w:ind w:leftChars="100" w:left="240" w:firstLineChars="200" w:firstLine="480"/>
              <w:jc w:val="both"/>
              <w:rPr>
                <w:rFonts w:ascii="標楷體" w:eastAsia="標楷體" w:hAnsi="標楷體" w:cs="標楷體"/>
                <w:color w:val="000000" w:themeColor="text1"/>
              </w:rPr>
            </w:pPr>
            <w:r w:rsidRPr="008E4DA8">
              <w:rPr>
                <w:rFonts w:ascii="標楷體" w:eastAsia="標楷體" w:hAnsi="標楷體" w:hint="eastAsia"/>
                <w:color w:val="000000" w:themeColor="text1"/>
                <w:kern w:val="0"/>
              </w:rPr>
              <w:t>明知為</w:t>
            </w:r>
            <w:r w:rsidRPr="008E4DA8">
              <w:rPr>
                <w:rFonts w:ascii="標楷體" w:eastAsia="標楷體" w:hAnsi="標楷體" w:hint="eastAsia"/>
                <w:color w:val="000000" w:themeColor="text1"/>
              </w:rPr>
              <w:t>不法接收</w:t>
            </w:r>
            <w:r w:rsidRPr="008E4DA8">
              <w:rPr>
                <w:rFonts w:ascii="標楷體" w:eastAsia="標楷體" w:hAnsi="標楷體" w:cs="標楷體" w:hint="eastAsia"/>
                <w:color w:val="000000" w:themeColor="text1"/>
              </w:rPr>
              <w:t>或播送直播衛星廣播電視事業、境外直播衛星廣播電視</w:t>
            </w:r>
            <w:r w:rsidRPr="008E4DA8">
              <w:rPr>
                <w:rFonts w:ascii="標楷體" w:eastAsia="標楷體" w:hAnsi="標楷體" w:hint="eastAsia"/>
                <w:color w:val="000000" w:themeColor="text1"/>
              </w:rPr>
              <w:t>事業</w:t>
            </w:r>
            <w:r w:rsidRPr="008E4DA8">
              <w:rPr>
                <w:rFonts w:ascii="標楷體" w:eastAsia="標楷體" w:hAnsi="標楷體" w:cs="標楷體" w:hint="eastAsia"/>
                <w:color w:val="000000" w:themeColor="text1"/>
              </w:rPr>
              <w:t>或頻道服務提供事業之鎖碼節目訊號使用，而製造、組裝、修改、輸入、輸出、販賣、出租或以其他方式</w:t>
            </w:r>
            <w:proofErr w:type="gramStart"/>
            <w:r w:rsidRPr="008E4DA8">
              <w:rPr>
                <w:rFonts w:ascii="標楷體" w:eastAsia="標楷體" w:hAnsi="標楷體" w:cs="標楷體" w:hint="eastAsia"/>
                <w:color w:val="000000" w:themeColor="text1"/>
              </w:rPr>
              <w:t>散布破解</w:t>
            </w:r>
            <w:proofErr w:type="gramEnd"/>
            <w:r w:rsidRPr="008E4DA8">
              <w:rPr>
                <w:rFonts w:ascii="標楷體" w:eastAsia="標楷體" w:hAnsi="標楷體" w:cs="標楷體" w:hint="eastAsia"/>
                <w:color w:val="000000" w:themeColor="text1"/>
              </w:rPr>
              <w:t>鎖碼訊號之器材或電腦程式，致生損害於他人者，負賠償責任。</w:t>
            </w:r>
          </w:p>
          <w:p w:rsidR="00C3347B" w:rsidRPr="008E4DA8" w:rsidRDefault="00C3347B" w:rsidP="00AB4604">
            <w:pPr>
              <w:pStyle w:val="a8"/>
              <w:snapToGrid w:val="0"/>
              <w:spacing w:line="240" w:lineRule="auto"/>
              <w:ind w:leftChars="100" w:left="240" w:firstLineChars="200" w:firstLine="480"/>
              <w:jc w:val="both"/>
              <w:rPr>
                <w:rFonts w:ascii="標楷體" w:eastAsia="標楷體" w:hAnsi="標楷體" w:cs="標楷體"/>
                <w:color w:val="000000" w:themeColor="text1"/>
              </w:rPr>
            </w:pPr>
            <w:r w:rsidRPr="008E4DA8">
              <w:rPr>
                <w:rFonts w:ascii="標楷體" w:eastAsia="標楷體" w:hAnsi="標楷體" w:cs="標楷體" w:hint="eastAsia"/>
                <w:color w:val="000000" w:themeColor="text1"/>
              </w:rPr>
              <w:t>為不法接收或播送破解鎖碼節目之有線訊號之用，而為前項之行為，致生損害於他人者，亦同。</w:t>
            </w:r>
          </w:p>
          <w:p w:rsidR="00C3347B" w:rsidRPr="008E4DA8" w:rsidRDefault="00C3347B" w:rsidP="00AB4604">
            <w:pPr>
              <w:pStyle w:val="a8"/>
              <w:snapToGrid w:val="0"/>
              <w:spacing w:line="240" w:lineRule="auto"/>
              <w:ind w:leftChars="103" w:left="247" w:firstLineChars="236" w:firstLine="566"/>
              <w:jc w:val="both"/>
              <w:rPr>
                <w:rFonts w:ascii="標楷體" w:eastAsia="標楷體" w:hAnsi="標楷體"/>
                <w:color w:val="000000" w:themeColor="text1"/>
              </w:rPr>
            </w:pPr>
            <w:r w:rsidRPr="008E4DA8">
              <w:rPr>
                <w:rFonts w:ascii="標楷體" w:eastAsia="標楷體" w:hAnsi="標楷體" w:cs="標楷體" w:hint="eastAsia"/>
                <w:color w:val="000000" w:themeColor="text1"/>
              </w:rPr>
              <w:t>前三項損害賠償請求權，自請求權人知有損害及賠償義務人時起，二年間不行使而消滅。自有侵權行為時起，逾十年者，亦同。</w:t>
            </w:r>
          </w:p>
        </w:tc>
        <w:tc>
          <w:tcPr>
            <w:tcW w:w="4621" w:type="dxa"/>
            <w:tcBorders>
              <w:top w:val="single" w:sz="4" w:space="0" w:color="auto"/>
              <w:left w:val="single" w:sz="4" w:space="0" w:color="auto"/>
              <w:bottom w:val="single" w:sz="4" w:space="0" w:color="auto"/>
              <w:right w:val="single" w:sz="4" w:space="0" w:color="auto"/>
            </w:tcBorders>
          </w:tcPr>
          <w:p w:rsidR="00C3347B" w:rsidRPr="008E4DA8" w:rsidRDefault="00C3347B" w:rsidP="00AB4604">
            <w:pPr>
              <w:snapToGrid w:val="0"/>
              <w:spacing w:line="240" w:lineRule="auto"/>
              <w:ind w:leftChars="0" w:left="480" w:hangingChars="200" w:hanging="480"/>
              <w:jc w:val="both"/>
              <w:rPr>
                <w:rFonts w:ascii="標楷體" w:eastAsia="標楷體" w:hAnsi="標楷體" w:cs="Arial"/>
                <w:color w:val="000000" w:themeColor="text1"/>
              </w:rPr>
            </w:pPr>
            <w:r w:rsidRPr="008E4DA8">
              <w:rPr>
                <w:rFonts w:ascii="標楷體" w:eastAsia="標楷體" w:hAnsi="標楷體" w:cs="Arial" w:hint="eastAsia"/>
                <w:color w:val="000000" w:themeColor="text1"/>
              </w:rPr>
              <w:t>一、明知未經合法授權，不法接收或播送衛星廣播電視事業或境外衛星廣播電視事業之鎖碼節目訊號，致他人受有損害者，應負損害賠償責任，</w:t>
            </w:r>
            <w:proofErr w:type="gramStart"/>
            <w:r w:rsidRPr="008E4DA8">
              <w:rPr>
                <w:rFonts w:ascii="標楷體" w:eastAsia="標楷體" w:hAnsi="標楷體" w:cs="Arial" w:hint="eastAsia"/>
                <w:color w:val="000000" w:themeColor="text1"/>
              </w:rPr>
              <w:t>爰</w:t>
            </w:r>
            <w:proofErr w:type="gramEnd"/>
            <w:r w:rsidRPr="008E4DA8">
              <w:rPr>
                <w:rFonts w:ascii="標楷體" w:eastAsia="標楷體" w:hAnsi="標楷體" w:cs="Arial" w:hint="eastAsia"/>
                <w:color w:val="000000" w:themeColor="text1"/>
              </w:rPr>
              <w:t>訂定第一項規定。</w:t>
            </w:r>
          </w:p>
          <w:p w:rsidR="00C3347B" w:rsidRPr="008E4DA8" w:rsidRDefault="00C3347B" w:rsidP="00AB4604">
            <w:pPr>
              <w:snapToGrid w:val="0"/>
              <w:spacing w:line="240" w:lineRule="auto"/>
              <w:ind w:leftChars="0" w:left="480" w:hangingChars="200" w:hanging="480"/>
              <w:jc w:val="both"/>
              <w:rPr>
                <w:rFonts w:ascii="標楷體" w:eastAsia="標楷體" w:hAnsi="標楷體" w:cs="Arial"/>
                <w:color w:val="000000" w:themeColor="text1"/>
              </w:rPr>
            </w:pPr>
            <w:r w:rsidRPr="008E4DA8">
              <w:rPr>
                <w:rFonts w:ascii="標楷體" w:eastAsia="標楷體" w:hAnsi="標楷體" w:cs="Arial" w:hint="eastAsia"/>
                <w:color w:val="000000" w:themeColor="text1"/>
              </w:rPr>
              <w:t>二、</w:t>
            </w:r>
            <w:r w:rsidRPr="008E4DA8">
              <w:rPr>
                <w:rFonts w:ascii="標楷體" w:eastAsia="標楷體" w:hAnsi="標楷體" w:hint="eastAsia"/>
                <w:color w:val="000000" w:themeColor="text1"/>
                <w:kern w:val="0"/>
              </w:rPr>
              <w:t>鑒於科技進步，載有影像、數據等訊號已轉為</w:t>
            </w:r>
            <w:r w:rsidRPr="008E4DA8">
              <w:rPr>
                <w:rFonts w:ascii="標楷體" w:eastAsia="標楷體" w:hAnsi="標楷體"/>
                <w:color w:val="000000" w:themeColor="text1"/>
                <w:kern w:val="0"/>
              </w:rPr>
              <w:t>IP</w:t>
            </w:r>
            <w:r w:rsidRPr="008E4DA8">
              <w:rPr>
                <w:rFonts w:ascii="標楷體" w:eastAsia="標楷體" w:hAnsi="標楷體" w:hint="eastAsia"/>
                <w:color w:val="000000" w:themeColor="text1"/>
                <w:kern w:val="0"/>
              </w:rPr>
              <w:t>方式加密後進行傳送，明知為供</w:t>
            </w:r>
            <w:r w:rsidRPr="008E4DA8">
              <w:rPr>
                <w:rFonts w:ascii="標楷體" w:eastAsia="標楷體" w:hAnsi="標楷體" w:hint="eastAsia"/>
                <w:color w:val="000000" w:themeColor="text1"/>
              </w:rPr>
              <w:t>不法接收或播送破解鎖碼節目訊號而製造、組裝、修改、輸入、輸出、販賣、出租或以其他方式散布</w:t>
            </w:r>
            <w:r w:rsidRPr="008E4DA8">
              <w:rPr>
                <w:rFonts w:ascii="標楷體" w:eastAsia="標楷體" w:hAnsi="標楷體" w:cs="Times New Roman" w:hint="eastAsia"/>
                <w:color w:val="000000" w:themeColor="text1"/>
              </w:rPr>
              <w:t>該等器材或電腦程式者，</w:t>
            </w:r>
            <w:proofErr w:type="gramStart"/>
            <w:r w:rsidRPr="008E4DA8">
              <w:rPr>
                <w:rFonts w:ascii="標楷體" w:eastAsia="標楷體" w:hAnsi="標楷體" w:cs="Times New Roman" w:hint="eastAsia"/>
                <w:color w:val="000000" w:themeColor="text1"/>
              </w:rPr>
              <w:t>若致他人</w:t>
            </w:r>
            <w:proofErr w:type="gramEnd"/>
            <w:r w:rsidRPr="008E4DA8">
              <w:rPr>
                <w:rFonts w:ascii="標楷體" w:eastAsia="標楷體" w:hAnsi="標楷體" w:cs="Times New Roman" w:hint="eastAsia"/>
                <w:color w:val="000000" w:themeColor="text1"/>
              </w:rPr>
              <w:t>受有損害者，應負損害賠償責任，</w:t>
            </w:r>
            <w:proofErr w:type="gramStart"/>
            <w:r w:rsidRPr="008E4DA8">
              <w:rPr>
                <w:rFonts w:ascii="標楷體" w:eastAsia="標楷體" w:hAnsi="標楷體" w:cs="Times New Roman" w:hint="eastAsia"/>
                <w:color w:val="000000" w:themeColor="text1"/>
              </w:rPr>
              <w:t>爰</w:t>
            </w:r>
            <w:proofErr w:type="gramEnd"/>
            <w:r w:rsidRPr="008E4DA8">
              <w:rPr>
                <w:rFonts w:ascii="標楷體" w:eastAsia="標楷體" w:hAnsi="標楷體" w:cs="Times New Roman" w:hint="eastAsia"/>
                <w:color w:val="000000" w:themeColor="text1"/>
              </w:rPr>
              <w:t>訂定第二項規定。</w:t>
            </w:r>
          </w:p>
          <w:p w:rsidR="00C3347B" w:rsidRPr="008E4DA8" w:rsidRDefault="00C3347B" w:rsidP="00AB4604">
            <w:pPr>
              <w:snapToGrid w:val="0"/>
              <w:spacing w:line="240" w:lineRule="auto"/>
              <w:ind w:leftChars="0" w:left="480" w:hangingChars="200" w:hanging="480"/>
              <w:jc w:val="both"/>
              <w:rPr>
                <w:rFonts w:ascii="標楷體" w:eastAsia="標楷體" w:hAnsi="標楷體" w:cs="Arial"/>
                <w:color w:val="000000" w:themeColor="text1"/>
              </w:rPr>
            </w:pPr>
            <w:r w:rsidRPr="008E4DA8">
              <w:rPr>
                <w:rFonts w:ascii="標楷體" w:eastAsia="標楷體" w:hAnsi="標楷體" w:cs="Arial" w:hint="eastAsia"/>
                <w:color w:val="000000" w:themeColor="text1"/>
              </w:rPr>
              <w:t>三、</w:t>
            </w:r>
            <w:r w:rsidRPr="008E4DA8">
              <w:rPr>
                <w:rFonts w:ascii="標楷體" w:eastAsia="標楷體" w:hAnsi="標楷體" w:cs="Times New Roman" w:hint="eastAsia"/>
                <w:color w:val="000000" w:themeColor="text1"/>
              </w:rPr>
              <w:t>為不法接收或播送破解鎖碼節目之有線訊號之用，進而製造、組裝、修改、輸入、輸出、販賣、出租或以其他方式</w:t>
            </w:r>
            <w:proofErr w:type="gramStart"/>
            <w:r w:rsidRPr="008E4DA8">
              <w:rPr>
                <w:rFonts w:ascii="標楷體" w:eastAsia="標楷體" w:hAnsi="標楷體" w:cs="Times New Roman" w:hint="eastAsia"/>
                <w:color w:val="000000" w:themeColor="text1"/>
              </w:rPr>
              <w:t>散布破解</w:t>
            </w:r>
            <w:proofErr w:type="gramEnd"/>
            <w:r w:rsidRPr="008E4DA8">
              <w:rPr>
                <w:rFonts w:ascii="標楷體" w:eastAsia="標楷體" w:hAnsi="標楷體" w:cs="Times New Roman" w:hint="eastAsia"/>
                <w:color w:val="000000" w:themeColor="text1"/>
              </w:rPr>
              <w:t>鎖碼訊號之器材或電腦程式，致生損害於他人者，對他人權利亦有侵害之虞，</w:t>
            </w:r>
            <w:proofErr w:type="gramStart"/>
            <w:r w:rsidRPr="008E4DA8">
              <w:rPr>
                <w:rFonts w:ascii="標楷體" w:eastAsia="標楷體" w:hAnsi="標楷體" w:cs="Times New Roman" w:hint="eastAsia"/>
                <w:color w:val="000000" w:themeColor="text1"/>
              </w:rPr>
              <w:t>爰</w:t>
            </w:r>
            <w:proofErr w:type="gramEnd"/>
            <w:r w:rsidRPr="008E4DA8">
              <w:rPr>
                <w:rFonts w:ascii="標楷體" w:eastAsia="標楷體" w:hAnsi="標楷體" w:cs="Times New Roman" w:hint="eastAsia"/>
                <w:color w:val="000000" w:themeColor="text1"/>
              </w:rPr>
              <w:t>參酌跨太平洋夥伴協定</w:t>
            </w:r>
            <w:r w:rsidRPr="008E4DA8">
              <w:rPr>
                <w:rFonts w:ascii="標楷體" w:eastAsia="標楷體" w:hAnsi="標楷體"/>
                <w:color w:val="000000" w:themeColor="text1"/>
              </w:rPr>
              <w:t>(TPP)</w:t>
            </w:r>
            <w:r w:rsidRPr="008E4DA8">
              <w:rPr>
                <w:rFonts w:ascii="標楷體" w:eastAsia="標楷體" w:hAnsi="標楷體"/>
                <w:color w:val="000000" w:themeColor="text1"/>
                <w:kern w:val="0"/>
              </w:rPr>
              <w:t xml:space="preserve"> 第18.79</w:t>
            </w:r>
            <w:r w:rsidRPr="008E4DA8">
              <w:rPr>
                <w:rFonts w:ascii="標楷體" w:eastAsia="標楷體" w:hAnsi="標楷體" w:hint="eastAsia"/>
                <w:color w:val="000000" w:themeColor="text1"/>
                <w:kern w:val="0"/>
              </w:rPr>
              <w:t>條</w:t>
            </w:r>
            <w:r w:rsidRPr="008E4DA8">
              <w:rPr>
                <w:rFonts w:ascii="標楷體" w:eastAsia="標楷體" w:hAnsi="標楷體"/>
                <w:color w:val="000000" w:themeColor="text1"/>
                <w:kern w:val="0"/>
              </w:rPr>
              <w:t>3(a)、(b)</w:t>
            </w:r>
            <w:r w:rsidRPr="008E4DA8">
              <w:rPr>
                <w:rFonts w:ascii="標楷體" w:eastAsia="標楷體" w:hAnsi="標楷體" w:hint="eastAsia"/>
                <w:color w:val="000000" w:themeColor="text1"/>
                <w:kern w:val="0"/>
              </w:rPr>
              <w:t>之規</w:t>
            </w:r>
            <w:r w:rsidRPr="008E4DA8">
              <w:rPr>
                <w:rFonts w:ascii="標楷體" w:eastAsia="標楷體" w:hAnsi="標楷體" w:hint="eastAsia"/>
                <w:color w:val="000000" w:themeColor="text1"/>
                <w:kern w:val="0"/>
              </w:rPr>
              <w:lastRenderedPageBreak/>
              <w:t>定，</w:t>
            </w:r>
            <w:r w:rsidRPr="008E4DA8">
              <w:rPr>
                <w:rFonts w:ascii="標楷體" w:eastAsia="標楷體" w:hAnsi="標楷體" w:cs="Times New Roman" w:hint="eastAsia"/>
                <w:color w:val="000000" w:themeColor="text1"/>
              </w:rPr>
              <w:t>於第三項明定其賠償責任。</w:t>
            </w:r>
          </w:p>
          <w:p w:rsidR="00C3347B" w:rsidRPr="008E4DA8" w:rsidRDefault="00C3347B" w:rsidP="00AB4604">
            <w:pPr>
              <w:snapToGrid w:val="0"/>
              <w:spacing w:line="240" w:lineRule="auto"/>
              <w:ind w:leftChars="0" w:left="480" w:hangingChars="200" w:hanging="480"/>
              <w:jc w:val="both"/>
              <w:rPr>
                <w:rFonts w:ascii="標楷體" w:eastAsia="標楷體" w:hAnsi="標楷體" w:cs="Arial"/>
                <w:color w:val="000000" w:themeColor="text1"/>
              </w:rPr>
            </w:pPr>
            <w:r w:rsidRPr="008E4DA8">
              <w:rPr>
                <w:rFonts w:ascii="標楷體" w:eastAsia="標楷體" w:hAnsi="標楷體" w:cs="Arial" w:hint="eastAsia"/>
                <w:color w:val="000000" w:themeColor="text1"/>
              </w:rPr>
              <w:t>四、為使賠償請求權時效及早確定，</w:t>
            </w:r>
            <w:proofErr w:type="gramStart"/>
            <w:r w:rsidRPr="008E4DA8">
              <w:rPr>
                <w:rFonts w:ascii="標楷體" w:eastAsia="標楷體" w:hAnsi="標楷體" w:cs="Arial" w:hint="eastAsia"/>
                <w:color w:val="000000" w:themeColor="text1"/>
              </w:rPr>
              <w:t>爰</w:t>
            </w:r>
            <w:proofErr w:type="gramEnd"/>
            <w:r w:rsidRPr="008E4DA8">
              <w:rPr>
                <w:rFonts w:ascii="標楷體" w:eastAsia="標楷體" w:hAnsi="標楷體" w:cs="Arial" w:hint="eastAsia"/>
                <w:color w:val="000000" w:themeColor="text1"/>
              </w:rPr>
              <w:t>訂定第四項賠償請求權之時效規定。</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EB2D7F">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hint="eastAsia"/>
              </w:rPr>
              <w:lastRenderedPageBreak/>
              <w:t>第一百十</w:t>
            </w:r>
            <w:r w:rsidR="00335D07" w:rsidRPr="008942EC">
              <w:rPr>
                <w:rFonts w:ascii="標楷體" w:eastAsia="標楷體" w:hAnsi="標楷體" w:hint="eastAsia"/>
              </w:rPr>
              <w:t>七</w:t>
            </w:r>
            <w:r w:rsidRPr="008942EC">
              <w:rPr>
                <w:rFonts w:ascii="標楷體" w:eastAsia="標楷體" w:hAnsi="標楷體" w:hint="eastAsia"/>
              </w:rPr>
              <w:t>條　本條例施行後○</w:t>
            </w:r>
            <w:proofErr w:type="gramStart"/>
            <w:r w:rsidRPr="008942EC">
              <w:rPr>
                <w:rFonts w:ascii="標楷體" w:eastAsia="標楷體" w:hAnsi="標楷體" w:hint="eastAsia"/>
              </w:rPr>
              <w:t>個</w:t>
            </w:r>
            <w:proofErr w:type="gramEnd"/>
            <w:r w:rsidRPr="008942EC">
              <w:rPr>
                <w:rFonts w:ascii="標楷體" w:eastAsia="標楷體" w:hAnsi="標楷體" w:hint="eastAsia"/>
              </w:rPr>
              <w:t>月內，原已依法取得營運執照之無線電視事業、無線廣播事業、直播衛星廣播電視事業</w:t>
            </w:r>
            <w:r w:rsidR="00403BD4" w:rsidRPr="008942EC">
              <w:rPr>
                <w:rFonts w:ascii="標楷體" w:eastAsia="標楷體" w:hAnsi="標楷體" w:hint="eastAsia"/>
              </w:rPr>
              <w:t>境外直播衛星廣播電視事業、頻道服務提供事業及外國公司經營頻道服務提供事業</w:t>
            </w:r>
            <w:r w:rsidRPr="008942EC">
              <w:rPr>
                <w:rFonts w:ascii="標楷體" w:eastAsia="標楷體" w:hAnsi="標楷體" w:hint="eastAsia"/>
              </w:rPr>
              <w:t>，應依本條例向主管機關重新申請營運許可，並適用本條例。</w:t>
            </w:r>
          </w:p>
          <w:p w:rsidR="00C47CA1" w:rsidRPr="008942EC" w:rsidRDefault="00C47CA1" w:rsidP="00C81E71">
            <w:pPr>
              <w:pStyle w:val="a8"/>
              <w:snapToGrid w:val="0"/>
              <w:spacing w:line="240" w:lineRule="auto"/>
              <w:ind w:leftChars="103" w:left="247" w:firstLineChars="204" w:firstLine="490"/>
              <w:jc w:val="both"/>
              <w:rPr>
                <w:rFonts w:ascii="標楷體" w:eastAsia="標楷體" w:hAnsi="標楷體"/>
              </w:rPr>
            </w:pPr>
            <w:r w:rsidRPr="008942EC">
              <w:rPr>
                <w:rFonts w:ascii="標楷體" w:eastAsia="標楷體" w:hAnsi="標楷體" w:hint="eastAsia"/>
              </w:rPr>
              <w:t>前項事業未依本條例規定，於期限內重新申請營運許可者，其原有執照失其效力，並應停止經營。</w:t>
            </w:r>
          </w:p>
          <w:p w:rsidR="00C47CA1" w:rsidRPr="008942EC" w:rsidRDefault="00C47CA1" w:rsidP="00C81E71">
            <w:pPr>
              <w:pStyle w:val="a8"/>
              <w:snapToGrid w:val="0"/>
              <w:spacing w:line="240" w:lineRule="auto"/>
              <w:ind w:leftChars="103" w:left="247" w:firstLineChars="204" w:firstLine="490"/>
              <w:jc w:val="both"/>
              <w:rPr>
                <w:rFonts w:ascii="標楷體" w:eastAsia="標楷體" w:hAnsi="標楷體"/>
              </w:rPr>
            </w:pPr>
            <w:r w:rsidRPr="008942EC">
              <w:rPr>
                <w:rFonts w:ascii="標楷體" w:eastAsia="標楷體" w:hAnsi="標楷體" w:hint="eastAsia"/>
              </w:rPr>
              <w:t>第一項事業依本條例規定，於期限內重新申請營運許者，但於原有執照屆期前仍未取得營運許可者，主管機關得發給臨時執照一年。</w:t>
            </w:r>
          </w:p>
          <w:p w:rsidR="00C47CA1" w:rsidRPr="008942EC" w:rsidRDefault="00C47CA1" w:rsidP="002C0BE1">
            <w:pPr>
              <w:pStyle w:val="a8"/>
              <w:snapToGrid w:val="0"/>
              <w:spacing w:line="240" w:lineRule="auto"/>
              <w:ind w:leftChars="103" w:left="247" w:firstLineChars="236" w:firstLine="566"/>
              <w:jc w:val="both"/>
              <w:rPr>
                <w:rFonts w:ascii="標楷體" w:eastAsia="標楷體" w:hAnsi="標楷體"/>
              </w:rPr>
            </w:pP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C47CA1" w:rsidP="006429AC">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一、本條例所規範事業之經營資格取得與廣播電視法、衛星廣播電視法經營許可之取得並無差異，但在經營行為之規範上予以放寬，使業者更有經營彈性，</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於第一項明定已取得經營資格之事業於本</w:t>
            </w:r>
            <w:r w:rsidR="00923C62" w:rsidRPr="008942EC">
              <w:rPr>
                <w:rFonts w:ascii="標楷體" w:eastAsia="標楷體" w:hAnsi="標楷體" w:cs="Arial" w:hint="eastAsia"/>
              </w:rPr>
              <w:t>條例</w:t>
            </w:r>
            <w:r w:rsidRPr="008942EC">
              <w:rPr>
                <w:rFonts w:ascii="標楷體" w:eastAsia="標楷體" w:hAnsi="標楷體" w:cs="Arial" w:hint="eastAsia"/>
              </w:rPr>
              <w:t>施行後○</w:t>
            </w:r>
            <w:proofErr w:type="gramStart"/>
            <w:r w:rsidRPr="008942EC">
              <w:rPr>
                <w:rFonts w:ascii="標楷體" w:eastAsia="標楷體" w:hAnsi="標楷體" w:cs="Arial" w:hint="eastAsia"/>
              </w:rPr>
              <w:t>個</w:t>
            </w:r>
            <w:proofErr w:type="gramEnd"/>
            <w:r w:rsidRPr="008942EC">
              <w:rPr>
                <w:rFonts w:ascii="標楷體" w:eastAsia="標楷體" w:hAnsi="標楷體" w:cs="Arial" w:hint="eastAsia"/>
              </w:rPr>
              <w:t>月內，即應向主管機關重新申請營運許可，促使業者適用本</w:t>
            </w:r>
            <w:r w:rsidR="00162916" w:rsidRPr="008942EC">
              <w:rPr>
                <w:rFonts w:ascii="標楷體" w:eastAsia="標楷體" w:hAnsi="標楷體" w:cs="Arial" w:hint="eastAsia"/>
              </w:rPr>
              <w:t>條例</w:t>
            </w:r>
            <w:r w:rsidRPr="008942EC">
              <w:rPr>
                <w:rFonts w:ascii="標楷體" w:eastAsia="標楷體" w:hAnsi="標楷體" w:cs="Arial" w:hint="eastAsia"/>
              </w:rPr>
              <w:t>。</w:t>
            </w:r>
          </w:p>
          <w:p w:rsidR="00923C62" w:rsidRPr="008942EC" w:rsidRDefault="00C47CA1" w:rsidP="006429AC">
            <w:pPr>
              <w:snapToGrid w:val="0"/>
              <w:spacing w:line="240" w:lineRule="auto"/>
              <w:ind w:leftChars="0" w:left="480" w:hangingChars="200" w:hanging="480"/>
              <w:jc w:val="both"/>
              <w:rPr>
                <w:rFonts w:ascii="標楷體" w:eastAsia="標楷體" w:hAnsi="標楷體" w:cs="Times New Roman"/>
                <w:strike/>
                <w:color w:val="0000CC"/>
              </w:rPr>
            </w:pPr>
            <w:r w:rsidRPr="008942EC">
              <w:rPr>
                <w:rFonts w:ascii="標楷體" w:eastAsia="標楷體" w:hAnsi="標楷體" w:cs="Arial" w:hint="eastAsia"/>
              </w:rPr>
              <w:t>二、由於本</w:t>
            </w:r>
            <w:r w:rsidR="00923C62" w:rsidRPr="008942EC">
              <w:rPr>
                <w:rFonts w:ascii="標楷體" w:eastAsia="標楷體" w:hAnsi="標楷體" w:cs="Arial" w:hint="eastAsia"/>
              </w:rPr>
              <w:t>條例</w:t>
            </w:r>
            <w:r w:rsidRPr="008942EC">
              <w:rPr>
                <w:rFonts w:ascii="標楷體" w:eastAsia="標楷體" w:hAnsi="標楷體" w:cs="Arial" w:hint="eastAsia"/>
              </w:rPr>
              <w:t>施行後，廣播電視法及衛星廣播電視法</w:t>
            </w:r>
            <w:proofErr w:type="gramStart"/>
            <w:r w:rsidRPr="008942EC">
              <w:rPr>
                <w:rFonts w:ascii="標楷體" w:eastAsia="標楷體" w:hAnsi="標楷體" w:cs="Arial" w:hint="eastAsia"/>
              </w:rPr>
              <w:t>不</w:t>
            </w:r>
            <w:proofErr w:type="gramEnd"/>
            <w:r w:rsidRPr="008942EC">
              <w:rPr>
                <w:rFonts w:ascii="標楷體" w:eastAsia="標楷體" w:hAnsi="標楷體" w:cs="Arial" w:hint="eastAsia"/>
              </w:rPr>
              <w:t>當然廢止，為及早明確本</w:t>
            </w:r>
            <w:r w:rsidR="00162916" w:rsidRPr="008942EC">
              <w:rPr>
                <w:rFonts w:ascii="標楷體" w:eastAsia="標楷體" w:hAnsi="標楷體" w:cs="Arial" w:hint="eastAsia"/>
              </w:rPr>
              <w:t>條例</w:t>
            </w:r>
            <w:r w:rsidRPr="008942EC">
              <w:rPr>
                <w:rFonts w:ascii="標楷體" w:eastAsia="標楷體" w:hAnsi="標楷體" w:cs="Arial" w:hint="eastAsia"/>
              </w:rPr>
              <w:t>與廣播電視法及衛星廣播電視法之適用關係，</w:t>
            </w:r>
            <w:proofErr w:type="gramStart"/>
            <w:r w:rsidRPr="008942EC">
              <w:rPr>
                <w:rFonts w:ascii="標楷體" w:eastAsia="標楷體" w:hAnsi="標楷體" w:cs="Arial" w:hint="eastAsia"/>
              </w:rPr>
              <w:t>爰</w:t>
            </w:r>
            <w:proofErr w:type="gramEnd"/>
            <w:r w:rsidRPr="008942EC">
              <w:rPr>
                <w:rFonts w:ascii="標楷體" w:eastAsia="標楷體" w:hAnsi="標楷體" w:cs="Arial" w:hint="eastAsia"/>
              </w:rPr>
              <w:t>規定第二項，已取得經營資格之事業未於本</w:t>
            </w:r>
            <w:r w:rsidR="00162916" w:rsidRPr="008942EC">
              <w:rPr>
                <w:rFonts w:ascii="標楷體" w:eastAsia="標楷體" w:hAnsi="標楷體" w:cs="Arial" w:hint="eastAsia"/>
              </w:rPr>
              <w:t>條例</w:t>
            </w:r>
            <w:r w:rsidRPr="008942EC">
              <w:rPr>
                <w:rFonts w:ascii="標楷體" w:eastAsia="標楷體" w:hAnsi="標楷體" w:cs="Arial" w:hint="eastAsia"/>
              </w:rPr>
              <w:t>施行後重新申請營運許可者，其原有執照失其效力，並應停止營運。</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EB2D7F">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hint="eastAsia"/>
              </w:rPr>
              <w:t>第一百十</w:t>
            </w:r>
            <w:r w:rsidR="00335D07" w:rsidRPr="008942EC">
              <w:rPr>
                <w:rFonts w:ascii="標楷體" w:eastAsia="標楷體" w:hAnsi="標楷體" w:hint="eastAsia"/>
              </w:rPr>
              <w:t>八</w:t>
            </w:r>
            <w:r w:rsidRPr="008942EC">
              <w:rPr>
                <w:rFonts w:ascii="標楷體" w:eastAsia="標楷體" w:hAnsi="標楷體" w:hint="eastAsia"/>
              </w:rPr>
              <w:t xml:space="preserve">條　</w:t>
            </w:r>
            <w:r w:rsidRPr="008942EC">
              <w:rPr>
                <w:rFonts w:ascii="標楷體" w:eastAsia="標楷體" w:hAnsi="標楷體"/>
              </w:rPr>
              <w:t>主管機關依本</w:t>
            </w:r>
            <w:r w:rsidRPr="008942EC">
              <w:rPr>
                <w:rFonts w:ascii="標楷體" w:eastAsia="標楷體" w:hAnsi="標楷體" w:hint="eastAsia"/>
              </w:rPr>
              <w:t>條例規定</w:t>
            </w:r>
            <w:r w:rsidRPr="008942EC">
              <w:rPr>
                <w:rFonts w:ascii="標楷體" w:eastAsia="標楷體" w:hAnsi="標楷體"/>
              </w:rPr>
              <w:t>受理申請</w:t>
            </w:r>
            <w:r w:rsidRPr="008942EC">
              <w:rPr>
                <w:rFonts w:ascii="標楷體" w:eastAsia="標楷體" w:hAnsi="標楷體" w:hint="eastAsia"/>
              </w:rPr>
              <w:t>許可、審查</w:t>
            </w:r>
            <w:r w:rsidRPr="008942EC">
              <w:rPr>
                <w:rFonts w:ascii="標楷體" w:eastAsia="標楷體" w:hAnsi="標楷體"/>
              </w:rPr>
              <w:t>，應向申請人收取</w:t>
            </w:r>
            <w:r w:rsidRPr="008942EC">
              <w:rPr>
                <w:rFonts w:ascii="標楷體" w:eastAsia="標楷體" w:hAnsi="標楷體" w:hint="eastAsia"/>
              </w:rPr>
              <w:t>許可費及</w:t>
            </w:r>
            <w:r w:rsidRPr="008942EC">
              <w:rPr>
                <w:rFonts w:ascii="標楷體" w:eastAsia="標楷體" w:hAnsi="標楷體"/>
              </w:rPr>
              <w:t>審查費</w:t>
            </w:r>
            <w:r w:rsidR="00403BD4" w:rsidRPr="008942EC">
              <w:rPr>
                <w:rFonts w:ascii="標楷體" w:eastAsia="標楷體" w:hAnsi="標楷體" w:hint="eastAsia"/>
              </w:rPr>
              <w:t>等費用</w:t>
            </w:r>
            <w:r w:rsidRPr="008942EC">
              <w:rPr>
                <w:rFonts w:ascii="標楷體" w:eastAsia="標楷體" w:hAnsi="標楷體"/>
              </w:rPr>
              <w:t>；其收費標準由主管機關定之。</w:t>
            </w: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C47CA1" w:rsidP="00521426">
            <w:pPr>
              <w:snapToGrid w:val="0"/>
              <w:spacing w:line="240" w:lineRule="auto"/>
              <w:ind w:leftChars="0" w:left="-2" w:firstLineChars="0" w:firstLine="0"/>
              <w:jc w:val="both"/>
              <w:rPr>
                <w:rFonts w:ascii="標楷體" w:eastAsia="標楷體" w:hAnsi="標楷體" w:cs="Times New Roman"/>
              </w:rPr>
            </w:pPr>
            <w:r w:rsidRPr="008942EC">
              <w:rPr>
                <w:rFonts w:ascii="標楷體" w:eastAsia="標楷體" w:hAnsi="標楷體" w:cs="Times New Roman"/>
              </w:rPr>
              <w:t>依規費法第十條規定，業務主管機關應訂定或調整收費基準之規定，</w:t>
            </w:r>
            <w:proofErr w:type="gramStart"/>
            <w:r w:rsidRPr="008942EC">
              <w:rPr>
                <w:rFonts w:ascii="標楷體" w:eastAsia="標楷體" w:hAnsi="標楷體" w:cs="Times New Roman"/>
              </w:rPr>
              <w:t>爰</w:t>
            </w:r>
            <w:proofErr w:type="gramEnd"/>
            <w:r w:rsidRPr="008942EC">
              <w:rPr>
                <w:rFonts w:ascii="標楷體" w:eastAsia="標楷體" w:hAnsi="標楷體" w:cs="Times New Roman"/>
              </w:rPr>
              <w:t>授權主管機關訂定收費基準。</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EB2D7F">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hint="eastAsia"/>
              </w:rPr>
              <w:t>第一百十</w:t>
            </w:r>
            <w:r w:rsidR="00335D07" w:rsidRPr="008942EC">
              <w:rPr>
                <w:rFonts w:ascii="標楷體" w:eastAsia="標楷體" w:hAnsi="標楷體" w:hint="eastAsia"/>
              </w:rPr>
              <w:t>九</w:t>
            </w:r>
            <w:r w:rsidRPr="008942EC">
              <w:rPr>
                <w:rFonts w:ascii="標楷體" w:eastAsia="標楷體" w:hAnsi="標楷體" w:hint="eastAsia"/>
              </w:rPr>
              <w:t>條　為健全無線廣播事業、無線電視事業、直播衛星廣播電視事業及頻道服務提供事業之發展，有效辦理通訊傳播監督管理，上開事業應提供數據、資訊及必要之相關營運資料。</w:t>
            </w:r>
          </w:p>
          <w:p w:rsidR="00C47CA1" w:rsidRPr="008942EC" w:rsidRDefault="00C47CA1" w:rsidP="00C81E71">
            <w:pPr>
              <w:pStyle w:val="a8"/>
              <w:snapToGrid w:val="0"/>
              <w:spacing w:line="240" w:lineRule="auto"/>
              <w:ind w:leftChars="103" w:left="247" w:firstLineChars="204" w:firstLine="490"/>
              <w:jc w:val="both"/>
              <w:rPr>
                <w:rFonts w:ascii="標楷體" w:eastAsia="標楷體" w:hAnsi="標楷體"/>
              </w:rPr>
            </w:pPr>
            <w:r w:rsidRPr="008942EC">
              <w:rPr>
                <w:rFonts w:ascii="標楷體" w:eastAsia="標楷體" w:hAnsi="標楷體" w:hint="eastAsia"/>
              </w:rPr>
              <w:t>前項通訊傳播營運相關之統計數據，由主管機關定期公告。但涉及個人隱私、營業秘密或其他依法令規定有保密必要者，不在此限。</w:t>
            </w:r>
          </w:p>
          <w:p w:rsidR="00C47CA1" w:rsidRPr="008942EC" w:rsidRDefault="00C47CA1" w:rsidP="00C81E71">
            <w:pPr>
              <w:pStyle w:val="a8"/>
              <w:snapToGrid w:val="0"/>
              <w:spacing w:line="240" w:lineRule="auto"/>
              <w:ind w:leftChars="103" w:left="247" w:firstLineChars="204" w:firstLine="490"/>
              <w:jc w:val="both"/>
              <w:rPr>
                <w:rFonts w:ascii="標楷體" w:eastAsia="標楷體" w:hAnsi="標楷體"/>
              </w:rPr>
            </w:pPr>
            <w:r w:rsidRPr="008942EC">
              <w:rPr>
                <w:rFonts w:ascii="標楷體" w:eastAsia="標楷體" w:hAnsi="標楷體" w:hint="eastAsia"/>
              </w:rPr>
              <w:t>第一項事業應提供之數據資料、項目及格式、提供日期及其他應遵行事項之辦法，由主管機關定之。</w:t>
            </w: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C47CA1" w:rsidP="006429AC">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一、主管機關基於通訊傳播政策擬定及業務之監理，為瞭解通訊傳播事業之整體市場發展情形，有必要於平常蒐集企業經營實況資料，建立完整通訊傳播產業資料庫，第一項規定通訊傳播事業應提供數據、資訊及必要之相關營運資料，</w:t>
            </w:r>
            <w:proofErr w:type="gramStart"/>
            <w:r w:rsidRPr="008942EC">
              <w:rPr>
                <w:rFonts w:ascii="標楷體" w:eastAsia="標楷體" w:hAnsi="標楷體" w:cs="Arial" w:hint="eastAsia"/>
              </w:rPr>
              <w:t>俾</w:t>
            </w:r>
            <w:proofErr w:type="gramEnd"/>
            <w:r w:rsidRPr="008942EC">
              <w:rPr>
                <w:rFonts w:ascii="標楷體" w:eastAsia="標楷體" w:hAnsi="標楷體" w:cs="Arial" w:hint="eastAsia"/>
              </w:rPr>
              <w:t>利主管機關建立產業資料庫，以為監理之參酌。</w:t>
            </w:r>
          </w:p>
          <w:p w:rsidR="00C47CA1" w:rsidRPr="008942EC" w:rsidRDefault="00C47CA1" w:rsidP="006429AC">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二、為適度資訊公開及保障個人隱私、商業秘密等，第二項規定主管機關除特定範圍外，就前項相關之數據應定期公告。</w:t>
            </w:r>
          </w:p>
          <w:p w:rsidR="00C47CA1" w:rsidRPr="008942EC" w:rsidRDefault="00C47CA1" w:rsidP="006429AC">
            <w:pPr>
              <w:snapToGrid w:val="0"/>
              <w:spacing w:line="240" w:lineRule="auto"/>
              <w:ind w:leftChars="0" w:left="480" w:hangingChars="200" w:hanging="480"/>
              <w:jc w:val="both"/>
              <w:rPr>
                <w:rFonts w:ascii="標楷體" w:eastAsia="標楷體" w:hAnsi="標楷體" w:cs="Times New Roman"/>
              </w:rPr>
            </w:pPr>
            <w:r w:rsidRPr="008942EC">
              <w:rPr>
                <w:rFonts w:ascii="標楷體" w:eastAsia="標楷體" w:hAnsi="標楷體" w:cs="Arial" w:hint="eastAsia"/>
              </w:rPr>
              <w:t>三、就實務執行上，通訊傳播事業所應提報之資料應考量整體產業發展情形、對各類業務所</w:t>
            </w:r>
            <w:proofErr w:type="gramStart"/>
            <w:r w:rsidRPr="008942EC">
              <w:rPr>
                <w:rFonts w:ascii="標楷體" w:eastAsia="標楷體" w:hAnsi="標楷體" w:cs="Arial" w:hint="eastAsia"/>
              </w:rPr>
              <w:t>採</w:t>
            </w:r>
            <w:proofErr w:type="gramEnd"/>
            <w:r w:rsidRPr="008942EC">
              <w:rPr>
                <w:rFonts w:ascii="標楷體" w:eastAsia="標楷體" w:hAnsi="標楷體" w:cs="Arial" w:hint="eastAsia"/>
              </w:rPr>
              <w:t>之管制密度以及消費者保護之需要為彈性處理，為供主管機關視上述實務實際需要，第三項規定由主管機關另定應申報之資料、項目、格式、日期及應遵行事項等之辦法，以因應產業發展脈動。</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EB2D7F">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hint="eastAsia"/>
              </w:rPr>
              <w:t>第一百</w:t>
            </w:r>
            <w:r w:rsidR="00335D07" w:rsidRPr="008942EC">
              <w:rPr>
                <w:rFonts w:ascii="標楷體" w:eastAsia="標楷體" w:hAnsi="標楷體" w:hint="eastAsia"/>
              </w:rPr>
              <w:t>二</w:t>
            </w:r>
            <w:r w:rsidRPr="008942EC">
              <w:rPr>
                <w:rFonts w:ascii="標楷體" w:eastAsia="標楷體" w:hAnsi="標楷體" w:hint="eastAsia"/>
              </w:rPr>
              <w:t>十條　無線廣播事業、無線電視</w:t>
            </w:r>
            <w:r w:rsidRPr="008942EC">
              <w:rPr>
                <w:rFonts w:ascii="標楷體" w:eastAsia="標楷體" w:hAnsi="標楷體" w:hint="eastAsia"/>
              </w:rPr>
              <w:lastRenderedPageBreak/>
              <w:t>事業、直播衛星廣播電視事業及頻道服務提供事業應自節目或廣告播送之日起三個月內，保存播送內容及其授權或受託</w:t>
            </w:r>
            <w:proofErr w:type="gramStart"/>
            <w:r w:rsidRPr="008942EC">
              <w:rPr>
                <w:rFonts w:ascii="標楷體" w:eastAsia="標楷體" w:hAnsi="標楷體" w:hint="eastAsia"/>
              </w:rPr>
              <w:t>製播等相關</w:t>
            </w:r>
            <w:proofErr w:type="gramEnd"/>
            <w:r w:rsidRPr="008942EC">
              <w:rPr>
                <w:rFonts w:ascii="標楷體" w:eastAsia="標楷體" w:hAnsi="標楷體" w:hint="eastAsia"/>
              </w:rPr>
              <w:t>資料，以備</w:t>
            </w:r>
            <w:r w:rsidRPr="008942EC">
              <w:rPr>
                <w:rFonts w:ascii="標楷體" w:eastAsia="標楷體" w:hAnsi="標楷體"/>
              </w:rPr>
              <w:t>主管機關</w:t>
            </w:r>
            <w:r w:rsidRPr="008942EC">
              <w:rPr>
                <w:rFonts w:ascii="標楷體" w:eastAsia="標楷體" w:hAnsi="標楷體" w:hint="eastAsia"/>
              </w:rPr>
              <w:t>調取。</w:t>
            </w:r>
          </w:p>
          <w:p w:rsidR="00C47CA1" w:rsidRPr="008942EC" w:rsidRDefault="00C47CA1" w:rsidP="00EB2D7F">
            <w:pPr>
              <w:pStyle w:val="a8"/>
              <w:snapToGrid w:val="0"/>
              <w:spacing w:line="240" w:lineRule="auto"/>
              <w:ind w:leftChars="103" w:left="247" w:firstLineChars="236" w:firstLine="566"/>
              <w:jc w:val="both"/>
              <w:rPr>
                <w:rFonts w:ascii="標楷體" w:eastAsia="標楷體" w:hAnsi="標楷體"/>
              </w:rPr>
            </w:pPr>
            <w:r w:rsidRPr="008942EC">
              <w:rPr>
                <w:rFonts w:ascii="標楷體" w:eastAsia="標楷體" w:hAnsi="標楷體" w:hint="eastAsia"/>
              </w:rPr>
              <w:t>主管機關於必要時，得命前項事業將製播之節目或廣告，以不變更內容及形式之方式，裝接於主管機關指定處所。該節目或廣告係以加密或鎖碼方式播出者，應一併提供解密或解碼之裝置或方法。</w:t>
            </w: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C47CA1" w:rsidP="006429AC">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lastRenderedPageBreak/>
              <w:t>一、為確保節目及廣告內容之保存，</w:t>
            </w:r>
            <w:proofErr w:type="gramStart"/>
            <w:r w:rsidRPr="008942EC">
              <w:rPr>
                <w:rFonts w:ascii="標楷體" w:eastAsia="標楷體" w:hAnsi="標楷體" w:cs="Arial" w:hint="eastAsia"/>
              </w:rPr>
              <w:t>俾</w:t>
            </w:r>
            <w:proofErr w:type="gramEnd"/>
            <w:r w:rsidRPr="008942EC">
              <w:rPr>
                <w:rFonts w:ascii="標楷體" w:eastAsia="標楷體" w:hAnsi="標楷體" w:cs="Arial" w:hint="eastAsia"/>
              </w:rPr>
              <w:t>供</w:t>
            </w:r>
            <w:r w:rsidRPr="008942EC">
              <w:rPr>
                <w:rFonts w:ascii="標楷體" w:eastAsia="標楷體" w:hAnsi="標楷體" w:cs="Arial" w:hint="eastAsia"/>
              </w:rPr>
              <w:lastRenderedPageBreak/>
              <w:t>主管機關事後查核，第一項規定無線廣播事業、無線電視事業、直播衛星廣播電視事業及頻道服務提供事業應於相當期間內保存其節目及廣告內容，以供主管機關備查。</w:t>
            </w:r>
          </w:p>
          <w:p w:rsidR="00C47CA1" w:rsidRPr="008942EC" w:rsidRDefault="00C47CA1" w:rsidP="006429AC">
            <w:pPr>
              <w:snapToGrid w:val="0"/>
              <w:spacing w:line="240" w:lineRule="auto"/>
              <w:ind w:leftChars="0" w:left="480" w:hangingChars="200" w:hanging="480"/>
              <w:jc w:val="both"/>
              <w:rPr>
                <w:rFonts w:ascii="標楷體" w:eastAsia="標楷體" w:hAnsi="標楷體" w:cs="Times New Roman"/>
              </w:rPr>
            </w:pPr>
            <w:r w:rsidRPr="008942EC">
              <w:rPr>
                <w:rFonts w:ascii="標楷體" w:eastAsia="標楷體" w:hAnsi="標楷體" w:cs="Arial" w:hint="eastAsia"/>
              </w:rPr>
              <w:t>二、另為利於主管機關就個案節目內容之查核，第二項規定主管機關得命前項事業提供相關設備及裝置，裝接於主管機關指定處所。</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4422A4" w:rsidRPr="008942EC" w:rsidRDefault="00C47CA1" w:rsidP="004422A4">
            <w:pPr>
              <w:pStyle w:val="a8"/>
              <w:snapToGrid w:val="0"/>
              <w:spacing w:line="240" w:lineRule="auto"/>
              <w:ind w:leftChars="0" w:left="247" w:hangingChars="103" w:hanging="247"/>
              <w:jc w:val="both"/>
              <w:rPr>
                <w:rFonts w:ascii="標楷體" w:eastAsia="標楷體" w:hAnsi="標楷體"/>
                <w:color w:val="000000" w:themeColor="text1"/>
              </w:rPr>
            </w:pPr>
            <w:r w:rsidRPr="008942EC">
              <w:rPr>
                <w:rFonts w:ascii="標楷體" w:eastAsia="標楷體" w:hAnsi="標楷體" w:hint="eastAsia"/>
              </w:rPr>
              <w:lastRenderedPageBreak/>
              <w:t>第一百</w:t>
            </w:r>
            <w:r w:rsidR="009974E6" w:rsidRPr="008942EC">
              <w:rPr>
                <w:rFonts w:ascii="標楷體" w:eastAsia="標楷體" w:hAnsi="標楷體" w:hint="eastAsia"/>
              </w:rPr>
              <w:t>二十</w:t>
            </w:r>
            <w:r w:rsidR="00335D07" w:rsidRPr="008942EC">
              <w:rPr>
                <w:rFonts w:ascii="標楷體" w:eastAsia="標楷體" w:hAnsi="標楷體" w:hint="eastAsia"/>
              </w:rPr>
              <w:t>一</w:t>
            </w:r>
            <w:r w:rsidRPr="008942EC">
              <w:rPr>
                <w:rFonts w:ascii="標楷體" w:eastAsia="標楷體" w:hAnsi="標楷體" w:hint="eastAsia"/>
              </w:rPr>
              <w:t xml:space="preserve">條　</w:t>
            </w:r>
            <w:r w:rsidR="004422A4" w:rsidRPr="008942EC">
              <w:rPr>
                <w:rFonts w:ascii="標楷體" w:eastAsia="標楷體" w:hAnsi="標楷體" w:hint="eastAsia"/>
              </w:rPr>
              <w:t>主管機關</w:t>
            </w:r>
            <w:r w:rsidR="004422A4" w:rsidRPr="008942EC">
              <w:rPr>
                <w:rFonts w:ascii="標楷體" w:eastAsia="標楷體" w:hAnsi="標楷體" w:cs="標楷體" w:hint="eastAsia"/>
                <w:color w:val="000000" w:themeColor="text1"/>
              </w:rPr>
              <w:t>對於涉有本條例事</w:t>
            </w:r>
            <w:r w:rsidR="001B3B05" w:rsidRPr="008942EC">
              <w:rPr>
                <w:rFonts w:ascii="標楷體" w:eastAsia="標楷體" w:hAnsi="標楷體" w:cs="標楷體" w:hint="eastAsia"/>
                <w:color w:val="000000" w:themeColor="text1"/>
              </w:rPr>
              <w:t>項之行政調查</w:t>
            </w:r>
            <w:r w:rsidR="004422A4" w:rsidRPr="008942EC">
              <w:rPr>
                <w:rFonts w:ascii="標楷體" w:eastAsia="標楷體" w:hAnsi="標楷體" w:cs="標楷體" w:hint="eastAsia"/>
                <w:color w:val="000000" w:themeColor="text1"/>
              </w:rPr>
              <w:t>，得依下列程序進行：</w:t>
            </w:r>
          </w:p>
          <w:p w:rsidR="004422A4" w:rsidRPr="008942EC" w:rsidRDefault="004422A4" w:rsidP="006F7195">
            <w:pPr>
              <w:adjustRightInd w:val="0"/>
              <w:snapToGrid w:val="0"/>
              <w:spacing w:line="240" w:lineRule="auto"/>
              <w:ind w:leftChars="100" w:left="720" w:hangingChars="200" w:hanging="480"/>
              <w:jc w:val="both"/>
              <w:rPr>
                <w:rFonts w:ascii="標楷體" w:eastAsia="標楷體" w:hAnsi="標楷體" w:cs="標楷體"/>
                <w:color w:val="000000" w:themeColor="text1"/>
              </w:rPr>
            </w:pPr>
            <w:r w:rsidRPr="008942EC">
              <w:rPr>
                <w:rFonts w:ascii="標楷體" w:eastAsia="標楷體" w:hAnsi="標楷體" w:cs="標楷體" w:hint="eastAsia"/>
                <w:color w:val="000000" w:themeColor="text1"/>
              </w:rPr>
              <w:t>一、通知當事人及關係人到場陳述意見。</w:t>
            </w:r>
          </w:p>
          <w:p w:rsidR="004422A4" w:rsidRPr="008942EC" w:rsidRDefault="004422A4" w:rsidP="006F7195">
            <w:pPr>
              <w:adjustRightInd w:val="0"/>
              <w:snapToGrid w:val="0"/>
              <w:spacing w:line="240" w:lineRule="auto"/>
              <w:ind w:leftChars="100" w:left="720" w:hangingChars="200" w:hanging="480"/>
              <w:jc w:val="both"/>
              <w:rPr>
                <w:rFonts w:ascii="標楷體" w:eastAsia="標楷體" w:hAnsi="標楷體" w:cs="標楷體"/>
                <w:color w:val="000000" w:themeColor="text1"/>
              </w:rPr>
            </w:pPr>
            <w:r w:rsidRPr="008942EC">
              <w:rPr>
                <w:rFonts w:ascii="標楷體" w:eastAsia="標楷體" w:hAnsi="標楷體" w:cs="標楷體" w:hint="eastAsia"/>
                <w:color w:val="000000" w:themeColor="text1"/>
              </w:rPr>
              <w:t>二、通知當事人及關係人提出</w:t>
            </w:r>
            <w:proofErr w:type="gramStart"/>
            <w:r w:rsidRPr="008942EC">
              <w:rPr>
                <w:rFonts w:ascii="標楷體" w:eastAsia="標楷體" w:hAnsi="標楷體" w:cs="標楷體" w:hint="eastAsia"/>
                <w:color w:val="000000" w:themeColor="text1"/>
              </w:rPr>
              <w:t>帳冊</w:t>
            </w:r>
            <w:proofErr w:type="gramEnd"/>
            <w:r w:rsidRPr="008942EC">
              <w:rPr>
                <w:rFonts w:ascii="標楷體" w:eastAsia="標楷體" w:hAnsi="標楷體" w:cs="標楷體" w:hint="eastAsia"/>
                <w:color w:val="000000" w:themeColor="text1"/>
              </w:rPr>
              <w:t>、文件及其他必要之資料或證物。</w:t>
            </w:r>
          </w:p>
          <w:p w:rsidR="004422A4" w:rsidRPr="008942EC" w:rsidRDefault="004422A4" w:rsidP="006F7195">
            <w:pPr>
              <w:adjustRightInd w:val="0"/>
              <w:snapToGrid w:val="0"/>
              <w:spacing w:line="240" w:lineRule="auto"/>
              <w:ind w:leftChars="100" w:left="720" w:hangingChars="200" w:hanging="480"/>
              <w:jc w:val="both"/>
              <w:rPr>
                <w:rFonts w:ascii="標楷體" w:eastAsia="標楷體" w:hAnsi="標楷體" w:cs="標楷體"/>
                <w:color w:val="000000" w:themeColor="text1"/>
              </w:rPr>
            </w:pPr>
            <w:r w:rsidRPr="008942EC">
              <w:rPr>
                <w:rFonts w:ascii="標楷體" w:eastAsia="標楷體" w:hAnsi="標楷體" w:cs="標楷體" w:hint="eastAsia"/>
                <w:color w:val="000000" w:themeColor="text1"/>
              </w:rPr>
              <w:t>三、派員前往當事人及關係人之事務所、營業所或其他場所為必要之調查。</w:t>
            </w:r>
          </w:p>
          <w:p w:rsidR="004422A4" w:rsidRPr="008942EC" w:rsidRDefault="004422A4" w:rsidP="006F7195">
            <w:pPr>
              <w:pStyle w:val="a8"/>
              <w:snapToGrid w:val="0"/>
              <w:spacing w:line="240" w:lineRule="auto"/>
              <w:ind w:leftChars="103" w:left="247" w:firstLineChars="236" w:firstLine="566"/>
              <w:jc w:val="both"/>
              <w:rPr>
                <w:rFonts w:ascii="標楷體" w:eastAsia="標楷體" w:hAnsi="標楷體" w:cs="標楷體"/>
                <w:color w:val="000000"/>
              </w:rPr>
            </w:pPr>
            <w:r w:rsidRPr="008942EC">
              <w:rPr>
                <w:rFonts w:ascii="標楷體" w:eastAsia="標楷體" w:hAnsi="標楷體" w:cs="標楷體" w:hint="eastAsia"/>
                <w:color w:val="000000" w:themeColor="text1"/>
              </w:rPr>
              <w:t>受調查者對於主管機關依前</w:t>
            </w:r>
            <w:r w:rsidRPr="008942EC">
              <w:rPr>
                <w:rFonts w:ascii="標楷體" w:eastAsia="標楷體" w:hAnsi="標楷體" w:cs="標楷體" w:hint="eastAsia"/>
                <w:color w:val="000000"/>
              </w:rPr>
              <w:t>項規定所為之調查，無正當理由不得規避、妨礙或拒絕。</w:t>
            </w:r>
          </w:p>
          <w:p w:rsidR="00C47CA1" w:rsidRPr="008942EC" w:rsidRDefault="004422A4" w:rsidP="007B2367">
            <w:pPr>
              <w:pStyle w:val="a8"/>
              <w:adjustRightInd w:val="0"/>
              <w:snapToGrid w:val="0"/>
              <w:spacing w:line="240" w:lineRule="auto"/>
              <w:ind w:leftChars="100" w:left="240" w:firstLineChars="200" w:firstLine="480"/>
              <w:jc w:val="both"/>
              <w:rPr>
                <w:rFonts w:ascii="標楷體" w:eastAsia="標楷體" w:hAnsi="標楷體"/>
              </w:rPr>
            </w:pPr>
            <w:r w:rsidRPr="008942EC">
              <w:rPr>
                <w:rFonts w:ascii="標楷體" w:eastAsia="標楷體" w:hAnsi="標楷體" w:cs="標楷體" w:hint="eastAsia"/>
                <w:color w:val="000000"/>
              </w:rPr>
              <w:t>執行調查之人員依法執行公務時，應出示有關執行職務之證明文件；其未出示者，受調查者得拒絕之。</w:t>
            </w: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C47CA1" w:rsidP="006429AC">
            <w:pPr>
              <w:snapToGrid w:val="0"/>
              <w:spacing w:line="240" w:lineRule="auto"/>
              <w:ind w:leftChars="0" w:left="480" w:hangingChars="200" w:hanging="480"/>
              <w:jc w:val="both"/>
              <w:rPr>
                <w:rFonts w:ascii="標楷體" w:eastAsia="標楷體" w:hAnsi="標楷體" w:cs="Arial"/>
              </w:rPr>
            </w:pPr>
            <w:r w:rsidRPr="008942EC">
              <w:rPr>
                <w:rFonts w:ascii="標楷體" w:eastAsia="標楷體" w:hAnsi="標楷體" w:cs="Arial" w:hint="eastAsia"/>
              </w:rPr>
              <w:t>一、</w:t>
            </w:r>
            <w:r w:rsidRPr="008942EC">
              <w:rPr>
                <w:rFonts w:ascii="標楷體" w:eastAsia="標楷體" w:hAnsi="標楷體" w:cs="Arial"/>
              </w:rPr>
              <w:t>凡有違反本</w:t>
            </w:r>
            <w:r w:rsidRPr="008942EC">
              <w:rPr>
                <w:rFonts w:ascii="標楷體" w:eastAsia="標楷體" w:hAnsi="標楷體" w:cs="Arial" w:hint="eastAsia"/>
              </w:rPr>
              <w:t>條例</w:t>
            </w:r>
            <w:r w:rsidRPr="008942EC">
              <w:rPr>
                <w:rFonts w:ascii="標楷體" w:eastAsia="標楷體" w:hAnsi="標楷體" w:cs="Arial"/>
              </w:rPr>
              <w:t>規定危害公共利益之情事者，</w:t>
            </w:r>
            <w:r w:rsidRPr="008942EC">
              <w:rPr>
                <w:rFonts w:ascii="標楷體" w:eastAsia="標楷體" w:hAnsi="標楷體" w:cs="Arial" w:hint="eastAsia"/>
              </w:rPr>
              <w:t>主管機關</w:t>
            </w:r>
            <w:proofErr w:type="gramStart"/>
            <w:r w:rsidRPr="008942EC">
              <w:rPr>
                <w:rFonts w:ascii="標楷體" w:eastAsia="標楷體" w:hAnsi="標楷體" w:cs="Arial"/>
              </w:rPr>
              <w:t>因發見</w:t>
            </w:r>
            <w:proofErr w:type="gramEnd"/>
            <w:r w:rsidRPr="008942EC">
              <w:rPr>
                <w:rFonts w:ascii="標楷體" w:eastAsia="標楷體" w:hAnsi="標楷體" w:cs="Arial"/>
              </w:rPr>
              <w:t>事實之必要，得為調查處理。</w:t>
            </w:r>
          </w:p>
          <w:p w:rsidR="00C47CA1" w:rsidRPr="008942EC" w:rsidRDefault="00C47CA1" w:rsidP="00521426">
            <w:pPr>
              <w:snapToGrid w:val="0"/>
              <w:spacing w:line="240" w:lineRule="auto"/>
              <w:ind w:leftChars="14" w:left="459" w:hangingChars="177" w:hanging="425"/>
              <w:jc w:val="both"/>
              <w:rPr>
                <w:rFonts w:ascii="標楷體" w:eastAsia="標楷體" w:hAnsi="標楷體" w:cs="Times New Roman"/>
              </w:rPr>
            </w:pPr>
            <w:r w:rsidRPr="008942EC">
              <w:rPr>
                <w:rFonts w:ascii="標楷體" w:eastAsia="標楷體" w:hAnsi="標楷體" w:cs="Arial" w:hint="eastAsia"/>
              </w:rPr>
              <w:t>二、</w:t>
            </w:r>
            <w:r w:rsidRPr="008942EC">
              <w:rPr>
                <w:rFonts w:ascii="標楷體" w:eastAsia="標楷體" w:hAnsi="標楷體" w:cs="Arial"/>
              </w:rPr>
              <w:t>明定</w:t>
            </w:r>
            <w:r w:rsidRPr="008942EC">
              <w:rPr>
                <w:rFonts w:ascii="標楷體" w:eastAsia="標楷體" w:hAnsi="標楷體" w:cs="Arial" w:hint="eastAsia"/>
              </w:rPr>
              <w:t>主管機關</w:t>
            </w:r>
            <w:r w:rsidRPr="008942EC">
              <w:rPr>
                <w:rFonts w:ascii="標楷體" w:eastAsia="標楷體" w:hAnsi="標楷體" w:cs="Arial"/>
              </w:rPr>
              <w:t>進行調查之程序。</w:t>
            </w:r>
            <w:r w:rsidRPr="008942EC">
              <w:rPr>
                <w:rFonts w:ascii="標楷體" w:eastAsia="標楷體" w:hAnsi="標楷體" w:cs="Arial" w:hint="eastAsia"/>
              </w:rPr>
              <w:t xml:space="preserve"> </w:t>
            </w:r>
          </w:p>
        </w:tc>
      </w:tr>
      <w:tr w:rsidR="00C47CA1" w:rsidRPr="008942EC" w:rsidTr="00D603D6">
        <w:trPr>
          <w:jc w:val="center"/>
        </w:trPr>
        <w:tc>
          <w:tcPr>
            <w:tcW w:w="4625" w:type="dxa"/>
            <w:tcBorders>
              <w:top w:val="single" w:sz="4" w:space="0" w:color="auto"/>
              <w:left w:val="single" w:sz="4" w:space="0" w:color="auto"/>
              <w:bottom w:val="single" w:sz="4" w:space="0" w:color="auto"/>
              <w:right w:val="single" w:sz="4" w:space="0" w:color="auto"/>
            </w:tcBorders>
            <w:shd w:val="clear" w:color="auto" w:fill="auto"/>
          </w:tcPr>
          <w:p w:rsidR="00C47CA1" w:rsidRPr="008942EC" w:rsidRDefault="00C47CA1" w:rsidP="00A07ECE">
            <w:pPr>
              <w:pStyle w:val="a8"/>
              <w:snapToGrid w:val="0"/>
              <w:spacing w:line="240" w:lineRule="auto"/>
              <w:ind w:leftChars="0" w:left="247" w:hangingChars="103" w:hanging="247"/>
              <w:jc w:val="both"/>
              <w:rPr>
                <w:rFonts w:ascii="標楷體" w:eastAsia="標楷體" w:hAnsi="標楷體"/>
              </w:rPr>
            </w:pPr>
            <w:r w:rsidRPr="008942EC">
              <w:rPr>
                <w:rFonts w:ascii="標楷體" w:eastAsia="標楷體" w:hAnsi="標楷體" w:hint="eastAsia"/>
              </w:rPr>
              <w:t>第一百</w:t>
            </w:r>
            <w:r w:rsidR="00CA7BC7" w:rsidRPr="008942EC">
              <w:rPr>
                <w:rFonts w:ascii="標楷體" w:eastAsia="標楷體" w:hAnsi="標楷體" w:hint="eastAsia"/>
              </w:rPr>
              <w:t>二十</w:t>
            </w:r>
            <w:r w:rsidR="00335D07" w:rsidRPr="008942EC">
              <w:rPr>
                <w:rFonts w:ascii="標楷體" w:eastAsia="標楷體" w:hAnsi="標楷體" w:hint="eastAsia"/>
              </w:rPr>
              <w:t>二</w:t>
            </w:r>
            <w:r w:rsidRPr="008942EC">
              <w:rPr>
                <w:rFonts w:ascii="標楷體" w:eastAsia="標楷體" w:hAnsi="標楷體" w:hint="eastAsia"/>
              </w:rPr>
              <w:t>條　本條例施行日期，由行政院定之。</w:t>
            </w:r>
          </w:p>
        </w:tc>
        <w:tc>
          <w:tcPr>
            <w:tcW w:w="4621" w:type="dxa"/>
            <w:tcBorders>
              <w:top w:val="single" w:sz="4" w:space="0" w:color="auto"/>
              <w:left w:val="single" w:sz="4" w:space="0" w:color="auto"/>
              <w:bottom w:val="single" w:sz="4" w:space="0" w:color="auto"/>
              <w:right w:val="single" w:sz="4" w:space="0" w:color="auto"/>
            </w:tcBorders>
          </w:tcPr>
          <w:p w:rsidR="00C47CA1" w:rsidRPr="008942EC" w:rsidRDefault="001E7A55" w:rsidP="00DF204C">
            <w:pPr>
              <w:snapToGrid w:val="0"/>
              <w:spacing w:line="240" w:lineRule="auto"/>
              <w:ind w:leftChars="0" w:left="-2" w:firstLineChars="0" w:firstLine="0"/>
              <w:jc w:val="both"/>
              <w:rPr>
                <w:rFonts w:ascii="標楷體" w:eastAsia="標楷體" w:hAnsi="標楷體" w:cs="Times New Roman"/>
              </w:rPr>
            </w:pPr>
            <w:r w:rsidRPr="008942EC">
              <w:rPr>
                <w:rFonts w:ascii="標楷體" w:eastAsia="標楷體" w:hAnsi="標楷體" w:hint="eastAsia"/>
                <w:color w:val="000000" w:themeColor="text1"/>
              </w:rPr>
              <w:t>本</w:t>
            </w:r>
            <w:r w:rsidR="00DF204C" w:rsidRPr="008942EC">
              <w:rPr>
                <w:rFonts w:ascii="標楷體" w:eastAsia="標楷體" w:hAnsi="標楷體" w:hint="eastAsia"/>
                <w:color w:val="000000" w:themeColor="text1"/>
              </w:rPr>
              <w:t>條例</w:t>
            </w:r>
            <w:r w:rsidRPr="008942EC">
              <w:rPr>
                <w:rFonts w:ascii="標楷體" w:eastAsia="標楷體" w:hAnsi="標楷體" w:hint="eastAsia"/>
                <w:color w:val="000000" w:themeColor="text1"/>
              </w:rPr>
              <w:t>係為因應數位匯流趨勢制定之前</w:t>
            </w:r>
            <w:proofErr w:type="gramStart"/>
            <w:r w:rsidRPr="008942EC">
              <w:rPr>
                <w:rFonts w:ascii="標楷體" w:eastAsia="標楷體" w:hAnsi="標楷體" w:hint="eastAsia"/>
                <w:color w:val="000000" w:themeColor="text1"/>
              </w:rPr>
              <w:t>瞻</w:t>
            </w:r>
            <w:proofErr w:type="gramEnd"/>
            <w:r w:rsidRPr="008942EC">
              <w:rPr>
                <w:rFonts w:ascii="標楷體" w:eastAsia="標楷體" w:hAnsi="標楷體" w:hint="eastAsia"/>
                <w:color w:val="000000" w:themeColor="text1"/>
              </w:rPr>
              <w:t>立法，影響廣泛深遠，現行政策與法令多有須通盤配合調整之處，</w:t>
            </w:r>
            <w:proofErr w:type="gramStart"/>
            <w:r w:rsidRPr="008942EC">
              <w:rPr>
                <w:rFonts w:ascii="標楷體" w:eastAsia="標楷體" w:hAnsi="標楷體" w:hint="eastAsia"/>
                <w:color w:val="000000" w:themeColor="text1"/>
              </w:rPr>
              <w:t>爰</w:t>
            </w:r>
            <w:proofErr w:type="gramEnd"/>
            <w:r w:rsidRPr="008942EC">
              <w:rPr>
                <w:rFonts w:ascii="標楷體" w:eastAsia="標楷體" w:hAnsi="標楷體" w:hint="eastAsia"/>
                <w:color w:val="000000" w:themeColor="text1"/>
              </w:rPr>
              <w:t>授權行政院指定其</w:t>
            </w:r>
            <w:r w:rsidR="00C47CA1" w:rsidRPr="008942EC">
              <w:rPr>
                <w:rFonts w:ascii="標楷體" w:eastAsia="標楷體" w:hAnsi="標楷體" w:cs="Times New Roman"/>
              </w:rPr>
              <w:t>施行日期</w:t>
            </w:r>
            <w:r w:rsidR="00933A2E" w:rsidRPr="008942EC">
              <w:rPr>
                <w:rFonts w:ascii="標楷體" w:eastAsia="標楷體" w:hAnsi="標楷體" w:cs="Times New Roman" w:hint="eastAsia"/>
              </w:rPr>
              <w:t>，以符實需</w:t>
            </w:r>
            <w:r w:rsidR="00C47CA1" w:rsidRPr="008942EC">
              <w:rPr>
                <w:rFonts w:ascii="標楷體" w:eastAsia="標楷體" w:hAnsi="標楷體" w:cs="Times New Roman"/>
              </w:rPr>
              <w:t>。</w:t>
            </w:r>
          </w:p>
        </w:tc>
      </w:tr>
    </w:tbl>
    <w:p w:rsidR="00F13BC1" w:rsidRPr="008942EC" w:rsidRDefault="00F13BC1" w:rsidP="009E5763">
      <w:pPr>
        <w:snapToGrid w:val="0"/>
        <w:ind w:leftChars="0" w:left="0" w:firstLineChars="0" w:firstLine="0"/>
        <w:rPr>
          <w:rFonts w:ascii="標楷體" w:eastAsia="標楷體" w:hAnsi="標楷體"/>
        </w:rPr>
      </w:pPr>
    </w:p>
    <w:sectPr w:rsidR="00F13BC1" w:rsidRPr="008942EC" w:rsidSect="00C34C72">
      <w:pgSz w:w="11906" w:h="16838"/>
      <w:pgMar w:top="1418" w:right="1418" w:bottom="1418"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77" w:rsidRDefault="00093377" w:rsidP="00210352">
      <w:pPr>
        <w:spacing w:line="240" w:lineRule="auto"/>
        <w:ind w:left="-22" w:hanging="120"/>
      </w:pPr>
      <w:r>
        <w:separator/>
      </w:r>
    </w:p>
  </w:endnote>
  <w:endnote w:type="continuationSeparator" w:id="0">
    <w:p w:rsidR="00093377" w:rsidRDefault="00093377" w:rsidP="00210352">
      <w:pPr>
        <w:spacing w:line="240" w:lineRule="auto"/>
        <w:ind w:left="-22" w:hanging="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細明體">
    <w:altName w:val="Arial Unicode MS"/>
    <w:charset w:val="88"/>
    <w:family w:val="modern"/>
    <w:pitch w:val="fixed"/>
    <w:sig w:usb0="00000000" w:usb1="28091800" w:usb2="00000016" w:usb3="00000000" w:csb0="00100000" w:csb1="00000000"/>
  </w:font>
  <w:font w:name="DFKai-SB">
    <w:altName w:val=".D·￠A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TTB7CF9C5CtCID-WinCharSetFFFF-H">
    <w:altName w:val="SimSun"/>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04" w:rsidRDefault="00AB4604" w:rsidP="00210352">
    <w:pPr>
      <w:pStyle w:val="a5"/>
      <w:ind w:left="-42" w:hanging="1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04" w:rsidRDefault="00FB2A8F" w:rsidP="0009080D">
    <w:pPr>
      <w:pStyle w:val="a5"/>
      <w:ind w:left="-42" w:hanging="100"/>
      <w:jc w:val="center"/>
    </w:pPr>
    <w:fldSimple w:instr=" PAGE   \* MERGEFORMAT ">
      <w:r w:rsidR="009D5799" w:rsidRPr="009D5799">
        <w:rPr>
          <w:noProof/>
          <w:lang w:val="zh-TW"/>
        </w:rPr>
        <w:t>2</w:t>
      </w:r>
    </w:fldSimple>
  </w:p>
  <w:p w:rsidR="00AB4604" w:rsidRDefault="00AB4604" w:rsidP="00210352">
    <w:pPr>
      <w:pStyle w:val="a5"/>
      <w:ind w:left="-42" w:hanging="1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04" w:rsidRDefault="00AB4604" w:rsidP="00210352">
    <w:pPr>
      <w:pStyle w:val="a5"/>
      <w:ind w:left="-42" w:hanging="1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77" w:rsidRDefault="00093377" w:rsidP="00210352">
      <w:pPr>
        <w:spacing w:line="240" w:lineRule="auto"/>
        <w:ind w:left="-22" w:hanging="120"/>
      </w:pPr>
      <w:r>
        <w:separator/>
      </w:r>
    </w:p>
  </w:footnote>
  <w:footnote w:type="continuationSeparator" w:id="0">
    <w:p w:rsidR="00093377" w:rsidRDefault="00093377" w:rsidP="00210352">
      <w:pPr>
        <w:spacing w:line="240" w:lineRule="auto"/>
        <w:ind w:left="-22" w:hanging="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04" w:rsidRDefault="00AB4604" w:rsidP="00210352">
    <w:pPr>
      <w:pStyle w:val="a3"/>
      <w:ind w:left="-42" w:hanging="1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04" w:rsidRPr="00C34C72" w:rsidRDefault="00AB4604" w:rsidP="00C34C72">
    <w:pPr>
      <w:pStyle w:val="a3"/>
      <w:ind w:left="-42" w:hanging="100"/>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04" w:rsidRDefault="00AB4604" w:rsidP="00210352">
    <w:pPr>
      <w:pStyle w:val="a3"/>
      <w:ind w:left="-42" w:hanging="1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426F"/>
    <w:multiLevelType w:val="hybridMultilevel"/>
    <w:tmpl w:val="BC9AD86E"/>
    <w:lvl w:ilvl="0" w:tplc="7C88D4E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F73332"/>
    <w:multiLevelType w:val="hybridMultilevel"/>
    <w:tmpl w:val="70EC7310"/>
    <w:lvl w:ilvl="0" w:tplc="0DA4CD2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9A0A6B"/>
    <w:multiLevelType w:val="hybridMultilevel"/>
    <w:tmpl w:val="C95421B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D26087"/>
    <w:multiLevelType w:val="hybridMultilevel"/>
    <w:tmpl w:val="D74E8D98"/>
    <w:lvl w:ilvl="0" w:tplc="A0963970">
      <w:start w:val="1"/>
      <w:numFmt w:val="taiwaneseCountingThousand"/>
      <w:lvlText w:val="%1、"/>
      <w:lvlJc w:val="left"/>
      <w:pPr>
        <w:ind w:left="480" w:hanging="480"/>
      </w:pPr>
      <w:rPr>
        <w:rFonts w:hint="default"/>
        <w:lang w:val="en-US"/>
      </w:rPr>
    </w:lvl>
    <w:lvl w:ilvl="1" w:tplc="775EC01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D33375"/>
    <w:multiLevelType w:val="hybridMultilevel"/>
    <w:tmpl w:val="AA201ADE"/>
    <w:lvl w:ilvl="0" w:tplc="680AB5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214EB4"/>
    <w:multiLevelType w:val="hybridMultilevel"/>
    <w:tmpl w:val="0B1E01C0"/>
    <w:lvl w:ilvl="0" w:tplc="4998AD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62257C"/>
    <w:multiLevelType w:val="hybridMultilevel"/>
    <w:tmpl w:val="7982F752"/>
    <w:lvl w:ilvl="0" w:tplc="C662533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1E1197"/>
    <w:multiLevelType w:val="hybridMultilevel"/>
    <w:tmpl w:val="26FAA9A0"/>
    <w:lvl w:ilvl="0" w:tplc="1CF4166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32E9528E"/>
    <w:multiLevelType w:val="hybridMultilevel"/>
    <w:tmpl w:val="80B63762"/>
    <w:lvl w:ilvl="0" w:tplc="7242B7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nsid w:val="37003C49"/>
    <w:multiLevelType w:val="hybridMultilevel"/>
    <w:tmpl w:val="C3BCACBE"/>
    <w:lvl w:ilvl="0" w:tplc="9A60BC18">
      <w:start w:val="1"/>
      <w:numFmt w:val="taiwaneseCountingThousand"/>
      <w:lvlText w:val="%1、"/>
      <w:lvlJc w:val="left"/>
      <w:pPr>
        <w:ind w:left="480" w:hanging="480"/>
      </w:pPr>
      <w:rPr>
        <w:rFonts w:cs="Times New Roman"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7C8403B"/>
    <w:multiLevelType w:val="hybridMultilevel"/>
    <w:tmpl w:val="3E9411B6"/>
    <w:lvl w:ilvl="0" w:tplc="525866B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8571BA3"/>
    <w:multiLevelType w:val="hybridMultilevel"/>
    <w:tmpl w:val="FB3821EE"/>
    <w:lvl w:ilvl="0" w:tplc="1D7EF194">
      <w:start w:val="1"/>
      <w:numFmt w:val="taiwaneseCountingThousand"/>
      <w:lvlText w:val="%1、"/>
      <w:lvlJc w:val="left"/>
      <w:pPr>
        <w:ind w:left="480" w:hanging="480"/>
      </w:pPr>
      <w:rPr>
        <w:rFonts w:hint="default"/>
        <w:color w:val="auto"/>
      </w:rPr>
    </w:lvl>
    <w:lvl w:ilvl="1" w:tplc="775EC01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1E7126"/>
    <w:multiLevelType w:val="hybridMultilevel"/>
    <w:tmpl w:val="A5AAE76C"/>
    <w:lvl w:ilvl="0" w:tplc="AD0ACEFE">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0540EDF"/>
    <w:multiLevelType w:val="multilevel"/>
    <w:tmpl w:val="DACC6F2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945"/>
        </w:tabs>
        <w:ind w:left="945" w:hanging="46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3765A22"/>
    <w:multiLevelType w:val="hybridMultilevel"/>
    <w:tmpl w:val="5FAA78FC"/>
    <w:lvl w:ilvl="0" w:tplc="3D92557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0976A58"/>
    <w:multiLevelType w:val="hybridMultilevel"/>
    <w:tmpl w:val="1570C38E"/>
    <w:lvl w:ilvl="0" w:tplc="2E749C1A">
      <w:start w:val="1"/>
      <w:numFmt w:val="decimal"/>
      <w:lvlText w:val="%1."/>
      <w:lvlJc w:val="left"/>
      <w:pPr>
        <w:tabs>
          <w:tab w:val="num" w:pos="360"/>
        </w:tabs>
        <w:ind w:left="360" w:hanging="360"/>
      </w:pPr>
      <w:rPr>
        <w:rFonts w:ascii="Times New Roman" w:eastAsia="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5611F40"/>
    <w:multiLevelType w:val="hybridMultilevel"/>
    <w:tmpl w:val="82022330"/>
    <w:lvl w:ilvl="0" w:tplc="70C0E0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500F2D"/>
    <w:multiLevelType w:val="hybridMultilevel"/>
    <w:tmpl w:val="3E9411B6"/>
    <w:lvl w:ilvl="0" w:tplc="525866B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89C3333"/>
    <w:multiLevelType w:val="hybridMultilevel"/>
    <w:tmpl w:val="AE9C2156"/>
    <w:lvl w:ilvl="0" w:tplc="44F6E39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ACD272B"/>
    <w:multiLevelType w:val="hybridMultilevel"/>
    <w:tmpl w:val="3E9411B6"/>
    <w:lvl w:ilvl="0" w:tplc="525866B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7173D9"/>
    <w:multiLevelType w:val="hybridMultilevel"/>
    <w:tmpl w:val="663A273C"/>
    <w:lvl w:ilvl="0" w:tplc="0C98A6B2">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1">
    <w:nsid w:val="5E077592"/>
    <w:multiLevelType w:val="hybridMultilevel"/>
    <w:tmpl w:val="AEBAB93E"/>
    <w:lvl w:ilvl="0" w:tplc="9F9A6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0C3A74"/>
    <w:multiLevelType w:val="hybridMultilevel"/>
    <w:tmpl w:val="6AD87E6A"/>
    <w:lvl w:ilvl="0" w:tplc="ADBA34D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0352657"/>
    <w:multiLevelType w:val="hybridMultilevel"/>
    <w:tmpl w:val="56CA0504"/>
    <w:lvl w:ilvl="0" w:tplc="00E84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6EB1744"/>
    <w:multiLevelType w:val="hybridMultilevel"/>
    <w:tmpl w:val="6AD87E6A"/>
    <w:lvl w:ilvl="0" w:tplc="ADBA34D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0927166"/>
    <w:multiLevelType w:val="hybridMultilevel"/>
    <w:tmpl w:val="8BFE3408"/>
    <w:lvl w:ilvl="0" w:tplc="0FC41262">
      <w:start w:val="1"/>
      <w:numFmt w:val="taiwaneseCountingThousand"/>
      <w:lvlText w:val="%1、"/>
      <w:lvlJc w:val="left"/>
      <w:pPr>
        <w:ind w:left="782" w:hanging="72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6">
    <w:nsid w:val="751D3192"/>
    <w:multiLevelType w:val="hybridMultilevel"/>
    <w:tmpl w:val="C81EC7EA"/>
    <w:lvl w:ilvl="0" w:tplc="8088552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nsid w:val="768B7973"/>
    <w:multiLevelType w:val="hybridMultilevel"/>
    <w:tmpl w:val="2C88D8FE"/>
    <w:lvl w:ilvl="0" w:tplc="F35833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7442F2B"/>
    <w:multiLevelType w:val="multilevel"/>
    <w:tmpl w:val="0409001D"/>
    <w:styleLink w:val="1"/>
    <w:lvl w:ilvl="0">
      <w:start w:val="1"/>
      <w:numFmt w:val="taiwaneseCountingThousand"/>
      <w:lvlText w:val="%1"/>
      <w:lvlJc w:val="left"/>
      <w:pPr>
        <w:ind w:left="425" w:hanging="425"/>
      </w:pPr>
      <w:rPr>
        <w:rFonts w:eastAsia="標楷體" w:hint="eastAsia"/>
        <w:sz w:val="28"/>
        <w:szCs w:val="2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7A1E273D"/>
    <w:multiLevelType w:val="hybridMultilevel"/>
    <w:tmpl w:val="E51E6DF0"/>
    <w:lvl w:ilvl="0" w:tplc="17206476">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A266358"/>
    <w:multiLevelType w:val="hybridMultilevel"/>
    <w:tmpl w:val="002AB76E"/>
    <w:lvl w:ilvl="0" w:tplc="B9EAEB4C">
      <w:start w:val="1"/>
      <w:numFmt w:val="taiwaneseCountingThousand"/>
      <w:lvlText w:val="(%1)、"/>
      <w:lvlJc w:val="left"/>
      <w:pPr>
        <w:tabs>
          <w:tab w:val="num" w:pos="480"/>
        </w:tabs>
        <w:ind w:left="480" w:hanging="480"/>
      </w:pPr>
      <w:rPr>
        <w:rFonts w:ascii="Times New Roman" w:eastAsia="標楷體" w:hAnsi="Times New Roman" w:cs="Times New Roman" w:hint="default"/>
      </w:rPr>
    </w:lvl>
    <w:lvl w:ilvl="1" w:tplc="5EBE044C">
      <w:start w:val="1"/>
      <w:numFmt w:val="decimal"/>
      <w:lvlText w:val="%2."/>
      <w:lvlJc w:val="left"/>
      <w:pPr>
        <w:tabs>
          <w:tab w:val="num" w:pos="840"/>
        </w:tabs>
        <w:ind w:left="840" w:hanging="360"/>
      </w:pPr>
      <w:rPr>
        <w:rFonts w:hint="default"/>
      </w:rPr>
    </w:lvl>
    <w:lvl w:ilvl="2" w:tplc="12A0C51E">
      <w:start w:val="1"/>
      <w:numFmt w:val="taiwaneseCountingThousand"/>
      <w:lvlText w:val="%3、"/>
      <w:lvlJc w:val="left"/>
      <w:pPr>
        <w:tabs>
          <w:tab w:val="num" w:pos="1380"/>
        </w:tabs>
        <w:ind w:left="1380" w:hanging="4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DFD3822"/>
    <w:multiLevelType w:val="hybridMultilevel"/>
    <w:tmpl w:val="3E9411B6"/>
    <w:lvl w:ilvl="0" w:tplc="525866B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FFC4D38"/>
    <w:multiLevelType w:val="hybridMultilevel"/>
    <w:tmpl w:val="6764F3BE"/>
    <w:lvl w:ilvl="0" w:tplc="4DA89D26">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8"/>
  </w:num>
  <w:num w:numId="2">
    <w:abstractNumId w:val="5"/>
  </w:num>
  <w:num w:numId="3">
    <w:abstractNumId w:val="4"/>
  </w:num>
  <w:num w:numId="4">
    <w:abstractNumId w:val="16"/>
  </w:num>
  <w:num w:numId="5">
    <w:abstractNumId w:val="32"/>
  </w:num>
  <w:num w:numId="6">
    <w:abstractNumId w:val="7"/>
  </w:num>
  <w:num w:numId="7">
    <w:abstractNumId w:val="26"/>
  </w:num>
  <w:num w:numId="8">
    <w:abstractNumId w:val="30"/>
  </w:num>
  <w:num w:numId="9">
    <w:abstractNumId w:val="27"/>
  </w:num>
  <w:num w:numId="10">
    <w:abstractNumId w:val="9"/>
  </w:num>
  <w:num w:numId="11">
    <w:abstractNumId w:val="2"/>
  </w:num>
  <w:num w:numId="12">
    <w:abstractNumId w:val="13"/>
  </w:num>
  <w:num w:numId="13">
    <w:abstractNumId w:val="25"/>
  </w:num>
  <w:num w:numId="14">
    <w:abstractNumId w:val="23"/>
  </w:num>
  <w:num w:numId="15">
    <w:abstractNumId w:val="8"/>
  </w:num>
  <w:num w:numId="16">
    <w:abstractNumId w:val="20"/>
  </w:num>
  <w:num w:numId="17">
    <w:abstractNumId w:val="11"/>
  </w:num>
  <w:num w:numId="18">
    <w:abstractNumId w:val="3"/>
  </w:num>
  <w:num w:numId="19">
    <w:abstractNumId w:val="31"/>
  </w:num>
  <w:num w:numId="20">
    <w:abstractNumId w:val="19"/>
  </w:num>
  <w:num w:numId="21">
    <w:abstractNumId w:val="10"/>
  </w:num>
  <w:num w:numId="22">
    <w:abstractNumId w:val="17"/>
  </w:num>
  <w:num w:numId="23">
    <w:abstractNumId w:val="12"/>
  </w:num>
  <w:num w:numId="24">
    <w:abstractNumId w:val="1"/>
  </w:num>
  <w:num w:numId="25">
    <w:abstractNumId w:val="6"/>
  </w:num>
  <w:num w:numId="26">
    <w:abstractNumId w:val="24"/>
  </w:num>
  <w:num w:numId="27">
    <w:abstractNumId w:val="22"/>
  </w:num>
  <w:num w:numId="28">
    <w:abstractNumId w:val="29"/>
  </w:num>
  <w:num w:numId="29">
    <w:abstractNumId w:val="21"/>
  </w:num>
  <w:num w:numId="30">
    <w:abstractNumId w:val="18"/>
  </w:num>
  <w:num w:numId="31">
    <w:abstractNumId w:val="0"/>
  </w:num>
  <w:num w:numId="32">
    <w:abstractNumId w:val="14"/>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481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597"/>
    <w:rsid w:val="000037F0"/>
    <w:rsid w:val="000039F0"/>
    <w:rsid w:val="000045E2"/>
    <w:rsid w:val="00004937"/>
    <w:rsid w:val="000075F0"/>
    <w:rsid w:val="00007FAC"/>
    <w:rsid w:val="00010234"/>
    <w:rsid w:val="00010691"/>
    <w:rsid w:val="000107A7"/>
    <w:rsid w:val="000112B2"/>
    <w:rsid w:val="0001191E"/>
    <w:rsid w:val="00011B00"/>
    <w:rsid w:val="00011E8D"/>
    <w:rsid w:val="00013CDC"/>
    <w:rsid w:val="00015414"/>
    <w:rsid w:val="000176AD"/>
    <w:rsid w:val="00017E1D"/>
    <w:rsid w:val="00021105"/>
    <w:rsid w:val="00021F88"/>
    <w:rsid w:val="000227EE"/>
    <w:rsid w:val="00023FCA"/>
    <w:rsid w:val="000258DC"/>
    <w:rsid w:val="0002659C"/>
    <w:rsid w:val="00030024"/>
    <w:rsid w:val="000321F3"/>
    <w:rsid w:val="00032DC3"/>
    <w:rsid w:val="00036AC3"/>
    <w:rsid w:val="000406BE"/>
    <w:rsid w:val="00040C1D"/>
    <w:rsid w:val="00042209"/>
    <w:rsid w:val="0004486F"/>
    <w:rsid w:val="000465D7"/>
    <w:rsid w:val="000469E3"/>
    <w:rsid w:val="000500E9"/>
    <w:rsid w:val="00050F53"/>
    <w:rsid w:val="00051E17"/>
    <w:rsid w:val="0005257D"/>
    <w:rsid w:val="000549C0"/>
    <w:rsid w:val="00054B66"/>
    <w:rsid w:val="00056C73"/>
    <w:rsid w:val="00057506"/>
    <w:rsid w:val="00061425"/>
    <w:rsid w:val="000620ED"/>
    <w:rsid w:val="00063872"/>
    <w:rsid w:val="00063CA8"/>
    <w:rsid w:val="00063CBF"/>
    <w:rsid w:val="000648FE"/>
    <w:rsid w:val="00066334"/>
    <w:rsid w:val="000677C7"/>
    <w:rsid w:val="00070E56"/>
    <w:rsid w:val="00075ABA"/>
    <w:rsid w:val="00075D40"/>
    <w:rsid w:val="00076B35"/>
    <w:rsid w:val="00077CEC"/>
    <w:rsid w:val="000809C0"/>
    <w:rsid w:val="0008292C"/>
    <w:rsid w:val="00083069"/>
    <w:rsid w:val="00083546"/>
    <w:rsid w:val="00083E01"/>
    <w:rsid w:val="00083FA4"/>
    <w:rsid w:val="000843CE"/>
    <w:rsid w:val="000854F4"/>
    <w:rsid w:val="000862CC"/>
    <w:rsid w:val="00090600"/>
    <w:rsid w:val="0009080D"/>
    <w:rsid w:val="00090A69"/>
    <w:rsid w:val="00090D2A"/>
    <w:rsid w:val="00091171"/>
    <w:rsid w:val="0009126C"/>
    <w:rsid w:val="00091724"/>
    <w:rsid w:val="00092CAE"/>
    <w:rsid w:val="00093377"/>
    <w:rsid w:val="00095F5E"/>
    <w:rsid w:val="000966A8"/>
    <w:rsid w:val="00097254"/>
    <w:rsid w:val="00097950"/>
    <w:rsid w:val="000A167F"/>
    <w:rsid w:val="000A20B7"/>
    <w:rsid w:val="000A2DCC"/>
    <w:rsid w:val="000A4078"/>
    <w:rsid w:val="000A408D"/>
    <w:rsid w:val="000A6180"/>
    <w:rsid w:val="000A63A5"/>
    <w:rsid w:val="000A7BFC"/>
    <w:rsid w:val="000B001A"/>
    <w:rsid w:val="000B076A"/>
    <w:rsid w:val="000B155C"/>
    <w:rsid w:val="000B226C"/>
    <w:rsid w:val="000B25B8"/>
    <w:rsid w:val="000B3230"/>
    <w:rsid w:val="000B4431"/>
    <w:rsid w:val="000B466E"/>
    <w:rsid w:val="000B4E43"/>
    <w:rsid w:val="000B5BEE"/>
    <w:rsid w:val="000B6370"/>
    <w:rsid w:val="000B63A3"/>
    <w:rsid w:val="000C0516"/>
    <w:rsid w:val="000C074D"/>
    <w:rsid w:val="000C0BAF"/>
    <w:rsid w:val="000C0FA3"/>
    <w:rsid w:val="000C1140"/>
    <w:rsid w:val="000C2A1F"/>
    <w:rsid w:val="000C40BD"/>
    <w:rsid w:val="000C45A5"/>
    <w:rsid w:val="000C46D6"/>
    <w:rsid w:val="000C47B1"/>
    <w:rsid w:val="000C5540"/>
    <w:rsid w:val="000C5D90"/>
    <w:rsid w:val="000C676B"/>
    <w:rsid w:val="000D0DE1"/>
    <w:rsid w:val="000D0EFA"/>
    <w:rsid w:val="000D14BC"/>
    <w:rsid w:val="000D1AA2"/>
    <w:rsid w:val="000D1EAD"/>
    <w:rsid w:val="000D2084"/>
    <w:rsid w:val="000D2644"/>
    <w:rsid w:val="000D2C6E"/>
    <w:rsid w:val="000D3A47"/>
    <w:rsid w:val="000D3B60"/>
    <w:rsid w:val="000D56BF"/>
    <w:rsid w:val="000D5C6B"/>
    <w:rsid w:val="000D62E3"/>
    <w:rsid w:val="000D6D49"/>
    <w:rsid w:val="000D6E61"/>
    <w:rsid w:val="000E011B"/>
    <w:rsid w:val="000E1756"/>
    <w:rsid w:val="000E1848"/>
    <w:rsid w:val="000E1B01"/>
    <w:rsid w:val="000E27BA"/>
    <w:rsid w:val="000E2984"/>
    <w:rsid w:val="000E4F70"/>
    <w:rsid w:val="000E7038"/>
    <w:rsid w:val="000E710E"/>
    <w:rsid w:val="000F117B"/>
    <w:rsid w:val="000F2A0D"/>
    <w:rsid w:val="000F2A81"/>
    <w:rsid w:val="000F3F8D"/>
    <w:rsid w:val="000F40D1"/>
    <w:rsid w:val="000F48CA"/>
    <w:rsid w:val="000F4971"/>
    <w:rsid w:val="000F4B1B"/>
    <w:rsid w:val="000F4E6C"/>
    <w:rsid w:val="000F6464"/>
    <w:rsid w:val="000F785C"/>
    <w:rsid w:val="000F7CFD"/>
    <w:rsid w:val="000F7D91"/>
    <w:rsid w:val="00101AD2"/>
    <w:rsid w:val="00102C15"/>
    <w:rsid w:val="00104393"/>
    <w:rsid w:val="00104578"/>
    <w:rsid w:val="001045B5"/>
    <w:rsid w:val="00104DCB"/>
    <w:rsid w:val="001060FB"/>
    <w:rsid w:val="00111E18"/>
    <w:rsid w:val="00112BCE"/>
    <w:rsid w:val="00112D9B"/>
    <w:rsid w:val="0011371E"/>
    <w:rsid w:val="00113A4B"/>
    <w:rsid w:val="001140DF"/>
    <w:rsid w:val="001177A1"/>
    <w:rsid w:val="00120325"/>
    <w:rsid w:val="00121FB7"/>
    <w:rsid w:val="0012362E"/>
    <w:rsid w:val="001300AD"/>
    <w:rsid w:val="00130F10"/>
    <w:rsid w:val="0013140F"/>
    <w:rsid w:val="00132599"/>
    <w:rsid w:val="00132CCD"/>
    <w:rsid w:val="001368EA"/>
    <w:rsid w:val="0014671C"/>
    <w:rsid w:val="00150068"/>
    <w:rsid w:val="00150906"/>
    <w:rsid w:val="00151D5A"/>
    <w:rsid w:val="00155A1B"/>
    <w:rsid w:val="00156C64"/>
    <w:rsid w:val="00156E98"/>
    <w:rsid w:val="00157529"/>
    <w:rsid w:val="00157EC0"/>
    <w:rsid w:val="00160386"/>
    <w:rsid w:val="00161E31"/>
    <w:rsid w:val="00162916"/>
    <w:rsid w:val="00162C3B"/>
    <w:rsid w:val="00165BCD"/>
    <w:rsid w:val="00165DAA"/>
    <w:rsid w:val="001666EC"/>
    <w:rsid w:val="001676D8"/>
    <w:rsid w:val="0017009A"/>
    <w:rsid w:val="001711BD"/>
    <w:rsid w:val="00171F1C"/>
    <w:rsid w:val="0017272A"/>
    <w:rsid w:val="00172A04"/>
    <w:rsid w:val="00172FFC"/>
    <w:rsid w:val="0017356C"/>
    <w:rsid w:val="001746AE"/>
    <w:rsid w:val="00177C12"/>
    <w:rsid w:val="00182E96"/>
    <w:rsid w:val="001838F8"/>
    <w:rsid w:val="00183F0E"/>
    <w:rsid w:val="00186FAD"/>
    <w:rsid w:val="001901EC"/>
    <w:rsid w:val="001909DD"/>
    <w:rsid w:val="00192C20"/>
    <w:rsid w:val="00193B31"/>
    <w:rsid w:val="001946C8"/>
    <w:rsid w:val="00196332"/>
    <w:rsid w:val="001A08D1"/>
    <w:rsid w:val="001A2269"/>
    <w:rsid w:val="001A238A"/>
    <w:rsid w:val="001A3014"/>
    <w:rsid w:val="001A51C3"/>
    <w:rsid w:val="001A63D6"/>
    <w:rsid w:val="001A668F"/>
    <w:rsid w:val="001A79A1"/>
    <w:rsid w:val="001B0521"/>
    <w:rsid w:val="001B08ED"/>
    <w:rsid w:val="001B1630"/>
    <w:rsid w:val="001B26ED"/>
    <w:rsid w:val="001B2DB4"/>
    <w:rsid w:val="001B331A"/>
    <w:rsid w:val="001B3621"/>
    <w:rsid w:val="001B3B05"/>
    <w:rsid w:val="001B52A7"/>
    <w:rsid w:val="001B5FBB"/>
    <w:rsid w:val="001B64B0"/>
    <w:rsid w:val="001B7BCB"/>
    <w:rsid w:val="001C04E6"/>
    <w:rsid w:val="001C1097"/>
    <w:rsid w:val="001C11C9"/>
    <w:rsid w:val="001C1FD1"/>
    <w:rsid w:val="001C2020"/>
    <w:rsid w:val="001C24AD"/>
    <w:rsid w:val="001C3DAE"/>
    <w:rsid w:val="001C3E31"/>
    <w:rsid w:val="001C5BB8"/>
    <w:rsid w:val="001C5CC4"/>
    <w:rsid w:val="001C5DB7"/>
    <w:rsid w:val="001C665B"/>
    <w:rsid w:val="001C7257"/>
    <w:rsid w:val="001D02AC"/>
    <w:rsid w:val="001D05DA"/>
    <w:rsid w:val="001D17C0"/>
    <w:rsid w:val="001D2018"/>
    <w:rsid w:val="001D29B7"/>
    <w:rsid w:val="001D33FE"/>
    <w:rsid w:val="001D39BF"/>
    <w:rsid w:val="001D4162"/>
    <w:rsid w:val="001D4BA8"/>
    <w:rsid w:val="001D4F57"/>
    <w:rsid w:val="001D5C0C"/>
    <w:rsid w:val="001D6349"/>
    <w:rsid w:val="001D6D60"/>
    <w:rsid w:val="001D7AFE"/>
    <w:rsid w:val="001E013D"/>
    <w:rsid w:val="001E1501"/>
    <w:rsid w:val="001E21ED"/>
    <w:rsid w:val="001E2A45"/>
    <w:rsid w:val="001E2CB2"/>
    <w:rsid w:val="001E3CE8"/>
    <w:rsid w:val="001E5892"/>
    <w:rsid w:val="001E5F37"/>
    <w:rsid w:val="001E7A55"/>
    <w:rsid w:val="001F003B"/>
    <w:rsid w:val="001F072D"/>
    <w:rsid w:val="001F36BB"/>
    <w:rsid w:val="001F3A5C"/>
    <w:rsid w:val="001F536B"/>
    <w:rsid w:val="001F5C2E"/>
    <w:rsid w:val="001F6363"/>
    <w:rsid w:val="0020134F"/>
    <w:rsid w:val="002020B9"/>
    <w:rsid w:val="00203515"/>
    <w:rsid w:val="00205521"/>
    <w:rsid w:val="00205654"/>
    <w:rsid w:val="00205764"/>
    <w:rsid w:val="00205B16"/>
    <w:rsid w:val="00206B4E"/>
    <w:rsid w:val="00207F50"/>
    <w:rsid w:val="00210352"/>
    <w:rsid w:val="002103B2"/>
    <w:rsid w:val="002128B9"/>
    <w:rsid w:val="00213652"/>
    <w:rsid w:val="002141D0"/>
    <w:rsid w:val="00214F04"/>
    <w:rsid w:val="00215875"/>
    <w:rsid w:val="00216B98"/>
    <w:rsid w:val="00220285"/>
    <w:rsid w:val="00220BE9"/>
    <w:rsid w:val="002226D9"/>
    <w:rsid w:val="0022318D"/>
    <w:rsid w:val="002231F5"/>
    <w:rsid w:val="0022428C"/>
    <w:rsid w:val="00224563"/>
    <w:rsid w:val="002245A3"/>
    <w:rsid w:val="002260D9"/>
    <w:rsid w:val="00227C07"/>
    <w:rsid w:val="00227C93"/>
    <w:rsid w:val="0023240B"/>
    <w:rsid w:val="00232C1E"/>
    <w:rsid w:val="00233A49"/>
    <w:rsid w:val="002347AB"/>
    <w:rsid w:val="0023593E"/>
    <w:rsid w:val="00235DAE"/>
    <w:rsid w:val="002370C2"/>
    <w:rsid w:val="002403D9"/>
    <w:rsid w:val="00240FD4"/>
    <w:rsid w:val="0024114B"/>
    <w:rsid w:val="002419BE"/>
    <w:rsid w:val="002422D5"/>
    <w:rsid w:val="0024232B"/>
    <w:rsid w:val="00244F83"/>
    <w:rsid w:val="002459EA"/>
    <w:rsid w:val="00246A9E"/>
    <w:rsid w:val="00246C3A"/>
    <w:rsid w:val="00247EFC"/>
    <w:rsid w:val="0025275E"/>
    <w:rsid w:val="00253D09"/>
    <w:rsid w:val="002546DC"/>
    <w:rsid w:val="00256A93"/>
    <w:rsid w:val="0026074F"/>
    <w:rsid w:val="00261DA8"/>
    <w:rsid w:val="00263B99"/>
    <w:rsid w:val="002645FE"/>
    <w:rsid w:val="00264D62"/>
    <w:rsid w:val="002656C9"/>
    <w:rsid w:val="00265A88"/>
    <w:rsid w:val="0026768C"/>
    <w:rsid w:val="00270684"/>
    <w:rsid w:val="00271628"/>
    <w:rsid w:val="00273B47"/>
    <w:rsid w:val="00273FFA"/>
    <w:rsid w:val="002741F1"/>
    <w:rsid w:val="0027429A"/>
    <w:rsid w:val="00275DD7"/>
    <w:rsid w:val="0027658F"/>
    <w:rsid w:val="002766ED"/>
    <w:rsid w:val="00277751"/>
    <w:rsid w:val="00281B6F"/>
    <w:rsid w:val="002827A9"/>
    <w:rsid w:val="00283067"/>
    <w:rsid w:val="00284D5E"/>
    <w:rsid w:val="00285592"/>
    <w:rsid w:val="00286339"/>
    <w:rsid w:val="00287002"/>
    <w:rsid w:val="002920A8"/>
    <w:rsid w:val="002921F0"/>
    <w:rsid w:val="00293C09"/>
    <w:rsid w:val="00294E3C"/>
    <w:rsid w:val="00295B89"/>
    <w:rsid w:val="00297102"/>
    <w:rsid w:val="002974CC"/>
    <w:rsid w:val="00297B89"/>
    <w:rsid w:val="002A2EEE"/>
    <w:rsid w:val="002A31EC"/>
    <w:rsid w:val="002A7B49"/>
    <w:rsid w:val="002B0ACF"/>
    <w:rsid w:val="002B0C3E"/>
    <w:rsid w:val="002B2223"/>
    <w:rsid w:val="002B2519"/>
    <w:rsid w:val="002B2C5A"/>
    <w:rsid w:val="002B2F82"/>
    <w:rsid w:val="002B382A"/>
    <w:rsid w:val="002B3A12"/>
    <w:rsid w:val="002B3E04"/>
    <w:rsid w:val="002B5169"/>
    <w:rsid w:val="002B68A6"/>
    <w:rsid w:val="002B6C6F"/>
    <w:rsid w:val="002C0BE1"/>
    <w:rsid w:val="002C13DE"/>
    <w:rsid w:val="002C244C"/>
    <w:rsid w:val="002C33EA"/>
    <w:rsid w:val="002C3D8E"/>
    <w:rsid w:val="002C4870"/>
    <w:rsid w:val="002C51F6"/>
    <w:rsid w:val="002C5AFA"/>
    <w:rsid w:val="002C70FE"/>
    <w:rsid w:val="002C738A"/>
    <w:rsid w:val="002C7841"/>
    <w:rsid w:val="002D06C2"/>
    <w:rsid w:val="002D1325"/>
    <w:rsid w:val="002D2429"/>
    <w:rsid w:val="002D30EF"/>
    <w:rsid w:val="002D3696"/>
    <w:rsid w:val="002D3CC4"/>
    <w:rsid w:val="002D58BF"/>
    <w:rsid w:val="002D5D7B"/>
    <w:rsid w:val="002D66D3"/>
    <w:rsid w:val="002E000A"/>
    <w:rsid w:val="002E189E"/>
    <w:rsid w:val="002E209B"/>
    <w:rsid w:val="002E2DB3"/>
    <w:rsid w:val="002E4598"/>
    <w:rsid w:val="002E65D0"/>
    <w:rsid w:val="002E6C8C"/>
    <w:rsid w:val="002E6EBD"/>
    <w:rsid w:val="002E7F8B"/>
    <w:rsid w:val="002F0FB1"/>
    <w:rsid w:val="002F2414"/>
    <w:rsid w:val="002F4F4B"/>
    <w:rsid w:val="002F6384"/>
    <w:rsid w:val="00300ACC"/>
    <w:rsid w:val="00301586"/>
    <w:rsid w:val="0030231A"/>
    <w:rsid w:val="0030417F"/>
    <w:rsid w:val="003044FE"/>
    <w:rsid w:val="003048EB"/>
    <w:rsid w:val="00305DC3"/>
    <w:rsid w:val="00306C61"/>
    <w:rsid w:val="0030704C"/>
    <w:rsid w:val="00311D37"/>
    <w:rsid w:val="00311D5B"/>
    <w:rsid w:val="00312DF4"/>
    <w:rsid w:val="003143ED"/>
    <w:rsid w:val="003146FD"/>
    <w:rsid w:val="003147BA"/>
    <w:rsid w:val="00314FBE"/>
    <w:rsid w:val="00320047"/>
    <w:rsid w:val="0032022A"/>
    <w:rsid w:val="00320C7A"/>
    <w:rsid w:val="00321767"/>
    <w:rsid w:val="00322832"/>
    <w:rsid w:val="00324F76"/>
    <w:rsid w:val="00325CBA"/>
    <w:rsid w:val="00327808"/>
    <w:rsid w:val="00330814"/>
    <w:rsid w:val="0033159D"/>
    <w:rsid w:val="00331C5E"/>
    <w:rsid w:val="00332630"/>
    <w:rsid w:val="00333496"/>
    <w:rsid w:val="00335D07"/>
    <w:rsid w:val="00336142"/>
    <w:rsid w:val="0033784F"/>
    <w:rsid w:val="00344A35"/>
    <w:rsid w:val="003472D5"/>
    <w:rsid w:val="003501DB"/>
    <w:rsid w:val="00350D37"/>
    <w:rsid w:val="00351BAE"/>
    <w:rsid w:val="00353A49"/>
    <w:rsid w:val="00356E3C"/>
    <w:rsid w:val="00356E6A"/>
    <w:rsid w:val="00357626"/>
    <w:rsid w:val="00357B43"/>
    <w:rsid w:val="003603DA"/>
    <w:rsid w:val="00361146"/>
    <w:rsid w:val="00362B30"/>
    <w:rsid w:val="00362B6F"/>
    <w:rsid w:val="00364CFF"/>
    <w:rsid w:val="00365310"/>
    <w:rsid w:val="00367FDA"/>
    <w:rsid w:val="0037007E"/>
    <w:rsid w:val="003725A0"/>
    <w:rsid w:val="003753E1"/>
    <w:rsid w:val="003763E8"/>
    <w:rsid w:val="00376BA3"/>
    <w:rsid w:val="00377509"/>
    <w:rsid w:val="00385A93"/>
    <w:rsid w:val="00385DBB"/>
    <w:rsid w:val="003866C2"/>
    <w:rsid w:val="00386B56"/>
    <w:rsid w:val="00387458"/>
    <w:rsid w:val="00391137"/>
    <w:rsid w:val="003918B1"/>
    <w:rsid w:val="003943A5"/>
    <w:rsid w:val="003948E0"/>
    <w:rsid w:val="003A0703"/>
    <w:rsid w:val="003A1856"/>
    <w:rsid w:val="003A1E1C"/>
    <w:rsid w:val="003A300A"/>
    <w:rsid w:val="003A3F4A"/>
    <w:rsid w:val="003A6050"/>
    <w:rsid w:val="003A64FA"/>
    <w:rsid w:val="003A6994"/>
    <w:rsid w:val="003B20F4"/>
    <w:rsid w:val="003B3358"/>
    <w:rsid w:val="003B3B3A"/>
    <w:rsid w:val="003B3CA2"/>
    <w:rsid w:val="003B442E"/>
    <w:rsid w:val="003B6915"/>
    <w:rsid w:val="003B6D6E"/>
    <w:rsid w:val="003B7461"/>
    <w:rsid w:val="003B7678"/>
    <w:rsid w:val="003C33BF"/>
    <w:rsid w:val="003C3B90"/>
    <w:rsid w:val="003C44CF"/>
    <w:rsid w:val="003C551A"/>
    <w:rsid w:val="003C6946"/>
    <w:rsid w:val="003C7A88"/>
    <w:rsid w:val="003D067E"/>
    <w:rsid w:val="003D19B1"/>
    <w:rsid w:val="003D1F2E"/>
    <w:rsid w:val="003D224E"/>
    <w:rsid w:val="003D261B"/>
    <w:rsid w:val="003D3455"/>
    <w:rsid w:val="003D4FDA"/>
    <w:rsid w:val="003D5A91"/>
    <w:rsid w:val="003D5DEE"/>
    <w:rsid w:val="003D61E9"/>
    <w:rsid w:val="003D65E1"/>
    <w:rsid w:val="003D6CC6"/>
    <w:rsid w:val="003D7C31"/>
    <w:rsid w:val="003D7CFB"/>
    <w:rsid w:val="003E17E9"/>
    <w:rsid w:val="003E1C51"/>
    <w:rsid w:val="003E1D3F"/>
    <w:rsid w:val="003E212B"/>
    <w:rsid w:val="003E278F"/>
    <w:rsid w:val="003E3AE7"/>
    <w:rsid w:val="003E3BAC"/>
    <w:rsid w:val="003E3DC0"/>
    <w:rsid w:val="003E6E3D"/>
    <w:rsid w:val="003E75B6"/>
    <w:rsid w:val="003E770E"/>
    <w:rsid w:val="003E78C1"/>
    <w:rsid w:val="003E7C9E"/>
    <w:rsid w:val="003F0F63"/>
    <w:rsid w:val="003F1A73"/>
    <w:rsid w:val="003F3E5E"/>
    <w:rsid w:val="003F6002"/>
    <w:rsid w:val="003F6C6E"/>
    <w:rsid w:val="003F7C91"/>
    <w:rsid w:val="0040086F"/>
    <w:rsid w:val="004029F6"/>
    <w:rsid w:val="00403BD4"/>
    <w:rsid w:val="00404147"/>
    <w:rsid w:val="004048A4"/>
    <w:rsid w:val="00404B40"/>
    <w:rsid w:val="004058C9"/>
    <w:rsid w:val="00406705"/>
    <w:rsid w:val="00407E00"/>
    <w:rsid w:val="004107C4"/>
    <w:rsid w:val="00411597"/>
    <w:rsid w:val="00411BB3"/>
    <w:rsid w:val="00411D8D"/>
    <w:rsid w:val="0041251E"/>
    <w:rsid w:val="00413D21"/>
    <w:rsid w:val="00415A7C"/>
    <w:rsid w:val="00417B34"/>
    <w:rsid w:val="00417B8C"/>
    <w:rsid w:val="004212B7"/>
    <w:rsid w:val="00421B91"/>
    <w:rsid w:val="00422F45"/>
    <w:rsid w:val="004239C6"/>
    <w:rsid w:val="004243FA"/>
    <w:rsid w:val="00424BDF"/>
    <w:rsid w:val="00424E78"/>
    <w:rsid w:val="00424F77"/>
    <w:rsid w:val="004256A7"/>
    <w:rsid w:val="004257C1"/>
    <w:rsid w:val="00426D6D"/>
    <w:rsid w:val="00426D84"/>
    <w:rsid w:val="00432E76"/>
    <w:rsid w:val="00433E8C"/>
    <w:rsid w:val="00434866"/>
    <w:rsid w:val="00434B8B"/>
    <w:rsid w:val="004350B1"/>
    <w:rsid w:val="0043704C"/>
    <w:rsid w:val="00437350"/>
    <w:rsid w:val="00437990"/>
    <w:rsid w:val="00441688"/>
    <w:rsid w:val="004422A4"/>
    <w:rsid w:val="00442E76"/>
    <w:rsid w:val="00443326"/>
    <w:rsid w:val="0044568B"/>
    <w:rsid w:val="00445DC6"/>
    <w:rsid w:val="00450755"/>
    <w:rsid w:val="00450835"/>
    <w:rsid w:val="0045219C"/>
    <w:rsid w:val="004529A3"/>
    <w:rsid w:val="0045426C"/>
    <w:rsid w:val="00455307"/>
    <w:rsid w:val="00455807"/>
    <w:rsid w:val="0045637D"/>
    <w:rsid w:val="00457369"/>
    <w:rsid w:val="00460011"/>
    <w:rsid w:val="004609D0"/>
    <w:rsid w:val="00461BF4"/>
    <w:rsid w:val="00463299"/>
    <w:rsid w:val="00463390"/>
    <w:rsid w:val="00464F76"/>
    <w:rsid w:val="004652A3"/>
    <w:rsid w:val="00472077"/>
    <w:rsid w:val="004721A7"/>
    <w:rsid w:val="00472276"/>
    <w:rsid w:val="004727A3"/>
    <w:rsid w:val="00472E16"/>
    <w:rsid w:val="00473B5E"/>
    <w:rsid w:val="00475385"/>
    <w:rsid w:val="00476933"/>
    <w:rsid w:val="00477D8D"/>
    <w:rsid w:val="00481473"/>
    <w:rsid w:val="0048245F"/>
    <w:rsid w:val="00483123"/>
    <w:rsid w:val="00483CAE"/>
    <w:rsid w:val="00484A0F"/>
    <w:rsid w:val="004850C0"/>
    <w:rsid w:val="004851C9"/>
    <w:rsid w:val="00487270"/>
    <w:rsid w:val="00487F56"/>
    <w:rsid w:val="00490995"/>
    <w:rsid w:val="00490AC1"/>
    <w:rsid w:val="004920F8"/>
    <w:rsid w:val="0049235A"/>
    <w:rsid w:val="00492FF3"/>
    <w:rsid w:val="00493ADD"/>
    <w:rsid w:val="00493B43"/>
    <w:rsid w:val="00493E11"/>
    <w:rsid w:val="004951EA"/>
    <w:rsid w:val="0049535B"/>
    <w:rsid w:val="004956B3"/>
    <w:rsid w:val="004970F8"/>
    <w:rsid w:val="004A037B"/>
    <w:rsid w:val="004A1C76"/>
    <w:rsid w:val="004A49B2"/>
    <w:rsid w:val="004A5A92"/>
    <w:rsid w:val="004A6728"/>
    <w:rsid w:val="004A6BBE"/>
    <w:rsid w:val="004A798E"/>
    <w:rsid w:val="004B0B34"/>
    <w:rsid w:val="004B1CA4"/>
    <w:rsid w:val="004B28FD"/>
    <w:rsid w:val="004B378C"/>
    <w:rsid w:val="004B3818"/>
    <w:rsid w:val="004B4583"/>
    <w:rsid w:val="004B52DB"/>
    <w:rsid w:val="004B7147"/>
    <w:rsid w:val="004C00C4"/>
    <w:rsid w:val="004C0874"/>
    <w:rsid w:val="004C3B4A"/>
    <w:rsid w:val="004C4006"/>
    <w:rsid w:val="004C4AE5"/>
    <w:rsid w:val="004C4ED9"/>
    <w:rsid w:val="004C5722"/>
    <w:rsid w:val="004C5DD4"/>
    <w:rsid w:val="004C7EED"/>
    <w:rsid w:val="004D11EF"/>
    <w:rsid w:val="004D1388"/>
    <w:rsid w:val="004D24A7"/>
    <w:rsid w:val="004D30AD"/>
    <w:rsid w:val="004D4336"/>
    <w:rsid w:val="004D71E9"/>
    <w:rsid w:val="004D7627"/>
    <w:rsid w:val="004E04CF"/>
    <w:rsid w:val="004E0CE9"/>
    <w:rsid w:val="004E13BE"/>
    <w:rsid w:val="004E1C96"/>
    <w:rsid w:val="004E3EB4"/>
    <w:rsid w:val="004E40E1"/>
    <w:rsid w:val="004E48C8"/>
    <w:rsid w:val="004E624D"/>
    <w:rsid w:val="004F2A31"/>
    <w:rsid w:val="004F314A"/>
    <w:rsid w:val="004F3190"/>
    <w:rsid w:val="004F3F7F"/>
    <w:rsid w:val="004F4353"/>
    <w:rsid w:val="004F4410"/>
    <w:rsid w:val="004F4C56"/>
    <w:rsid w:val="004F5AF9"/>
    <w:rsid w:val="004F6760"/>
    <w:rsid w:val="004F71F0"/>
    <w:rsid w:val="004F73FB"/>
    <w:rsid w:val="004F7481"/>
    <w:rsid w:val="004F7CDB"/>
    <w:rsid w:val="00502236"/>
    <w:rsid w:val="00503A7B"/>
    <w:rsid w:val="005041F2"/>
    <w:rsid w:val="0050551E"/>
    <w:rsid w:val="0050592D"/>
    <w:rsid w:val="00506744"/>
    <w:rsid w:val="00511180"/>
    <w:rsid w:val="005118F9"/>
    <w:rsid w:val="00512521"/>
    <w:rsid w:val="00512923"/>
    <w:rsid w:val="0051360F"/>
    <w:rsid w:val="005136B4"/>
    <w:rsid w:val="00513EFF"/>
    <w:rsid w:val="00515811"/>
    <w:rsid w:val="00515820"/>
    <w:rsid w:val="00515A8D"/>
    <w:rsid w:val="00515E75"/>
    <w:rsid w:val="00516B62"/>
    <w:rsid w:val="00520F96"/>
    <w:rsid w:val="00521426"/>
    <w:rsid w:val="005218D2"/>
    <w:rsid w:val="0052193D"/>
    <w:rsid w:val="0052238D"/>
    <w:rsid w:val="00523C60"/>
    <w:rsid w:val="005258E4"/>
    <w:rsid w:val="00526B1C"/>
    <w:rsid w:val="00530627"/>
    <w:rsid w:val="00532223"/>
    <w:rsid w:val="005327D8"/>
    <w:rsid w:val="0053287D"/>
    <w:rsid w:val="00533642"/>
    <w:rsid w:val="00535BA6"/>
    <w:rsid w:val="0054141F"/>
    <w:rsid w:val="005419EF"/>
    <w:rsid w:val="005427E4"/>
    <w:rsid w:val="005428A5"/>
    <w:rsid w:val="00546B78"/>
    <w:rsid w:val="00546EB1"/>
    <w:rsid w:val="0054770A"/>
    <w:rsid w:val="00550AD4"/>
    <w:rsid w:val="00551079"/>
    <w:rsid w:val="005526E5"/>
    <w:rsid w:val="005543F2"/>
    <w:rsid w:val="00554F20"/>
    <w:rsid w:val="00560034"/>
    <w:rsid w:val="0056052C"/>
    <w:rsid w:val="00560B53"/>
    <w:rsid w:val="00560DDE"/>
    <w:rsid w:val="00561BEE"/>
    <w:rsid w:val="00562573"/>
    <w:rsid w:val="00563ADD"/>
    <w:rsid w:val="00564128"/>
    <w:rsid w:val="0056581C"/>
    <w:rsid w:val="00565D03"/>
    <w:rsid w:val="00567FCC"/>
    <w:rsid w:val="0057002F"/>
    <w:rsid w:val="005707C9"/>
    <w:rsid w:val="005715FD"/>
    <w:rsid w:val="0057207A"/>
    <w:rsid w:val="005726FF"/>
    <w:rsid w:val="0057305A"/>
    <w:rsid w:val="00573200"/>
    <w:rsid w:val="00574078"/>
    <w:rsid w:val="00574D8D"/>
    <w:rsid w:val="00575A7C"/>
    <w:rsid w:val="00577957"/>
    <w:rsid w:val="00577E20"/>
    <w:rsid w:val="00581F02"/>
    <w:rsid w:val="005821CB"/>
    <w:rsid w:val="00582D98"/>
    <w:rsid w:val="00583104"/>
    <w:rsid w:val="00583201"/>
    <w:rsid w:val="00583669"/>
    <w:rsid w:val="0058556D"/>
    <w:rsid w:val="00585C9A"/>
    <w:rsid w:val="00586649"/>
    <w:rsid w:val="00587394"/>
    <w:rsid w:val="005900D0"/>
    <w:rsid w:val="005901E1"/>
    <w:rsid w:val="005904EE"/>
    <w:rsid w:val="00590CC1"/>
    <w:rsid w:val="00593B49"/>
    <w:rsid w:val="0059490C"/>
    <w:rsid w:val="00594B97"/>
    <w:rsid w:val="00595AE3"/>
    <w:rsid w:val="00595D18"/>
    <w:rsid w:val="00597254"/>
    <w:rsid w:val="005978C4"/>
    <w:rsid w:val="005A01BD"/>
    <w:rsid w:val="005A1A82"/>
    <w:rsid w:val="005A2E74"/>
    <w:rsid w:val="005A2F97"/>
    <w:rsid w:val="005A3CCE"/>
    <w:rsid w:val="005A3E23"/>
    <w:rsid w:val="005A5116"/>
    <w:rsid w:val="005A59FB"/>
    <w:rsid w:val="005A74CC"/>
    <w:rsid w:val="005A7BF4"/>
    <w:rsid w:val="005B0133"/>
    <w:rsid w:val="005B0306"/>
    <w:rsid w:val="005B0718"/>
    <w:rsid w:val="005B4733"/>
    <w:rsid w:val="005B4BB9"/>
    <w:rsid w:val="005B5281"/>
    <w:rsid w:val="005B5F26"/>
    <w:rsid w:val="005B6B05"/>
    <w:rsid w:val="005B740F"/>
    <w:rsid w:val="005C1804"/>
    <w:rsid w:val="005C1D5E"/>
    <w:rsid w:val="005C1FF6"/>
    <w:rsid w:val="005C410A"/>
    <w:rsid w:val="005C6C5B"/>
    <w:rsid w:val="005C6DB6"/>
    <w:rsid w:val="005C74F9"/>
    <w:rsid w:val="005D0830"/>
    <w:rsid w:val="005D232D"/>
    <w:rsid w:val="005D28BE"/>
    <w:rsid w:val="005D3C3A"/>
    <w:rsid w:val="005D5586"/>
    <w:rsid w:val="005D5EE0"/>
    <w:rsid w:val="005E0DCA"/>
    <w:rsid w:val="005E26B8"/>
    <w:rsid w:val="005E32B7"/>
    <w:rsid w:val="005E3B0D"/>
    <w:rsid w:val="005E4749"/>
    <w:rsid w:val="005E533E"/>
    <w:rsid w:val="005E72F1"/>
    <w:rsid w:val="005E7475"/>
    <w:rsid w:val="005E78B6"/>
    <w:rsid w:val="005F0B48"/>
    <w:rsid w:val="005F0C80"/>
    <w:rsid w:val="005F0E14"/>
    <w:rsid w:val="005F2AF0"/>
    <w:rsid w:val="005F4114"/>
    <w:rsid w:val="005F5908"/>
    <w:rsid w:val="005F6B60"/>
    <w:rsid w:val="005F6C8D"/>
    <w:rsid w:val="005F76D4"/>
    <w:rsid w:val="0060022D"/>
    <w:rsid w:val="006010AA"/>
    <w:rsid w:val="006025B4"/>
    <w:rsid w:val="006036C1"/>
    <w:rsid w:val="0060416E"/>
    <w:rsid w:val="006051A6"/>
    <w:rsid w:val="006069E5"/>
    <w:rsid w:val="006070BC"/>
    <w:rsid w:val="006105FE"/>
    <w:rsid w:val="0061096D"/>
    <w:rsid w:val="0061173A"/>
    <w:rsid w:val="0061242A"/>
    <w:rsid w:val="006140AB"/>
    <w:rsid w:val="00616D29"/>
    <w:rsid w:val="00617FCE"/>
    <w:rsid w:val="00621C8F"/>
    <w:rsid w:val="00622380"/>
    <w:rsid w:val="00622B60"/>
    <w:rsid w:val="00624BAB"/>
    <w:rsid w:val="00624F46"/>
    <w:rsid w:val="0063044C"/>
    <w:rsid w:val="00632E13"/>
    <w:rsid w:val="00632F14"/>
    <w:rsid w:val="006353FF"/>
    <w:rsid w:val="00635CAB"/>
    <w:rsid w:val="006366A7"/>
    <w:rsid w:val="00640CB4"/>
    <w:rsid w:val="00640F0E"/>
    <w:rsid w:val="00640F1E"/>
    <w:rsid w:val="0064103E"/>
    <w:rsid w:val="0064253C"/>
    <w:rsid w:val="006429AC"/>
    <w:rsid w:val="00642A27"/>
    <w:rsid w:val="00644E97"/>
    <w:rsid w:val="0064589E"/>
    <w:rsid w:val="00650DB5"/>
    <w:rsid w:val="0065343F"/>
    <w:rsid w:val="00654299"/>
    <w:rsid w:val="006547F2"/>
    <w:rsid w:val="006559EF"/>
    <w:rsid w:val="00656280"/>
    <w:rsid w:val="00656CBA"/>
    <w:rsid w:val="00657195"/>
    <w:rsid w:val="00657D5A"/>
    <w:rsid w:val="00663967"/>
    <w:rsid w:val="00663FD5"/>
    <w:rsid w:val="0066463E"/>
    <w:rsid w:val="006657EB"/>
    <w:rsid w:val="0066657B"/>
    <w:rsid w:val="006666D2"/>
    <w:rsid w:val="00666E87"/>
    <w:rsid w:val="00670529"/>
    <w:rsid w:val="00670F6B"/>
    <w:rsid w:val="00670FBA"/>
    <w:rsid w:val="006712AF"/>
    <w:rsid w:val="006721C3"/>
    <w:rsid w:val="0067290E"/>
    <w:rsid w:val="00674331"/>
    <w:rsid w:val="0067583B"/>
    <w:rsid w:val="006760B2"/>
    <w:rsid w:val="00677009"/>
    <w:rsid w:val="00681327"/>
    <w:rsid w:val="00682C60"/>
    <w:rsid w:val="00683293"/>
    <w:rsid w:val="006835FA"/>
    <w:rsid w:val="00683E10"/>
    <w:rsid w:val="00684DF5"/>
    <w:rsid w:val="00690601"/>
    <w:rsid w:val="00691C99"/>
    <w:rsid w:val="00693765"/>
    <w:rsid w:val="00693EFC"/>
    <w:rsid w:val="0069492C"/>
    <w:rsid w:val="00695FCF"/>
    <w:rsid w:val="006A0660"/>
    <w:rsid w:val="006A1604"/>
    <w:rsid w:val="006A28EA"/>
    <w:rsid w:val="006A296A"/>
    <w:rsid w:val="006A31CA"/>
    <w:rsid w:val="006A45A9"/>
    <w:rsid w:val="006A5690"/>
    <w:rsid w:val="006A5B74"/>
    <w:rsid w:val="006A64F5"/>
    <w:rsid w:val="006A67F0"/>
    <w:rsid w:val="006A71B3"/>
    <w:rsid w:val="006B13C7"/>
    <w:rsid w:val="006B267C"/>
    <w:rsid w:val="006B32E3"/>
    <w:rsid w:val="006B44F6"/>
    <w:rsid w:val="006B4827"/>
    <w:rsid w:val="006B4AD0"/>
    <w:rsid w:val="006B51B6"/>
    <w:rsid w:val="006C0E05"/>
    <w:rsid w:val="006C1041"/>
    <w:rsid w:val="006C216F"/>
    <w:rsid w:val="006C22F4"/>
    <w:rsid w:val="006C2FB1"/>
    <w:rsid w:val="006C33DA"/>
    <w:rsid w:val="006C76C1"/>
    <w:rsid w:val="006D0DC9"/>
    <w:rsid w:val="006D0F85"/>
    <w:rsid w:val="006D17BC"/>
    <w:rsid w:val="006D1B38"/>
    <w:rsid w:val="006D1B50"/>
    <w:rsid w:val="006D214C"/>
    <w:rsid w:val="006D283E"/>
    <w:rsid w:val="006D5200"/>
    <w:rsid w:val="006D6716"/>
    <w:rsid w:val="006D6D33"/>
    <w:rsid w:val="006D73DC"/>
    <w:rsid w:val="006E119C"/>
    <w:rsid w:val="006E22E9"/>
    <w:rsid w:val="006E2401"/>
    <w:rsid w:val="006E347A"/>
    <w:rsid w:val="006E354F"/>
    <w:rsid w:val="006E4C72"/>
    <w:rsid w:val="006E5177"/>
    <w:rsid w:val="006E5EF9"/>
    <w:rsid w:val="006E7110"/>
    <w:rsid w:val="006E7D97"/>
    <w:rsid w:val="006E7E3E"/>
    <w:rsid w:val="006E7F21"/>
    <w:rsid w:val="006F1175"/>
    <w:rsid w:val="006F13DD"/>
    <w:rsid w:val="006F3AEB"/>
    <w:rsid w:val="006F49D7"/>
    <w:rsid w:val="006F7195"/>
    <w:rsid w:val="006F71EB"/>
    <w:rsid w:val="006F7ECD"/>
    <w:rsid w:val="00700F3D"/>
    <w:rsid w:val="0070260C"/>
    <w:rsid w:val="00702913"/>
    <w:rsid w:val="00703131"/>
    <w:rsid w:val="00706AAF"/>
    <w:rsid w:val="00707607"/>
    <w:rsid w:val="00707A9D"/>
    <w:rsid w:val="00707CAF"/>
    <w:rsid w:val="00712B70"/>
    <w:rsid w:val="007136FF"/>
    <w:rsid w:val="00715089"/>
    <w:rsid w:val="00715371"/>
    <w:rsid w:val="00717567"/>
    <w:rsid w:val="00720EC4"/>
    <w:rsid w:val="007218E4"/>
    <w:rsid w:val="00722B83"/>
    <w:rsid w:val="007232F2"/>
    <w:rsid w:val="00723D0B"/>
    <w:rsid w:val="007270DC"/>
    <w:rsid w:val="00727AC5"/>
    <w:rsid w:val="00731092"/>
    <w:rsid w:val="00732145"/>
    <w:rsid w:val="00732678"/>
    <w:rsid w:val="0073392A"/>
    <w:rsid w:val="00734A35"/>
    <w:rsid w:val="00734CC7"/>
    <w:rsid w:val="007438AA"/>
    <w:rsid w:val="00745C78"/>
    <w:rsid w:val="0075087E"/>
    <w:rsid w:val="00752906"/>
    <w:rsid w:val="0075406F"/>
    <w:rsid w:val="00755139"/>
    <w:rsid w:val="00755FD6"/>
    <w:rsid w:val="00756DA4"/>
    <w:rsid w:val="0075716E"/>
    <w:rsid w:val="007577F1"/>
    <w:rsid w:val="0076038C"/>
    <w:rsid w:val="00761683"/>
    <w:rsid w:val="00762156"/>
    <w:rsid w:val="00762824"/>
    <w:rsid w:val="00762861"/>
    <w:rsid w:val="00762A6E"/>
    <w:rsid w:val="00764793"/>
    <w:rsid w:val="007651E1"/>
    <w:rsid w:val="00766931"/>
    <w:rsid w:val="00766CFA"/>
    <w:rsid w:val="0076702A"/>
    <w:rsid w:val="00770917"/>
    <w:rsid w:val="00774C59"/>
    <w:rsid w:val="007756F9"/>
    <w:rsid w:val="00775AE2"/>
    <w:rsid w:val="00775B7D"/>
    <w:rsid w:val="00775FDF"/>
    <w:rsid w:val="007777CA"/>
    <w:rsid w:val="0078498B"/>
    <w:rsid w:val="00793288"/>
    <w:rsid w:val="0079393E"/>
    <w:rsid w:val="0079443B"/>
    <w:rsid w:val="00794762"/>
    <w:rsid w:val="00794906"/>
    <w:rsid w:val="00794F12"/>
    <w:rsid w:val="00794F85"/>
    <w:rsid w:val="007950E7"/>
    <w:rsid w:val="007957C0"/>
    <w:rsid w:val="0079748E"/>
    <w:rsid w:val="00797666"/>
    <w:rsid w:val="007A01FC"/>
    <w:rsid w:val="007A047D"/>
    <w:rsid w:val="007A426D"/>
    <w:rsid w:val="007A6A63"/>
    <w:rsid w:val="007A76A6"/>
    <w:rsid w:val="007B0ED3"/>
    <w:rsid w:val="007B0F47"/>
    <w:rsid w:val="007B1C5C"/>
    <w:rsid w:val="007B2367"/>
    <w:rsid w:val="007B2802"/>
    <w:rsid w:val="007B2CC0"/>
    <w:rsid w:val="007B43E0"/>
    <w:rsid w:val="007B6908"/>
    <w:rsid w:val="007B6FE3"/>
    <w:rsid w:val="007B71A7"/>
    <w:rsid w:val="007C35E3"/>
    <w:rsid w:val="007C4882"/>
    <w:rsid w:val="007C5804"/>
    <w:rsid w:val="007C7281"/>
    <w:rsid w:val="007C7947"/>
    <w:rsid w:val="007D0B3E"/>
    <w:rsid w:val="007D0DC4"/>
    <w:rsid w:val="007D1B21"/>
    <w:rsid w:val="007D1E52"/>
    <w:rsid w:val="007D3509"/>
    <w:rsid w:val="007D3B1A"/>
    <w:rsid w:val="007D4C5A"/>
    <w:rsid w:val="007D6ABE"/>
    <w:rsid w:val="007E17EA"/>
    <w:rsid w:val="007E1CFA"/>
    <w:rsid w:val="007E3D88"/>
    <w:rsid w:val="007E42AB"/>
    <w:rsid w:val="007E4C7C"/>
    <w:rsid w:val="007E551C"/>
    <w:rsid w:val="007E6B01"/>
    <w:rsid w:val="007E6F51"/>
    <w:rsid w:val="007F034E"/>
    <w:rsid w:val="007F047B"/>
    <w:rsid w:val="007F155A"/>
    <w:rsid w:val="007F205B"/>
    <w:rsid w:val="007F30E4"/>
    <w:rsid w:val="007F44ED"/>
    <w:rsid w:val="007F5564"/>
    <w:rsid w:val="007F55BA"/>
    <w:rsid w:val="007F5ADF"/>
    <w:rsid w:val="007F66F3"/>
    <w:rsid w:val="00801C36"/>
    <w:rsid w:val="00801ED8"/>
    <w:rsid w:val="008028CE"/>
    <w:rsid w:val="008028E5"/>
    <w:rsid w:val="008039EE"/>
    <w:rsid w:val="00803FDA"/>
    <w:rsid w:val="00804E10"/>
    <w:rsid w:val="008060B5"/>
    <w:rsid w:val="00807D1A"/>
    <w:rsid w:val="00807F80"/>
    <w:rsid w:val="008112B7"/>
    <w:rsid w:val="00812530"/>
    <w:rsid w:val="008125ED"/>
    <w:rsid w:val="00814303"/>
    <w:rsid w:val="0081441E"/>
    <w:rsid w:val="008144E0"/>
    <w:rsid w:val="008145C1"/>
    <w:rsid w:val="008154A7"/>
    <w:rsid w:val="008176E4"/>
    <w:rsid w:val="00817A6D"/>
    <w:rsid w:val="008207FA"/>
    <w:rsid w:val="008223D5"/>
    <w:rsid w:val="00823809"/>
    <w:rsid w:val="00824517"/>
    <w:rsid w:val="00824F69"/>
    <w:rsid w:val="0082611F"/>
    <w:rsid w:val="00826AA3"/>
    <w:rsid w:val="008274E5"/>
    <w:rsid w:val="008278FF"/>
    <w:rsid w:val="00827EDD"/>
    <w:rsid w:val="00834FAC"/>
    <w:rsid w:val="00835002"/>
    <w:rsid w:val="0083540D"/>
    <w:rsid w:val="00835880"/>
    <w:rsid w:val="00837B3C"/>
    <w:rsid w:val="00837C30"/>
    <w:rsid w:val="00840F5E"/>
    <w:rsid w:val="008418F4"/>
    <w:rsid w:val="00843B02"/>
    <w:rsid w:val="00845C98"/>
    <w:rsid w:val="00846337"/>
    <w:rsid w:val="0085016B"/>
    <w:rsid w:val="0085066B"/>
    <w:rsid w:val="0085122C"/>
    <w:rsid w:val="008524E1"/>
    <w:rsid w:val="00852986"/>
    <w:rsid w:val="008548FF"/>
    <w:rsid w:val="00857F3B"/>
    <w:rsid w:val="00857FC1"/>
    <w:rsid w:val="00861C34"/>
    <w:rsid w:val="0086464D"/>
    <w:rsid w:val="00867A4D"/>
    <w:rsid w:val="00870617"/>
    <w:rsid w:val="0087234C"/>
    <w:rsid w:val="00872377"/>
    <w:rsid w:val="00872538"/>
    <w:rsid w:val="008773B4"/>
    <w:rsid w:val="008775BA"/>
    <w:rsid w:val="00877E24"/>
    <w:rsid w:val="00881765"/>
    <w:rsid w:val="0088217B"/>
    <w:rsid w:val="00884D7C"/>
    <w:rsid w:val="00886264"/>
    <w:rsid w:val="008877ED"/>
    <w:rsid w:val="00890919"/>
    <w:rsid w:val="00890F19"/>
    <w:rsid w:val="008918A5"/>
    <w:rsid w:val="00891C20"/>
    <w:rsid w:val="00893277"/>
    <w:rsid w:val="008942EC"/>
    <w:rsid w:val="00894BA3"/>
    <w:rsid w:val="00895E03"/>
    <w:rsid w:val="0089636C"/>
    <w:rsid w:val="00896597"/>
    <w:rsid w:val="00897A3F"/>
    <w:rsid w:val="008A239D"/>
    <w:rsid w:val="008A2535"/>
    <w:rsid w:val="008A2D4A"/>
    <w:rsid w:val="008A3511"/>
    <w:rsid w:val="008A48E9"/>
    <w:rsid w:val="008A65F5"/>
    <w:rsid w:val="008A7B57"/>
    <w:rsid w:val="008B256B"/>
    <w:rsid w:val="008B2DB4"/>
    <w:rsid w:val="008B2F4E"/>
    <w:rsid w:val="008B3AD0"/>
    <w:rsid w:val="008B5A71"/>
    <w:rsid w:val="008B6407"/>
    <w:rsid w:val="008B6ECC"/>
    <w:rsid w:val="008B738A"/>
    <w:rsid w:val="008B774B"/>
    <w:rsid w:val="008C1BFD"/>
    <w:rsid w:val="008C3225"/>
    <w:rsid w:val="008C3B7A"/>
    <w:rsid w:val="008C3C44"/>
    <w:rsid w:val="008C4E22"/>
    <w:rsid w:val="008C67EF"/>
    <w:rsid w:val="008C787A"/>
    <w:rsid w:val="008C7A19"/>
    <w:rsid w:val="008C7B3B"/>
    <w:rsid w:val="008D294A"/>
    <w:rsid w:val="008D2E58"/>
    <w:rsid w:val="008D708E"/>
    <w:rsid w:val="008D7504"/>
    <w:rsid w:val="008E265D"/>
    <w:rsid w:val="008E5CD0"/>
    <w:rsid w:val="008E6E0C"/>
    <w:rsid w:val="008E7736"/>
    <w:rsid w:val="008F047F"/>
    <w:rsid w:val="008F157D"/>
    <w:rsid w:val="008F39E7"/>
    <w:rsid w:val="008F3B5B"/>
    <w:rsid w:val="008F5834"/>
    <w:rsid w:val="008F5CED"/>
    <w:rsid w:val="008F6115"/>
    <w:rsid w:val="008F6B9C"/>
    <w:rsid w:val="008F6FEF"/>
    <w:rsid w:val="008F756E"/>
    <w:rsid w:val="008F7C5B"/>
    <w:rsid w:val="00901055"/>
    <w:rsid w:val="00902E34"/>
    <w:rsid w:val="00903F89"/>
    <w:rsid w:val="009045C6"/>
    <w:rsid w:val="009049C1"/>
    <w:rsid w:val="00905097"/>
    <w:rsid w:val="009053AF"/>
    <w:rsid w:val="00905F31"/>
    <w:rsid w:val="00907A9E"/>
    <w:rsid w:val="009101C7"/>
    <w:rsid w:val="00912391"/>
    <w:rsid w:val="009129AA"/>
    <w:rsid w:val="0091454B"/>
    <w:rsid w:val="009150A5"/>
    <w:rsid w:val="00915205"/>
    <w:rsid w:val="009160B4"/>
    <w:rsid w:val="00916551"/>
    <w:rsid w:val="00917010"/>
    <w:rsid w:val="009216E6"/>
    <w:rsid w:val="00921D7C"/>
    <w:rsid w:val="0092275D"/>
    <w:rsid w:val="00922BE8"/>
    <w:rsid w:val="009231A2"/>
    <w:rsid w:val="00923C62"/>
    <w:rsid w:val="00925B12"/>
    <w:rsid w:val="00926C76"/>
    <w:rsid w:val="0093066F"/>
    <w:rsid w:val="0093138D"/>
    <w:rsid w:val="0093223C"/>
    <w:rsid w:val="00932989"/>
    <w:rsid w:val="00933A2E"/>
    <w:rsid w:val="00934970"/>
    <w:rsid w:val="009355A3"/>
    <w:rsid w:val="00935626"/>
    <w:rsid w:val="0093570F"/>
    <w:rsid w:val="00943EC2"/>
    <w:rsid w:val="009479B3"/>
    <w:rsid w:val="009507F3"/>
    <w:rsid w:val="009567F5"/>
    <w:rsid w:val="00956B9E"/>
    <w:rsid w:val="009573FA"/>
    <w:rsid w:val="00960C8F"/>
    <w:rsid w:val="0096188B"/>
    <w:rsid w:val="00964276"/>
    <w:rsid w:val="009642D2"/>
    <w:rsid w:val="00965B88"/>
    <w:rsid w:val="00965E04"/>
    <w:rsid w:val="009670E2"/>
    <w:rsid w:val="00970969"/>
    <w:rsid w:val="00972D98"/>
    <w:rsid w:val="009737C4"/>
    <w:rsid w:val="00973929"/>
    <w:rsid w:val="009742FC"/>
    <w:rsid w:val="00974D34"/>
    <w:rsid w:val="009757DA"/>
    <w:rsid w:val="009763DA"/>
    <w:rsid w:val="00977211"/>
    <w:rsid w:val="00977A09"/>
    <w:rsid w:val="00980632"/>
    <w:rsid w:val="00980DC3"/>
    <w:rsid w:val="00981F0E"/>
    <w:rsid w:val="00984815"/>
    <w:rsid w:val="00985951"/>
    <w:rsid w:val="009909FC"/>
    <w:rsid w:val="0099139B"/>
    <w:rsid w:val="0099167D"/>
    <w:rsid w:val="00991810"/>
    <w:rsid w:val="009926B3"/>
    <w:rsid w:val="00992D34"/>
    <w:rsid w:val="009943AA"/>
    <w:rsid w:val="009952E1"/>
    <w:rsid w:val="00996289"/>
    <w:rsid w:val="00996984"/>
    <w:rsid w:val="009974E6"/>
    <w:rsid w:val="009A0DE6"/>
    <w:rsid w:val="009A3C68"/>
    <w:rsid w:val="009A3CAA"/>
    <w:rsid w:val="009A40DA"/>
    <w:rsid w:val="009A42DA"/>
    <w:rsid w:val="009A4FE9"/>
    <w:rsid w:val="009A5E78"/>
    <w:rsid w:val="009A633C"/>
    <w:rsid w:val="009B1F18"/>
    <w:rsid w:val="009B2BA3"/>
    <w:rsid w:val="009B3015"/>
    <w:rsid w:val="009B4B21"/>
    <w:rsid w:val="009B5622"/>
    <w:rsid w:val="009B7FC1"/>
    <w:rsid w:val="009C07AB"/>
    <w:rsid w:val="009C0CEC"/>
    <w:rsid w:val="009C215D"/>
    <w:rsid w:val="009C57F8"/>
    <w:rsid w:val="009C755E"/>
    <w:rsid w:val="009C7962"/>
    <w:rsid w:val="009D01E3"/>
    <w:rsid w:val="009D09C7"/>
    <w:rsid w:val="009D0EDC"/>
    <w:rsid w:val="009D4100"/>
    <w:rsid w:val="009D5799"/>
    <w:rsid w:val="009D5D0A"/>
    <w:rsid w:val="009D60FB"/>
    <w:rsid w:val="009E086E"/>
    <w:rsid w:val="009E1358"/>
    <w:rsid w:val="009E16F3"/>
    <w:rsid w:val="009E2A4C"/>
    <w:rsid w:val="009E43C3"/>
    <w:rsid w:val="009E5763"/>
    <w:rsid w:val="009E6059"/>
    <w:rsid w:val="009E6C21"/>
    <w:rsid w:val="009E734E"/>
    <w:rsid w:val="009F07C7"/>
    <w:rsid w:val="009F105B"/>
    <w:rsid w:val="009F35C6"/>
    <w:rsid w:val="009F4A29"/>
    <w:rsid w:val="009F4B82"/>
    <w:rsid w:val="009F5153"/>
    <w:rsid w:val="009F5AA9"/>
    <w:rsid w:val="009F724E"/>
    <w:rsid w:val="00A0015D"/>
    <w:rsid w:val="00A01A2C"/>
    <w:rsid w:val="00A01E2A"/>
    <w:rsid w:val="00A021F3"/>
    <w:rsid w:val="00A028F9"/>
    <w:rsid w:val="00A02E72"/>
    <w:rsid w:val="00A03F33"/>
    <w:rsid w:val="00A04210"/>
    <w:rsid w:val="00A051F4"/>
    <w:rsid w:val="00A05EB0"/>
    <w:rsid w:val="00A064BD"/>
    <w:rsid w:val="00A07ECE"/>
    <w:rsid w:val="00A10FF6"/>
    <w:rsid w:val="00A11648"/>
    <w:rsid w:val="00A11FDC"/>
    <w:rsid w:val="00A12E9A"/>
    <w:rsid w:val="00A14265"/>
    <w:rsid w:val="00A1473B"/>
    <w:rsid w:val="00A14DB2"/>
    <w:rsid w:val="00A15341"/>
    <w:rsid w:val="00A162BF"/>
    <w:rsid w:val="00A16C5E"/>
    <w:rsid w:val="00A16CEF"/>
    <w:rsid w:val="00A17286"/>
    <w:rsid w:val="00A204D3"/>
    <w:rsid w:val="00A206E0"/>
    <w:rsid w:val="00A208A0"/>
    <w:rsid w:val="00A211BB"/>
    <w:rsid w:val="00A23235"/>
    <w:rsid w:val="00A233B5"/>
    <w:rsid w:val="00A23413"/>
    <w:rsid w:val="00A24E9C"/>
    <w:rsid w:val="00A27B59"/>
    <w:rsid w:val="00A27EB1"/>
    <w:rsid w:val="00A301C4"/>
    <w:rsid w:val="00A3045A"/>
    <w:rsid w:val="00A31EA2"/>
    <w:rsid w:val="00A3291E"/>
    <w:rsid w:val="00A3303D"/>
    <w:rsid w:val="00A33865"/>
    <w:rsid w:val="00A339F4"/>
    <w:rsid w:val="00A3445F"/>
    <w:rsid w:val="00A36A0F"/>
    <w:rsid w:val="00A37C14"/>
    <w:rsid w:val="00A40320"/>
    <w:rsid w:val="00A41A1E"/>
    <w:rsid w:val="00A425CD"/>
    <w:rsid w:val="00A43B6E"/>
    <w:rsid w:val="00A4431B"/>
    <w:rsid w:val="00A45BC1"/>
    <w:rsid w:val="00A503FB"/>
    <w:rsid w:val="00A50B23"/>
    <w:rsid w:val="00A52DFC"/>
    <w:rsid w:val="00A52F45"/>
    <w:rsid w:val="00A5389E"/>
    <w:rsid w:val="00A53CEF"/>
    <w:rsid w:val="00A53F4F"/>
    <w:rsid w:val="00A544DA"/>
    <w:rsid w:val="00A550FA"/>
    <w:rsid w:val="00A56807"/>
    <w:rsid w:val="00A56B17"/>
    <w:rsid w:val="00A57BB5"/>
    <w:rsid w:val="00A57EFF"/>
    <w:rsid w:val="00A60B59"/>
    <w:rsid w:val="00A61544"/>
    <w:rsid w:val="00A62ACC"/>
    <w:rsid w:val="00A63923"/>
    <w:rsid w:val="00A6464C"/>
    <w:rsid w:val="00A65AEF"/>
    <w:rsid w:val="00A65B6E"/>
    <w:rsid w:val="00A66367"/>
    <w:rsid w:val="00A669CD"/>
    <w:rsid w:val="00A7078A"/>
    <w:rsid w:val="00A70BA5"/>
    <w:rsid w:val="00A716C7"/>
    <w:rsid w:val="00A737EA"/>
    <w:rsid w:val="00A7381D"/>
    <w:rsid w:val="00A767DB"/>
    <w:rsid w:val="00A805C9"/>
    <w:rsid w:val="00A80E6C"/>
    <w:rsid w:val="00A81C77"/>
    <w:rsid w:val="00A83BA2"/>
    <w:rsid w:val="00A83ED2"/>
    <w:rsid w:val="00A848C1"/>
    <w:rsid w:val="00A85393"/>
    <w:rsid w:val="00A85A3A"/>
    <w:rsid w:val="00A90180"/>
    <w:rsid w:val="00A909D3"/>
    <w:rsid w:val="00A92C63"/>
    <w:rsid w:val="00A92FC7"/>
    <w:rsid w:val="00A96A79"/>
    <w:rsid w:val="00AA1BD4"/>
    <w:rsid w:val="00AA3EB1"/>
    <w:rsid w:val="00AA4377"/>
    <w:rsid w:val="00AA4C3F"/>
    <w:rsid w:val="00AA5C30"/>
    <w:rsid w:val="00AA78FD"/>
    <w:rsid w:val="00AB02E7"/>
    <w:rsid w:val="00AB1557"/>
    <w:rsid w:val="00AB2983"/>
    <w:rsid w:val="00AB3337"/>
    <w:rsid w:val="00AB3A98"/>
    <w:rsid w:val="00AB4604"/>
    <w:rsid w:val="00AB51DA"/>
    <w:rsid w:val="00AB5C67"/>
    <w:rsid w:val="00AB7807"/>
    <w:rsid w:val="00AC05B1"/>
    <w:rsid w:val="00AC1737"/>
    <w:rsid w:val="00AC2A71"/>
    <w:rsid w:val="00AC2CDC"/>
    <w:rsid w:val="00AC7984"/>
    <w:rsid w:val="00AC7E0B"/>
    <w:rsid w:val="00AD1661"/>
    <w:rsid w:val="00AD1CE4"/>
    <w:rsid w:val="00AD74E5"/>
    <w:rsid w:val="00AE0891"/>
    <w:rsid w:val="00AE1BF7"/>
    <w:rsid w:val="00AE25C6"/>
    <w:rsid w:val="00AE2F98"/>
    <w:rsid w:val="00AE4A54"/>
    <w:rsid w:val="00AE6238"/>
    <w:rsid w:val="00AE656B"/>
    <w:rsid w:val="00AE6DF9"/>
    <w:rsid w:val="00AE6F68"/>
    <w:rsid w:val="00AF002A"/>
    <w:rsid w:val="00AF0E12"/>
    <w:rsid w:val="00AF1EFE"/>
    <w:rsid w:val="00AF3185"/>
    <w:rsid w:val="00AF5428"/>
    <w:rsid w:val="00AF7F32"/>
    <w:rsid w:val="00B000DB"/>
    <w:rsid w:val="00B007C6"/>
    <w:rsid w:val="00B04856"/>
    <w:rsid w:val="00B04B72"/>
    <w:rsid w:val="00B04F2E"/>
    <w:rsid w:val="00B052E6"/>
    <w:rsid w:val="00B061D4"/>
    <w:rsid w:val="00B0754A"/>
    <w:rsid w:val="00B11CCE"/>
    <w:rsid w:val="00B12260"/>
    <w:rsid w:val="00B14AC3"/>
    <w:rsid w:val="00B14E4B"/>
    <w:rsid w:val="00B15853"/>
    <w:rsid w:val="00B15A63"/>
    <w:rsid w:val="00B15BE5"/>
    <w:rsid w:val="00B15CC4"/>
    <w:rsid w:val="00B17274"/>
    <w:rsid w:val="00B2066A"/>
    <w:rsid w:val="00B2087B"/>
    <w:rsid w:val="00B2091E"/>
    <w:rsid w:val="00B20964"/>
    <w:rsid w:val="00B21BD2"/>
    <w:rsid w:val="00B21E5D"/>
    <w:rsid w:val="00B229F6"/>
    <w:rsid w:val="00B239FA"/>
    <w:rsid w:val="00B25D70"/>
    <w:rsid w:val="00B2660F"/>
    <w:rsid w:val="00B31E82"/>
    <w:rsid w:val="00B32A5F"/>
    <w:rsid w:val="00B34C57"/>
    <w:rsid w:val="00B353E8"/>
    <w:rsid w:val="00B3552B"/>
    <w:rsid w:val="00B358E9"/>
    <w:rsid w:val="00B37CCF"/>
    <w:rsid w:val="00B407B7"/>
    <w:rsid w:val="00B410A1"/>
    <w:rsid w:val="00B41764"/>
    <w:rsid w:val="00B45F6F"/>
    <w:rsid w:val="00B46206"/>
    <w:rsid w:val="00B4662F"/>
    <w:rsid w:val="00B46933"/>
    <w:rsid w:val="00B47CFD"/>
    <w:rsid w:val="00B50DD1"/>
    <w:rsid w:val="00B50F16"/>
    <w:rsid w:val="00B51875"/>
    <w:rsid w:val="00B525F5"/>
    <w:rsid w:val="00B52DCF"/>
    <w:rsid w:val="00B52E60"/>
    <w:rsid w:val="00B54A01"/>
    <w:rsid w:val="00B56514"/>
    <w:rsid w:val="00B56820"/>
    <w:rsid w:val="00B57A4B"/>
    <w:rsid w:val="00B57CF1"/>
    <w:rsid w:val="00B60097"/>
    <w:rsid w:val="00B6014E"/>
    <w:rsid w:val="00B61611"/>
    <w:rsid w:val="00B617BA"/>
    <w:rsid w:val="00B65E2C"/>
    <w:rsid w:val="00B65FBF"/>
    <w:rsid w:val="00B664B5"/>
    <w:rsid w:val="00B672E6"/>
    <w:rsid w:val="00B67401"/>
    <w:rsid w:val="00B72F23"/>
    <w:rsid w:val="00B763D0"/>
    <w:rsid w:val="00B774EA"/>
    <w:rsid w:val="00B809B3"/>
    <w:rsid w:val="00B82380"/>
    <w:rsid w:val="00B84E08"/>
    <w:rsid w:val="00B85B4A"/>
    <w:rsid w:val="00B86211"/>
    <w:rsid w:val="00B86C48"/>
    <w:rsid w:val="00B905B2"/>
    <w:rsid w:val="00B908F0"/>
    <w:rsid w:val="00B935B5"/>
    <w:rsid w:val="00B938CA"/>
    <w:rsid w:val="00B93D7F"/>
    <w:rsid w:val="00B94721"/>
    <w:rsid w:val="00B95002"/>
    <w:rsid w:val="00B95A1A"/>
    <w:rsid w:val="00B966B6"/>
    <w:rsid w:val="00B97EAE"/>
    <w:rsid w:val="00BA0BA0"/>
    <w:rsid w:val="00BA0C00"/>
    <w:rsid w:val="00BA1A36"/>
    <w:rsid w:val="00BA1A52"/>
    <w:rsid w:val="00BA1AC9"/>
    <w:rsid w:val="00BA1DEF"/>
    <w:rsid w:val="00BA2959"/>
    <w:rsid w:val="00BA4816"/>
    <w:rsid w:val="00BA49F6"/>
    <w:rsid w:val="00BA5A8B"/>
    <w:rsid w:val="00BA5E10"/>
    <w:rsid w:val="00BB19D6"/>
    <w:rsid w:val="00BB1D8F"/>
    <w:rsid w:val="00BB2A7E"/>
    <w:rsid w:val="00BB3518"/>
    <w:rsid w:val="00BB3AB2"/>
    <w:rsid w:val="00BB49DE"/>
    <w:rsid w:val="00BB5088"/>
    <w:rsid w:val="00BB50DB"/>
    <w:rsid w:val="00BB68D4"/>
    <w:rsid w:val="00BB72D9"/>
    <w:rsid w:val="00BC023E"/>
    <w:rsid w:val="00BC032B"/>
    <w:rsid w:val="00BC0581"/>
    <w:rsid w:val="00BC0DB7"/>
    <w:rsid w:val="00BC0F73"/>
    <w:rsid w:val="00BC1B29"/>
    <w:rsid w:val="00BC1F35"/>
    <w:rsid w:val="00BC1F45"/>
    <w:rsid w:val="00BC2419"/>
    <w:rsid w:val="00BC2756"/>
    <w:rsid w:val="00BC3FF8"/>
    <w:rsid w:val="00BC4A44"/>
    <w:rsid w:val="00BC4AF4"/>
    <w:rsid w:val="00BC50A0"/>
    <w:rsid w:val="00BC562D"/>
    <w:rsid w:val="00BC60AC"/>
    <w:rsid w:val="00BC6212"/>
    <w:rsid w:val="00BD322C"/>
    <w:rsid w:val="00BD3710"/>
    <w:rsid w:val="00BD600E"/>
    <w:rsid w:val="00BD6E1E"/>
    <w:rsid w:val="00BD70EF"/>
    <w:rsid w:val="00BD7D59"/>
    <w:rsid w:val="00BE1E43"/>
    <w:rsid w:val="00BE3485"/>
    <w:rsid w:val="00BE3A1E"/>
    <w:rsid w:val="00BE3B33"/>
    <w:rsid w:val="00BE3FD1"/>
    <w:rsid w:val="00BE50D2"/>
    <w:rsid w:val="00BE5745"/>
    <w:rsid w:val="00BE5F72"/>
    <w:rsid w:val="00BE66DF"/>
    <w:rsid w:val="00BE6FAA"/>
    <w:rsid w:val="00BF0D2A"/>
    <w:rsid w:val="00BF21F3"/>
    <w:rsid w:val="00BF307D"/>
    <w:rsid w:val="00BF3BBA"/>
    <w:rsid w:val="00BF4105"/>
    <w:rsid w:val="00BF51F1"/>
    <w:rsid w:val="00BF5AD6"/>
    <w:rsid w:val="00BF64DE"/>
    <w:rsid w:val="00C0065F"/>
    <w:rsid w:val="00C03446"/>
    <w:rsid w:val="00C048A6"/>
    <w:rsid w:val="00C057A1"/>
    <w:rsid w:val="00C05B63"/>
    <w:rsid w:val="00C06036"/>
    <w:rsid w:val="00C06F64"/>
    <w:rsid w:val="00C073CD"/>
    <w:rsid w:val="00C07670"/>
    <w:rsid w:val="00C134E6"/>
    <w:rsid w:val="00C135BF"/>
    <w:rsid w:val="00C14001"/>
    <w:rsid w:val="00C14580"/>
    <w:rsid w:val="00C15399"/>
    <w:rsid w:val="00C15A70"/>
    <w:rsid w:val="00C15A92"/>
    <w:rsid w:val="00C17A34"/>
    <w:rsid w:val="00C20A77"/>
    <w:rsid w:val="00C217D1"/>
    <w:rsid w:val="00C22743"/>
    <w:rsid w:val="00C23212"/>
    <w:rsid w:val="00C23A50"/>
    <w:rsid w:val="00C23BCD"/>
    <w:rsid w:val="00C23E6B"/>
    <w:rsid w:val="00C2484E"/>
    <w:rsid w:val="00C2495C"/>
    <w:rsid w:val="00C25A0F"/>
    <w:rsid w:val="00C31059"/>
    <w:rsid w:val="00C31D66"/>
    <w:rsid w:val="00C31DAB"/>
    <w:rsid w:val="00C327C9"/>
    <w:rsid w:val="00C32DBD"/>
    <w:rsid w:val="00C32E6B"/>
    <w:rsid w:val="00C3347B"/>
    <w:rsid w:val="00C3451D"/>
    <w:rsid w:val="00C34C72"/>
    <w:rsid w:val="00C36399"/>
    <w:rsid w:val="00C3726A"/>
    <w:rsid w:val="00C401E8"/>
    <w:rsid w:val="00C418C5"/>
    <w:rsid w:val="00C427DF"/>
    <w:rsid w:val="00C46300"/>
    <w:rsid w:val="00C46A62"/>
    <w:rsid w:val="00C47CA1"/>
    <w:rsid w:val="00C54F41"/>
    <w:rsid w:val="00C55EBA"/>
    <w:rsid w:val="00C57EB3"/>
    <w:rsid w:val="00C61506"/>
    <w:rsid w:val="00C617D1"/>
    <w:rsid w:val="00C62B8D"/>
    <w:rsid w:val="00C62D38"/>
    <w:rsid w:val="00C6478E"/>
    <w:rsid w:val="00C65573"/>
    <w:rsid w:val="00C65EE2"/>
    <w:rsid w:val="00C66045"/>
    <w:rsid w:val="00C66C53"/>
    <w:rsid w:val="00C676C9"/>
    <w:rsid w:val="00C71320"/>
    <w:rsid w:val="00C736C1"/>
    <w:rsid w:val="00C75AA3"/>
    <w:rsid w:val="00C8174E"/>
    <w:rsid w:val="00C81E71"/>
    <w:rsid w:val="00C82281"/>
    <w:rsid w:val="00C833D3"/>
    <w:rsid w:val="00C838A0"/>
    <w:rsid w:val="00C8731A"/>
    <w:rsid w:val="00C90D6B"/>
    <w:rsid w:val="00C90F67"/>
    <w:rsid w:val="00C9276E"/>
    <w:rsid w:val="00C92FF7"/>
    <w:rsid w:val="00C9319A"/>
    <w:rsid w:val="00C932B7"/>
    <w:rsid w:val="00C93459"/>
    <w:rsid w:val="00C95554"/>
    <w:rsid w:val="00C96629"/>
    <w:rsid w:val="00C9739C"/>
    <w:rsid w:val="00C97AF9"/>
    <w:rsid w:val="00CA0693"/>
    <w:rsid w:val="00CA1737"/>
    <w:rsid w:val="00CA213E"/>
    <w:rsid w:val="00CA5020"/>
    <w:rsid w:val="00CA5322"/>
    <w:rsid w:val="00CA6967"/>
    <w:rsid w:val="00CA76A9"/>
    <w:rsid w:val="00CA7856"/>
    <w:rsid w:val="00CA7BC7"/>
    <w:rsid w:val="00CB26E2"/>
    <w:rsid w:val="00CB2A38"/>
    <w:rsid w:val="00CB3AC9"/>
    <w:rsid w:val="00CB4002"/>
    <w:rsid w:val="00CB50EC"/>
    <w:rsid w:val="00CB5A51"/>
    <w:rsid w:val="00CB6AD7"/>
    <w:rsid w:val="00CC073F"/>
    <w:rsid w:val="00CC0818"/>
    <w:rsid w:val="00CC288C"/>
    <w:rsid w:val="00CC326C"/>
    <w:rsid w:val="00CC38FC"/>
    <w:rsid w:val="00CC54FB"/>
    <w:rsid w:val="00CC6126"/>
    <w:rsid w:val="00CC693D"/>
    <w:rsid w:val="00CC7E1C"/>
    <w:rsid w:val="00CD093B"/>
    <w:rsid w:val="00CD4202"/>
    <w:rsid w:val="00CD4355"/>
    <w:rsid w:val="00CD5C2C"/>
    <w:rsid w:val="00CD5DE7"/>
    <w:rsid w:val="00CD5E7F"/>
    <w:rsid w:val="00CD6237"/>
    <w:rsid w:val="00CD6962"/>
    <w:rsid w:val="00CD6DF9"/>
    <w:rsid w:val="00CD6ED9"/>
    <w:rsid w:val="00CD7937"/>
    <w:rsid w:val="00CE1592"/>
    <w:rsid w:val="00CE1A66"/>
    <w:rsid w:val="00CE1C34"/>
    <w:rsid w:val="00CE1C73"/>
    <w:rsid w:val="00CE1F27"/>
    <w:rsid w:val="00CE6385"/>
    <w:rsid w:val="00CE6DE5"/>
    <w:rsid w:val="00CE76E1"/>
    <w:rsid w:val="00CF1978"/>
    <w:rsid w:val="00CF1B1F"/>
    <w:rsid w:val="00CF1B94"/>
    <w:rsid w:val="00CF2F40"/>
    <w:rsid w:val="00CF2FD2"/>
    <w:rsid w:val="00CF48A6"/>
    <w:rsid w:val="00CF5127"/>
    <w:rsid w:val="00CF6342"/>
    <w:rsid w:val="00CF6A5D"/>
    <w:rsid w:val="00CF6D98"/>
    <w:rsid w:val="00CF6F32"/>
    <w:rsid w:val="00CF7C90"/>
    <w:rsid w:val="00D00D21"/>
    <w:rsid w:val="00D01A17"/>
    <w:rsid w:val="00D02D90"/>
    <w:rsid w:val="00D039FB"/>
    <w:rsid w:val="00D05CCB"/>
    <w:rsid w:val="00D105F8"/>
    <w:rsid w:val="00D1156E"/>
    <w:rsid w:val="00D11F7A"/>
    <w:rsid w:val="00D1232B"/>
    <w:rsid w:val="00D123A4"/>
    <w:rsid w:val="00D1494B"/>
    <w:rsid w:val="00D14BD6"/>
    <w:rsid w:val="00D155BD"/>
    <w:rsid w:val="00D178AC"/>
    <w:rsid w:val="00D17DBD"/>
    <w:rsid w:val="00D22107"/>
    <w:rsid w:val="00D22412"/>
    <w:rsid w:val="00D234B4"/>
    <w:rsid w:val="00D23C4C"/>
    <w:rsid w:val="00D25306"/>
    <w:rsid w:val="00D2547D"/>
    <w:rsid w:val="00D26AE8"/>
    <w:rsid w:val="00D30044"/>
    <w:rsid w:val="00D30436"/>
    <w:rsid w:val="00D3073D"/>
    <w:rsid w:val="00D32EDB"/>
    <w:rsid w:val="00D34DFA"/>
    <w:rsid w:val="00D3558C"/>
    <w:rsid w:val="00D35F37"/>
    <w:rsid w:val="00D37162"/>
    <w:rsid w:val="00D42FC6"/>
    <w:rsid w:val="00D431F4"/>
    <w:rsid w:val="00D43400"/>
    <w:rsid w:val="00D434A3"/>
    <w:rsid w:val="00D45638"/>
    <w:rsid w:val="00D45A23"/>
    <w:rsid w:val="00D471A5"/>
    <w:rsid w:val="00D47917"/>
    <w:rsid w:val="00D47A43"/>
    <w:rsid w:val="00D505F7"/>
    <w:rsid w:val="00D50731"/>
    <w:rsid w:val="00D536E8"/>
    <w:rsid w:val="00D5377B"/>
    <w:rsid w:val="00D55EBC"/>
    <w:rsid w:val="00D56BD4"/>
    <w:rsid w:val="00D5754A"/>
    <w:rsid w:val="00D603D6"/>
    <w:rsid w:val="00D63742"/>
    <w:rsid w:val="00D63CFA"/>
    <w:rsid w:val="00D666D7"/>
    <w:rsid w:val="00D671CD"/>
    <w:rsid w:val="00D67C79"/>
    <w:rsid w:val="00D70869"/>
    <w:rsid w:val="00D70DA9"/>
    <w:rsid w:val="00D72478"/>
    <w:rsid w:val="00D73D74"/>
    <w:rsid w:val="00D74B23"/>
    <w:rsid w:val="00D77515"/>
    <w:rsid w:val="00D80A16"/>
    <w:rsid w:val="00D815DC"/>
    <w:rsid w:val="00D81662"/>
    <w:rsid w:val="00D83628"/>
    <w:rsid w:val="00D8440D"/>
    <w:rsid w:val="00D856FC"/>
    <w:rsid w:val="00D85794"/>
    <w:rsid w:val="00D86868"/>
    <w:rsid w:val="00D8795E"/>
    <w:rsid w:val="00D90E0A"/>
    <w:rsid w:val="00D927AB"/>
    <w:rsid w:val="00D93CD9"/>
    <w:rsid w:val="00D94036"/>
    <w:rsid w:val="00D9570E"/>
    <w:rsid w:val="00D96F30"/>
    <w:rsid w:val="00D97CC4"/>
    <w:rsid w:val="00DA2A11"/>
    <w:rsid w:val="00DA36E5"/>
    <w:rsid w:val="00DA3C7B"/>
    <w:rsid w:val="00DA412F"/>
    <w:rsid w:val="00DA413C"/>
    <w:rsid w:val="00DA676E"/>
    <w:rsid w:val="00DB1198"/>
    <w:rsid w:val="00DB19E8"/>
    <w:rsid w:val="00DB1B02"/>
    <w:rsid w:val="00DB1C16"/>
    <w:rsid w:val="00DB1C18"/>
    <w:rsid w:val="00DB21E7"/>
    <w:rsid w:val="00DB43F8"/>
    <w:rsid w:val="00DB4656"/>
    <w:rsid w:val="00DB4712"/>
    <w:rsid w:val="00DB4898"/>
    <w:rsid w:val="00DB56FE"/>
    <w:rsid w:val="00DB593A"/>
    <w:rsid w:val="00DB5C53"/>
    <w:rsid w:val="00DB7B7C"/>
    <w:rsid w:val="00DC037B"/>
    <w:rsid w:val="00DC08EF"/>
    <w:rsid w:val="00DC2CC8"/>
    <w:rsid w:val="00DC350A"/>
    <w:rsid w:val="00DC36B4"/>
    <w:rsid w:val="00DC402D"/>
    <w:rsid w:val="00DC5242"/>
    <w:rsid w:val="00DC5CE0"/>
    <w:rsid w:val="00DC605F"/>
    <w:rsid w:val="00DD413A"/>
    <w:rsid w:val="00DD4AF8"/>
    <w:rsid w:val="00DD4B5C"/>
    <w:rsid w:val="00DD5FA2"/>
    <w:rsid w:val="00DE1482"/>
    <w:rsid w:val="00DE2331"/>
    <w:rsid w:val="00DE49B0"/>
    <w:rsid w:val="00DE500C"/>
    <w:rsid w:val="00DF00D0"/>
    <w:rsid w:val="00DF0E16"/>
    <w:rsid w:val="00DF204C"/>
    <w:rsid w:val="00DF52F4"/>
    <w:rsid w:val="00DF55DE"/>
    <w:rsid w:val="00DF5CE2"/>
    <w:rsid w:val="00DF5EB0"/>
    <w:rsid w:val="00DF6B17"/>
    <w:rsid w:val="00DF705E"/>
    <w:rsid w:val="00DF7591"/>
    <w:rsid w:val="00E0139E"/>
    <w:rsid w:val="00E013B3"/>
    <w:rsid w:val="00E02BEF"/>
    <w:rsid w:val="00E04A9C"/>
    <w:rsid w:val="00E0664D"/>
    <w:rsid w:val="00E06E70"/>
    <w:rsid w:val="00E1126D"/>
    <w:rsid w:val="00E1185F"/>
    <w:rsid w:val="00E12C0A"/>
    <w:rsid w:val="00E1362E"/>
    <w:rsid w:val="00E13DA8"/>
    <w:rsid w:val="00E13F77"/>
    <w:rsid w:val="00E148B3"/>
    <w:rsid w:val="00E1550E"/>
    <w:rsid w:val="00E15ED3"/>
    <w:rsid w:val="00E16CB0"/>
    <w:rsid w:val="00E16F00"/>
    <w:rsid w:val="00E17522"/>
    <w:rsid w:val="00E206E5"/>
    <w:rsid w:val="00E21F86"/>
    <w:rsid w:val="00E251B0"/>
    <w:rsid w:val="00E2619E"/>
    <w:rsid w:val="00E265D2"/>
    <w:rsid w:val="00E31474"/>
    <w:rsid w:val="00E316D8"/>
    <w:rsid w:val="00E32C3A"/>
    <w:rsid w:val="00E34A00"/>
    <w:rsid w:val="00E377E1"/>
    <w:rsid w:val="00E37C30"/>
    <w:rsid w:val="00E41B39"/>
    <w:rsid w:val="00E42B36"/>
    <w:rsid w:val="00E43E2E"/>
    <w:rsid w:val="00E45B92"/>
    <w:rsid w:val="00E45BC9"/>
    <w:rsid w:val="00E45E9B"/>
    <w:rsid w:val="00E466A3"/>
    <w:rsid w:val="00E47846"/>
    <w:rsid w:val="00E47AFD"/>
    <w:rsid w:val="00E5187A"/>
    <w:rsid w:val="00E542A4"/>
    <w:rsid w:val="00E54810"/>
    <w:rsid w:val="00E5524E"/>
    <w:rsid w:val="00E566BE"/>
    <w:rsid w:val="00E577B4"/>
    <w:rsid w:val="00E57A03"/>
    <w:rsid w:val="00E57CFF"/>
    <w:rsid w:val="00E60AC3"/>
    <w:rsid w:val="00E62C4B"/>
    <w:rsid w:val="00E721AB"/>
    <w:rsid w:val="00E726ED"/>
    <w:rsid w:val="00E7365B"/>
    <w:rsid w:val="00E73AF8"/>
    <w:rsid w:val="00E73E6A"/>
    <w:rsid w:val="00E745E9"/>
    <w:rsid w:val="00E81D9C"/>
    <w:rsid w:val="00E81FF9"/>
    <w:rsid w:val="00E82A2A"/>
    <w:rsid w:val="00E83081"/>
    <w:rsid w:val="00E83083"/>
    <w:rsid w:val="00E83879"/>
    <w:rsid w:val="00E83A83"/>
    <w:rsid w:val="00E8622E"/>
    <w:rsid w:val="00E8713C"/>
    <w:rsid w:val="00E94645"/>
    <w:rsid w:val="00E94A54"/>
    <w:rsid w:val="00E96018"/>
    <w:rsid w:val="00E962DC"/>
    <w:rsid w:val="00E96BFD"/>
    <w:rsid w:val="00EA215B"/>
    <w:rsid w:val="00EA328C"/>
    <w:rsid w:val="00EA468C"/>
    <w:rsid w:val="00EA4BAD"/>
    <w:rsid w:val="00EA7234"/>
    <w:rsid w:val="00EA7777"/>
    <w:rsid w:val="00EA7CCE"/>
    <w:rsid w:val="00EA7EA9"/>
    <w:rsid w:val="00EB2B2F"/>
    <w:rsid w:val="00EB2D7F"/>
    <w:rsid w:val="00EB5BAF"/>
    <w:rsid w:val="00EB5FFF"/>
    <w:rsid w:val="00EB7BE6"/>
    <w:rsid w:val="00EC0CAA"/>
    <w:rsid w:val="00EC0CF2"/>
    <w:rsid w:val="00EC0CF5"/>
    <w:rsid w:val="00EC214A"/>
    <w:rsid w:val="00EC2456"/>
    <w:rsid w:val="00EC355F"/>
    <w:rsid w:val="00EC428E"/>
    <w:rsid w:val="00EC485C"/>
    <w:rsid w:val="00EC61AA"/>
    <w:rsid w:val="00EC7FC8"/>
    <w:rsid w:val="00ED0216"/>
    <w:rsid w:val="00ED092D"/>
    <w:rsid w:val="00ED0C5F"/>
    <w:rsid w:val="00ED16E1"/>
    <w:rsid w:val="00ED4028"/>
    <w:rsid w:val="00ED4755"/>
    <w:rsid w:val="00ED4B78"/>
    <w:rsid w:val="00ED577D"/>
    <w:rsid w:val="00ED7919"/>
    <w:rsid w:val="00EE0EAF"/>
    <w:rsid w:val="00EE4383"/>
    <w:rsid w:val="00EE5DCC"/>
    <w:rsid w:val="00EE6171"/>
    <w:rsid w:val="00EE7157"/>
    <w:rsid w:val="00EE7303"/>
    <w:rsid w:val="00EF05B2"/>
    <w:rsid w:val="00EF097B"/>
    <w:rsid w:val="00EF09C5"/>
    <w:rsid w:val="00EF24E7"/>
    <w:rsid w:val="00EF267A"/>
    <w:rsid w:val="00EF4151"/>
    <w:rsid w:val="00EF4ACF"/>
    <w:rsid w:val="00EF53C4"/>
    <w:rsid w:val="00EF5CF6"/>
    <w:rsid w:val="00EF68A5"/>
    <w:rsid w:val="00F00036"/>
    <w:rsid w:val="00F00868"/>
    <w:rsid w:val="00F01EEF"/>
    <w:rsid w:val="00F0377D"/>
    <w:rsid w:val="00F03F90"/>
    <w:rsid w:val="00F0557C"/>
    <w:rsid w:val="00F05590"/>
    <w:rsid w:val="00F0651F"/>
    <w:rsid w:val="00F11323"/>
    <w:rsid w:val="00F13BC1"/>
    <w:rsid w:val="00F14027"/>
    <w:rsid w:val="00F148B8"/>
    <w:rsid w:val="00F16862"/>
    <w:rsid w:val="00F16E73"/>
    <w:rsid w:val="00F17DF9"/>
    <w:rsid w:val="00F203C6"/>
    <w:rsid w:val="00F20DC9"/>
    <w:rsid w:val="00F221F5"/>
    <w:rsid w:val="00F232D2"/>
    <w:rsid w:val="00F23FF0"/>
    <w:rsid w:val="00F24E96"/>
    <w:rsid w:val="00F27B1C"/>
    <w:rsid w:val="00F27CCC"/>
    <w:rsid w:val="00F30D3E"/>
    <w:rsid w:val="00F33234"/>
    <w:rsid w:val="00F34762"/>
    <w:rsid w:val="00F347AA"/>
    <w:rsid w:val="00F34C3B"/>
    <w:rsid w:val="00F35A97"/>
    <w:rsid w:val="00F35FEE"/>
    <w:rsid w:val="00F36206"/>
    <w:rsid w:val="00F364C8"/>
    <w:rsid w:val="00F40247"/>
    <w:rsid w:val="00F42194"/>
    <w:rsid w:val="00F432A0"/>
    <w:rsid w:val="00F43CC5"/>
    <w:rsid w:val="00F444DB"/>
    <w:rsid w:val="00F44547"/>
    <w:rsid w:val="00F4456D"/>
    <w:rsid w:val="00F45C96"/>
    <w:rsid w:val="00F47192"/>
    <w:rsid w:val="00F47489"/>
    <w:rsid w:val="00F5058A"/>
    <w:rsid w:val="00F510E3"/>
    <w:rsid w:val="00F517BA"/>
    <w:rsid w:val="00F534B3"/>
    <w:rsid w:val="00F541D3"/>
    <w:rsid w:val="00F54603"/>
    <w:rsid w:val="00F54D13"/>
    <w:rsid w:val="00F55101"/>
    <w:rsid w:val="00F55BDF"/>
    <w:rsid w:val="00F5643C"/>
    <w:rsid w:val="00F57F66"/>
    <w:rsid w:val="00F62308"/>
    <w:rsid w:val="00F636B2"/>
    <w:rsid w:val="00F646A4"/>
    <w:rsid w:val="00F646D7"/>
    <w:rsid w:val="00F6488D"/>
    <w:rsid w:val="00F64FE2"/>
    <w:rsid w:val="00F650E9"/>
    <w:rsid w:val="00F662F8"/>
    <w:rsid w:val="00F66A72"/>
    <w:rsid w:val="00F6704E"/>
    <w:rsid w:val="00F6746A"/>
    <w:rsid w:val="00F67B34"/>
    <w:rsid w:val="00F70B98"/>
    <w:rsid w:val="00F7199C"/>
    <w:rsid w:val="00F74022"/>
    <w:rsid w:val="00F75220"/>
    <w:rsid w:val="00F759E8"/>
    <w:rsid w:val="00F8408E"/>
    <w:rsid w:val="00F85342"/>
    <w:rsid w:val="00F85A50"/>
    <w:rsid w:val="00F8675A"/>
    <w:rsid w:val="00F87333"/>
    <w:rsid w:val="00F90A31"/>
    <w:rsid w:val="00F912A2"/>
    <w:rsid w:val="00F91DFA"/>
    <w:rsid w:val="00F9224C"/>
    <w:rsid w:val="00F94837"/>
    <w:rsid w:val="00F956DA"/>
    <w:rsid w:val="00FB2A8F"/>
    <w:rsid w:val="00FB36DF"/>
    <w:rsid w:val="00FB61AD"/>
    <w:rsid w:val="00FB650F"/>
    <w:rsid w:val="00FC0674"/>
    <w:rsid w:val="00FC0A10"/>
    <w:rsid w:val="00FC1A31"/>
    <w:rsid w:val="00FC1A93"/>
    <w:rsid w:val="00FC28BF"/>
    <w:rsid w:val="00FC41EC"/>
    <w:rsid w:val="00FC50D6"/>
    <w:rsid w:val="00FC66FD"/>
    <w:rsid w:val="00FC6928"/>
    <w:rsid w:val="00FC751C"/>
    <w:rsid w:val="00FD109E"/>
    <w:rsid w:val="00FD19C3"/>
    <w:rsid w:val="00FD27A5"/>
    <w:rsid w:val="00FD2BD4"/>
    <w:rsid w:val="00FD409E"/>
    <w:rsid w:val="00FD4374"/>
    <w:rsid w:val="00FD4516"/>
    <w:rsid w:val="00FD4A21"/>
    <w:rsid w:val="00FD52EB"/>
    <w:rsid w:val="00FD6730"/>
    <w:rsid w:val="00FD7E99"/>
    <w:rsid w:val="00FE0A97"/>
    <w:rsid w:val="00FE2FCB"/>
    <w:rsid w:val="00FE3427"/>
    <w:rsid w:val="00FE53B0"/>
    <w:rsid w:val="00FE6BBF"/>
    <w:rsid w:val="00FE7B1F"/>
    <w:rsid w:val="00FF03BB"/>
    <w:rsid w:val="00FF0889"/>
    <w:rsid w:val="00FF1705"/>
    <w:rsid w:val="00FF21AF"/>
    <w:rsid w:val="00FF3F8A"/>
    <w:rsid w:val="00FF48F6"/>
    <w:rsid w:val="00FF492B"/>
    <w:rsid w:val="00FF6570"/>
    <w:rsid w:val="00FF6715"/>
    <w:rsid w:val="00FF7C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597"/>
    <w:pPr>
      <w:widowControl w:val="0"/>
      <w:spacing w:line="400" w:lineRule="exact"/>
      <w:ind w:leftChars="-59" w:left="-9" w:hangingChars="50" w:hanging="50"/>
    </w:pPr>
    <w:rPr>
      <w:rFonts w:cs="Calibri"/>
      <w:kern w:val="2"/>
      <w:sz w:val="24"/>
      <w:szCs w:val="24"/>
    </w:rPr>
  </w:style>
  <w:style w:type="paragraph" w:styleId="2">
    <w:name w:val="heading 2"/>
    <w:basedOn w:val="a"/>
    <w:next w:val="a"/>
    <w:link w:val="20"/>
    <w:uiPriority w:val="9"/>
    <w:unhideWhenUsed/>
    <w:qFormat/>
    <w:rsid w:val="008274E5"/>
    <w:pPr>
      <w:spacing w:line="240" w:lineRule="auto"/>
      <w:ind w:leftChars="200" w:left="850" w:hangingChars="154" w:hanging="370"/>
      <w:jc w:val="both"/>
      <w:outlineLvl w:val="1"/>
    </w:pPr>
    <w:rPr>
      <w:rFonts w:asciiTheme="minorHAnsi" w:eastAsiaTheme="minorEastAsia" w:hAnsiTheme="minorHAnsi" w:cstheme="minorBidi"/>
      <w:szCs w:val="22"/>
    </w:rPr>
  </w:style>
  <w:style w:type="paragraph" w:styleId="3">
    <w:name w:val="heading 3"/>
    <w:basedOn w:val="a"/>
    <w:next w:val="a"/>
    <w:link w:val="30"/>
    <w:uiPriority w:val="9"/>
    <w:semiHidden/>
    <w:unhideWhenUsed/>
    <w:qFormat/>
    <w:rsid w:val="002260D9"/>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11597"/>
    <w:pPr>
      <w:tabs>
        <w:tab w:val="center" w:pos="4153"/>
        <w:tab w:val="right" w:pos="8306"/>
      </w:tabs>
      <w:snapToGrid w:val="0"/>
    </w:pPr>
    <w:rPr>
      <w:sz w:val="20"/>
      <w:szCs w:val="20"/>
    </w:rPr>
  </w:style>
  <w:style w:type="character" w:customStyle="1" w:styleId="a4">
    <w:name w:val="頁首 字元"/>
    <w:basedOn w:val="a0"/>
    <w:link w:val="a3"/>
    <w:uiPriority w:val="99"/>
    <w:semiHidden/>
    <w:rsid w:val="00411597"/>
    <w:rPr>
      <w:rFonts w:ascii="Calibri" w:eastAsia="新細明體" w:hAnsi="Calibri" w:cs="Calibri"/>
      <w:sz w:val="20"/>
      <w:szCs w:val="20"/>
    </w:rPr>
  </w:style>
  <w:style w:type="paragraph" w:styleId="a5">
    <w:name w:val="footer"/>
    <w:basedOn w:val="a"/>
    <w:link w:val="a6"/>
    <w:uiPriority w:val="99"/>
    <w:rsid w:val="00411597"/>
    <w:pPr>
      <w:tabs>
        <w:tab w:val="center" w:pos="4153"/>
        <w:tab w:val="right" w:pos="8306"/>
      </w:tabs>
      <w:snapToGrid w:val="0"/>
    </w:pPr>
    <w:rPr>
      <w:sz w:val="20"/>
      <w:szCs w:val="20"/>
    </w:rPr>
  </w:style>
  <w:style w:type="character" w:customStyle="1" w:styleId="a6">
    <w:name w:val="頁尾 字元"/>
    <w:basedOn w:val="a0"/>
    <w:link w:val="a5"/>
    <w:uiPriority w:val="99"/>
    <w:rsid w:val="00411597"/>
    <w:rPr>
      <w:rFonts w:ascii="Calibri" w:eastAsia="新細明體" w:hAnsi="Calibri" w:cs="Calibri"/>
      <w:sz w:val="20"/>
      <w:szCs w:val="20"/>
    </w:rPr>
  </w:style>
  <w:style w:type="table" w:styleId="a7">
    <w:name w:val="Table Grid"/>
    <w:basedOn w:val="a1"/>
    <w:uiPriority w:val="99"/>
    <w:rsid w:val="00411597"/>
    <w:pPr>
      <w:spacing w:line="400" w:lineRule="exact"/>
      <w:ind w:leftChars="-59" w:left="-9" w:hangingChars="50" w:hanging="5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11597"/>
    <w:pPr>
      <w:ind w:leftChars="200" w:left="480"/>
    </w:pPr>
  </w:style>
  <w:style w:type="character" w:customStyle="1" w:styleId="HTMLPreformattedChar">
    <w:name w:val="HTML Preformatted Char"/>
    <w:aliases w:val="字元1 Char"/>
    <w:uiPriority w:val="99"/>
    <w:locked/>
    <w:rsid w:val="00411597"/>
    <w:rPr>
      <w:rFonts w:ascii="細明體" w:eastAsia="細明體" w:hAnsi="細明體" w:cs="細明體"/>
      <w:kern w:val="0"/>
      <w:sz w:val="24"/>
      <w:szCs w:val="24"/>
    </w:rPr>
  </w:style>
  <w:style w:type="paragraph" w:styleId="HTML">
    <w:name w:val="HTML Preformatted"/>
    <w:aliases w:val="字元1"/>
    <w:basedOn w:val="a"/>
    <w:link w:val="HTML0"/>
    <w:uiPriority w:val="99"/>
    <w:rsid w:val="00411597"/>
    <w:pPr>
      <w:widowControl/>
    </w:pPr>
    <w:rPr>
      <w:rFonts w:ascii="細明體" w:eastAsia="細明體" w:hAnsi="細明體" w:cs="細明體"/>
      <w:kern w:val="0"/>
    </w:rPr>
  </w:style>
  <w:style w:type="character" w:customStyle="1" w:styleId="HTML0">
    <w:name w:val="HTML 預設格式 字元"/>
    <w:aliases w:val="字元1 字元"/>
    <w:basedOn w:val="a0"/>
    <w:link w:val="HTML"/>
    <w:uiPriority w:val="99"/>
    <w:rsid w:val="00411597"/>
    <w:rPr>
      <w:rFonts w:ascii="細明體" w:eastAsia="細明體" w:hAnsi="細明體" w:cs="細明體"/>
      <w:kern w:val="0"/>
      <w:szCs w:val="24"/>
    </w:rPr>
  </w:style>
  <w:style w:type="character" w:customStyle="1" w:styleId="HTMLPreformattedChar1">
    <w:name w:val="HTML Preformatted Char1"/>
    <w:aliases w:val="字元1 Char1"/>
    <w:basedOn w:val="a0"/>
    <w:uiPriority w:val="99"/>
    <w:semiHidden/>
    <w:rsid w:val="00411597"/>
    <w:rPr>
      <w:rFonts w:ascii="Courier New" w:hAnsi="Courier New" w:cs="Courier New"/>
      <w:sz w:val="20"/>
      <w:szCs w:val="20"/>
    </w:rPr>
  </w:style>
  <w:style w:type="paragraph" w:styleId="a9">
    <w:name w:val="Balloon Text"/>
    <w:basedOn w:val="a"/>
    <w:link w:val="aa"/>
    <w:uiPriority w:val="99"/>
    <w:semiHidden/>
    <w:rsid w:val="00411597"/>
    <w:rPr>
      <w:rFonts w:ascii="Cambria" w:hAnsi="Cambria" w:cs="Cambria"/>
      <w:sz w:val="18"/>
      <w:szCs w:val="18"/>
    </w:rPr>
  </w:style>
  <w:style w:type="character" w:customStyle="1" w:styleId="aa">
    <w:name w:val="註解方塊文字 字元"/>
    <w:basedOn w:val="a0"/>
    <w:link w:val="a9"/>
    <w:uiPriority w:val="99"/>
    <w:semiHidden/>
    <w:rsid w:val="00411597"/>
    <w:rPr>
      <w:rFonts w:ascii="Cambria" w:eastAsia="新細明體" w:hAnsi="Cambria" w:cs="Cambria"/>
      <w:sz w:val="18"/>
      <w:szCs w:val="18"/>
    </w:rPr>
  </w:style>
  <w:style w:type="numbering" w:customStyle="1" w:styleId="1">
    <w:name w:val="樣式1"/>
    <w:rsid w:val="00411597"/>
    <w:pPr>
      <w:numPr>
        <w:numId w:val="1"/>
      </w:numPr>
    </w:pPr>
  </w:style>
  <w:style w:type="paragraph" w:styleId="ab">
    <w:name w:val="Plain Text"/>
    <w:basedOn w:val="a"/>
    <w:link w:val="ac"/>
    <w:uiPriority w:val="99"/>
    <w:unhideWhenUsed/>
    <w:rsid w:val="00411597"/>
    <w:rPr>
      <w:rFonts w:hAnsi="Courier New" w:cs="Courier New"/>
    </w:rPr>
  </w:style>
  <w:style w:type="character" w:customStyle="1" w:styleId="ac">
    <w:name w:val="純文字 字元"/>
    <w:basedOn w:val="a0"/>
    <w:link w:val="ab"/>
    <w:uiPriority w:val="99"/>
    <w:rsid w:val="00411597"/>
    <w:rPr>
      <w:rFonts w:ascii="Calibri" w:eastAsia="新細明體" w:hAnsi="Courier New" w:cs="Courier New"/>
      <w:szCs w:val="24"/>
    </w:rPr>
  </w:style>
  <w:style w:type="paragraph" w:styleId="ad">
    <w:name w:val="Date"/>
    <w:basedOn w:val="a"/>
    <w:next w:val="a"/>
    <w:link w:val="ae"/>
    <w:uiPriority w:val="99"/>
    <w:semiHidden/>
    <w:unhideWhenUsed/>
    <w:rsid w:val="00411597"/>
    <w:pPr>
      <w:jc w:val="right"/>
    </w:pPr>
  </w:style>
  <w:style w:type="character" w:customStyle="1" w:styleId="ae">
    <w:name w:val="日期 字元"/>
    <w:basedOn w:val="a0"/>
    <w:link w:val="ad"/>
    <w:uiPriority w:val="99"/>
    <w:semiHidden/>
    <w:rsid w:val="00411597"/>
    <w:rPr>
      <w:rFonts w:ascii="Calibri" w:eastAsia="新細明體" w:hAnsi="Calibri" w:cs="Calibri"/>
      <w:szCs w:val="24"/>
    </w:rPr>
  </w:style>
  <w:style w:type="character" w:styleId="af">
    <w:name w:val="Hyperlink"/>
    <w:basedOn w:val="a0"/>
    <w:uiPriority w:val="99"/>
    <w:semiHidden/>
    <w:unhideWhenUsed/>
    <w:rsid w:val="00411597"/>
    <w:rPr>
      <w:color w:val="0000FF"/>
      <w:u w:val="single"/>
    </w:rPr>
  </w:style>
  <w:style w:type="character" w:customStyle="1" w:styleId="apple-converted-space">
    <w:name w:val="apple-converted-space"/>
    <w:basedOn w:val="a0"/>
    <w:rsid w:val="00411597"/>
  </w:style>
  <w:style w:type="paragraph" w:customStyle="1" w:styleId="10">
    <w:name w:val="清單段落1"/>
    <w:basedOn w:val="a"/>
    <w:rsid w:val="00411597"/>
    <w:pPr>
      <w:spacing w:line="240" w:lineRule="auto"/>
      <w:ind w:leftChars="200" w:left="480" w:firstLineChars="0" w:firstLine="0"/>
    </w:pPr>
  </w:style>
  <w:style w:type="paragraph" w:customStyle="1" w:styleId="af0">
    <w:name w:val="說明科別"/>
    <w:basedOn w:val="a"/>
    <w:rsid w:val="00411597"/>
    <w:pPr>
      <w:spacing w:line="240" w:lineRule="auto"/>
      <w:ind w:leftChars="0" w:left="0" w:firstLineChars="0" w:firstLine="0"/>
      <w:jc w:val="both"/>
    </w:pPr>
    <w:rPr>
      <w:rFonts w:ascii="Times New Roman" w:eastAsia="標楷體" w:hAnsi="Times New Roman" w:cs="Times New Roman"/>
      <w:b/>
      <w:szCs w:val="20"/>
    </w:rPr>
  </w:style>
  <w:style w:type="paragraph" w:customStyle="1" w:styleId="11">
    <w:name w:val="橫向數字1"/>
    <w:basedOn w:val="a"/>
    <w:next w:val="a"/>
    <w:rsid w:val="007B0ED3"/>
    <w:pPr>
      <w:kinsoku w:val="0"/>
      <w:overflowPunct w:val="0"/>
      <w:autoSpaceDE w:val="0"/>
      <w:spacing w:line="315" w:lineRule="exact"/>
      <w:ind w:leftChars="100" w:left="100" w:firstLineChars="55" w:firstLine="55"/>
      <w:jc w:val="both"/>
      <w:textAlignment w:val="center"/>
    </w:pPr>
    <w:rPr>
      <w:rFonts w:ascii="華康細明體" w:eastAsia="華康細明體" w:hAnsi="Times New Roman" w:cs="Times New Roman"/>
      <w:sz w:val="21"/>
    </w:rPr>
  </w:style>
  <w:style w:type="character" w:customStyle="1" w:styleId="20">
    <w:name w:val="標題 2 字元"/>
    <w:basedOn w:val="a0"/>
    <w:link w:val="2"/>
    <w:uiPriority w:val="9"/>
    <w:rsid w:val="008274E5"/>
    <w:rPr>
      <w:rFonts w:asciiTheme="minorHAnsi" w:eastAsiaTheme="minorEastAsia" w:hAnsiTheme="minorHAnsi" w:cstheme="minorBidi"/>
      <w:kern w:val="2"/>
      <w:sz w:val="24"/>
      <w:szCs w:val="22"/>
    </w:rPr>
  </w:style>
  <w:style w:type="paragraph" w:customStyle="1" w:styleId="Default">
    <w:name w:val="Default"/>
    <w:rsid w:val="00824517"/>
    <w:pPr>
      <w:widowControl w:val="0"/>
      <w:autoSpaceDE w:val="0"/>
      <w:autoSpaceDN w:val="0"/>
      <w:adjustRightInd w:val="0"/>
    </w:pPr>
    <w:rPr>
      <w:rFonts w:ascii="DFKai-SB" w:hAnsi="DFKai-SB" w:cs="DFKai-SB"/>
      <w:color w:val="000000"/>
      <w:sz w:val="24"/>
      <w:szCs w:val="24"/>
    </w:rPr>
  </w:style>
  <w:style w:type="paragraph" w:customStyle="1" w:styleId="12">
    <w:name w:val="內文1"/>
    <w:basedOn w:val="a"/>
    <w:link w:val="13"/>
    <w:rsid w:val="00BC3FF8"/>
    <w:pPr>
      <w:widowControl/>
      <w:topLinePunct/>
      <w:adjustRightInd w:val="0"/>
      <w:snapToGrid w:val="0"/>
      <w:spacing w:before="120" w:after="120" w:line="288" w:lineRule="auto"/>
      <w:ind w:leftChars="0" w:left="0" w:firstLineChars="0" w:firstLine="567"/>
      <w:jc w:val="both"/>
    </w:pPr>
    <w:rPr>
      <w:rFonts w:ascii="Times New Roman" w:eastAsia="標楷體" w:hAnsi="Times New Roman" w:cs="Times New Roman"/>
      <w:snapToGrid w:val="0"/>
      <w:kern w:val="0"/>
      <w:sz w:val="28"/>
      <w:szCs w:val="28"/>
    </w:rPr>
  </w:style>
  <w:style w:type="character" w:customStyle="1" w:styleId="13">
    <w:name w:val="內文1 字元"/>
    <w:link w:val="12"/>
    <w:rsid w:val="00BC3FF8"/>
    <w:rPr>
      <w:rFonts w:ascii="Times New Roman" w:eastAsia="標楷體" w:hAnsi="Times New Roman"/>
      <w:snapToGrid w:val="0"/>
      <w:sz w:val="28"/>
      <w:szCs w:val="28"/>
    </w:rPr>
  </w:style>
  <w:style w:type="character" w:customStyle="1" w:styleId="30">
    <w:name w:val="標題 3 字元"/>
    <w:basedOn w:val="a0"/>
    <w:link w:val="3"/>
    <w:uiPriority w:val="9"/>
    <w:semiHidden/>
    <w:rsid w:val="002260D9"/>
    <w:rPr>
      <w:rFonts w:asciiTheme="majorHAnsi" w:eastAsiaTheme="majorEastAsia" w:hAnsiTheme="majorHAnsi" w:cstheme="majorBidi"/>
      <w:b/>
      <w:bCs/>
      <w:kern w:val="2"/>
      <w:sz w:val="36"/>
      <w:szCs w:val="36"/>
    </w:rPr>
  </w:style>
  <w:style w:type="paragraph" w:styleId="af1">
    <w:name w:val="annotation text"/>
    <w:basedOn w:val="a"/>
    <w:link w:val="af2"/>
    <w:uiPriority w:val="99"/>
    <w:semiHidden/>
    <w:unhideWhenUsed/>
    <w:rsid w:val="0089636C"/>
  </w:style>
  <w:style w:type="character" w:customStyle="1" w:styleId="af2">
    <w:name w:val="註解文字 字元"/>
    <w:basedOn w:val="a0"/>
    <w:link w:val="af1"/>
    <w:uiPriority w:val="99"/>
    <w:semiHidden/>
    <w:rsid w:val="0089636C"/>
    <w:rPr>
      <w:rFonts w:cs="Calibri"/>
      <w:kern w:val="2"/>
      <w:sz w:val="24"/>
      <w:szCs w:val="24"/>
    </w:rPr>
  </w:style>
  <w:style w:type="paragraph" w:styleId="af3">
    <w:name w:val="annotation subject"/>
    <w:basedOn w:val="af1"/>
    <w:next w:val="af1"/>
    <w:link w:val="af4"/>
    <w:uiPriority w:val="99"/>
    <w:semiHidden/>
    <w:rsid w:val="0089636C"/>
    <w:pPr>
      <w:spacing w:line="240" w:lineRule="auto"/>
      <w:ind w:leftChars="0" w:left="0" w:firstLineChars="0" w:firstLine="0"/>
    </w:pPr>
    <w:rPr>
      <w:rFonts w:cs="Times New Roman"/>
      <w:b/>
      <w:bCs/>
      <w:szCs w:val="22"/>
    </w:rPr>
  </w:style>
  <w:style w:type="character" w:customStyle="1" w:styleId="af4">
    <w:name w:val="註解主旨 字元"/>
    <w:basedOn w:val="af2"/>
    <w:link w:val="af3"/>
    <w:uiPriority w:val="99"/>
    <w:semiHidden/>
    <w:rsid w:val="0089636C"/>
    <w:rPr>
      <w:b/>
      <w:bCs/>
      <w:szCs w:val="22"/>
    </w:rPr>
  </w:style>
  <w:style w:type="paragraph" w:styleId="af5">
    <w:name w:val="Body Text Indent"/>
    <w:basedOn w:val="a"/>
    <w:link w:val="af6"/>
    <w:uiPriority w:val="99"/>
    <w:rsid w:val="0089636C"/>
    <w:pPr>
      <w:spacing w:line="240" w:lineRule="auto"/>
      <w:ind w:leftChars="0" w:left="1440" w:firstLineChars="0" w:hanging="640"/>
      <w:jc w:val="both"/>
    </w:pPr>
    <w:rPr>
      <w:rFonts w:ascii="Times New Roman" w:eastAsia="標楷體" w:hAnsi="Times New Roman" w:cs="Times New Roman"/>
      <w:kern w:val="0"/>
      <w:sz w:val="20"/>
    </w:rPr>
  </w:style>
  <w:style w:type="character" w:customStyle="1" w:styleId="af6">
    <w:name w:val="本文縮排 字元"/>
    <w:basedOn w:val="a0"/>
    <w:link w:val="af5"/>
    <w:uiPriority w:val="99"/>
    <w:rsid w:val="0089636C"/>
    <w:rPr>
      <w:rFonts w:ascii="Times New Roman" w:eastAsia="標楷體" w:hAnsi="Times New Roman"/>
      <w:szCs w:val="24"/>
    </w:rPr>
  </w:style>
  <w:style w:type="paragraph" w:customStyle="1" w:styleId="af7">
    <w:name w:val="公告事項"/>
    <w:basedOn w:val="a"/>
    <w:uiPriority w:val="99"/>
    <w:rsid w:val="00F74022"/>
    <w:pPr>
      <w:wordWrap w:val="0"/>
      <w:adjustRightInd w:val="0"/>
      <w:snapToGrid w:val="0"/>
      <w:spacing w:line="480" w:lineRule="auto"/>
      <w:ind w:leftChars="0" w:left="907" w:firstLineChars="0" w:hanging="907"/>
      <w:jc w:val="both"/>
    </w:pPr>
    <w:rPr>
      <w:rFonts w:ascii="Times New Roman" w:eastAsia="標楷體" w:hAnsi="Times New Roman" w:cs="Times New Roman"/>
      <w:sz w:val="30"/>
      <w:szCs w:val="30"/>
    </w:rPr>
  </w:style>
  <w:style w:type="paragraph" w:styleId="Web">
    <w:name w:val="Normal (Web)"/>
    <w:basedOn w:val="a"/>
    <w:uiPriority w:val="99"/>
    <w:semiHidden/>
    <w:unhideWhenUsed/>
    <w:rsid w:val="00E8713C"/>
    <w:pPr>
      <w:widowControl/>
      <w:spacing w:before="100" w:beforeAutospacing="1" w:after="100" w:afterAutospacing="1" w:line="240" w:lineRule="auto"/>
      <w:ind w:leftChars="0" w:left="0" w:firstLineChars="0" w:firstLine="0"/>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267808845">
      <w:bodyDiv w:val="1"/>
      <w:marLeft w:val="0"/>
      <w:marRight w:val="0"/>
      <w:marTop w:val="0"/>
      <w:marBottom w:val="0"/>
      <w:divBdr>
        <w:top w:val="none" w:sz="0" w:space="0" w:color="auto"/>
        <w:left w:val="none" w:sz="0" w:space="0" w:color="auto"/>
        <w:bottom w:val="none" w:sz="0" w:space="0" w:color="auto"/>
        <w:right w:val="none" w:sz="0" w:space="0" w:color="auto"/>
      </w:divBdr>
      <w:divsChild>
        <w:div w:id="710346302">
          <w:marLeft w:val="0"/>
          <w:marRight w:val="0"/>
          <w:marTop w:val="0"/>
          <w:marBottom w:val="0"/>
          <w:divBdr>
            <w:top w:val="none" w:sz="0" w:space="0" w:color="auto"/>
            <w:left w:val="none" w:sz="0" w:space="0" w:color="auto"/>
            <w:bottom w:val="none" w:sz="0" w:space="0" w:color="auto"/>
            <w:right w:val="none" w:sz="0" w:space="0" w:color="auto"/>
          </w:divBdr>
          <w:divsChild>
            <w:div w:id="1263949394">
              <w:marLeft w:val="0"/>
              <w:marRight w:val="0"/>
              <w:marTop w:val="130"/>
              <w:marBottom w:val="130"/>
              <w:divBdr>
                <w:top w:val="single" w:sz="4" w:space="7" w:color="808080"/>
                <w:left w:val="single" w:sz="4" w:space="7" w:color="808080"/>
                <w:bottom w:val="single" w:sz="4" w:space="7" w:color="808080"/>
                <w:right w:val="single" w:sz="4" w:space="7" w:color="808080"/>
              </w:divBdr>
              <w:divsChild>
                <w:div w:id="154145899">
                  <w:marLeft w:val="0"/>
                  <w:marRight w:val="0"/>
                  <w:marTop w:val="0"/>
                  <w:marBottom w:val="0"/>
                  <w:divBdr>
                    <w:top w:val="none" w:sz="0" w:space="0" w:color="auto"/>
                    <w:left w:val="none" w:sz="0" w:space="0" w:color="auto"/>
                    <w:bottom w:val="none" w:sz="0" w:space="0" w:color="auto"/>
                    <w:right w:val="none" w:sz="0" w:space="0" w:color="auto"/>
                  </w:divBdr>
                  <w:divsChild>
                    <w:div w:id="549076676">
                      <w:marLeft w:val="0"/>
                      <w:marRight w:val="0"/>
                      <w:marTop w:val="0"/>
                      <w:marBottom w:val="0"/>
                      <w:divBdr>
                        <w:top w:val="none" w:sz="0" w:space="0" w:color="auto"/>
                        <w:left w:val="none" w:sz="0" w:space="0" w:color="auto"/>
                        <w:bottom w:val="none" w:sz="0" w:space="0" w:color="auto"/>
                        <w:right w:val="none" w:sz="0" w:space="0" w:color="auto"/>
                      </w:divBdr>
                      <w:divsChild>
                        <w:div w:id="5288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592872">
      <w:bodyDiv w:val="1"/>
      <w:marLeft w:val="0"/>
      <w:marRight w:val="0"/>
      <w:marTop w:val="0"/>
      <w:marBottom w:val="0"/>
      <w:divBdr>
        <w:top w:val="none" w:sz="0" w:space="0" w:color="auto"/>
        <w:left w:val="none" w:sz="0" w:space="0" w:color="auto"/>
        <w:bottom w:val="none" w:sz="0" w:space="0" w:color="auto"/>
        <w:right w:val="none" w:sz="0" w:space="0" w:color="auto"/>
      </w:divBdr>
    </w:div>
    <w:div w:id="376927568">
      <w:bodyDiv w:val="1"/>
      <w:marLeft w:val="0"/>
      <w:marRight w:val="0"/>
      <w:marTop w:val="0"/>
      <w:marBottom w:val="0"/>
      <w:divBdr>
        <w:top w:val="none" w:sz="0" w:space="0" w:color="auto"/>
        <w:left w:val="none" w:sz="0" w:space="0" w:color="auto"/>
        <w:bottom w:val="none" w:sz="0" w:space="0" w:color="auto"/>
        <w:right w:val="none" w:sz="0" w:space="0" w:color="auto"/>
      </w:divBdr>
    </w:div>
    <w:div w:id="478234796">
      <w:bodyDiv w:val="1"/>
      <w:marLeft w:val="0"/>
      <w:marRight w:val="0"/>
      <w:marTop w:val="0"/>
      <w:marBottom w:val="0"/>
      <w:divBdr>
        <w:top w:val="none" w:sz="0" w:space="0" w:color="auto"/>
        <w:left w:val="none" w:sz="0" w:space="0" w:color="auto"/>
        <w:bottom w:val="none" w:sz="0" w:space="0" w:color="auto"/>
        <w:right w:val="none" w:sz="0" w:space="0" w:color="auto"/>
      </w:divBdr>
    </w:div>
    <w:div w:id="483547995">
      <w:bodyDiv w:val="1"/>
      <w:marLeft w:val="0"/>
      <w:marRight w:val="0"/>
      <w:marTop w:val="0"/>
      <w:marBottom w:val="0"/>
      <w:divBdr>
        <w:top w:val="none" w:sz="0" w:space="0" w:color="auto"/>
        <w:left w:val="none" w:sz="0" w:space="0" w:color="auto"/>
        <w:bottom w:val="none" w:sz="0" w:space="0" w:color="auto"/>
        <w:right w:val="none" w:sz="0" w:space="0" w:color="auto"/>
      </w:divBdr>
    </w:div>
    <w:div w:id="1117289339">
      <w:bodyDiv w:val="1"/>
      <w:marLeft w:val="0"/>
      <w:marRight w:val="0"/>
      <w:marTop w:val="0"/>
      <w:marBottom w:val="0"/>
      <w:divBdr>
        <w:top w:val="none" w:sz="0" w:space="0" w:color="auto"/>
        <w:left w:val="none" w:sz="0" w:space="0" w:color="auto"/>
        <w:bottom w:val="none" w:sz="0" w:space="0" w:color="auto"/>
        <w:right w:val="none" w:sz="0" w:space="0" w:color="auto"/>
      </w:divBdr>
    </w:div>
    <w:div w:id="1324510661">
      <w:bodyDiv w:val="1"/>
      <w:marLeft w:val="0"/>
      <w:marRight w:val="0"/>
      <w:marTop w:val="0"/>
      <w:marBottom w:val="0"/>
      <w:divBdr>
        <w:top w:val="none" w:sz="0" w:space="0" w:color="auto"/>
        <w:left w:val="none" w:sz="0" w:space="0" w:color="auto"/>
        <w:bottom w:val="none" w:sz="0" w:space="0" w:color="auto"/>
        <w:right w:val="none" w:sz="0" w:space="0" w:color="auto"/>
      </w:divBdr>
      <w:divsChild>
        <w:div w:id="672689201">
          <w:marLeft w:val="0"/>
          <w:marRight w:val="0"/>
          <w:marTop w:val="0"/>
          <w:marBottom w:val="0"/>
          <w:divBdr>
            <w:top w:val="none" w:sz="0" w:space="0" w:color="auto"/>
            <w:left w:val="none" w:sz="0" w:space="0" w:color="auto"/>
            <w:bottom w:val="none" w:sz="0" w:space="0" w:color="auto"/>
            <w:right w:val="none" w:sz="0" w:space="0" w:color="auto"/>
          </w:divBdr>
          <w:divsChild>
            <w:div w:id="458689251">
              <w:marLeft w:val="0"/>
              <w:marRight w:val="0"/>
              <w:marTop w:val="130"/>
              <w:marBottom w:val="130"/>
              <w:divBdr>
                <w:top w:val="single" w:sz="4" w:space="7" w:color="808080"/>
                <w:left w:val="single" w:sz="4" w:space="7" w:color="808080"/>
                <w:bottom w:val="single" w:sz="4" w:space="7" w:color="808080"/>
                <w:right w:val="single" w:sz="4" w:space="7" w:color="808080"/>
              </w:divBdr>
              <w:divsChild>
                <w:div w:id="736976076">
                  <w:marLeft w:val="0"/>
                  <w:marRight w:val="0"/>
                  <w:marTop w:val="0"/>
                  <w:marBottom w:val="0"/>
                  <w:divBdr>
                    <w:top w:val="none" w:sz="0" w:space="0" w:color="auto"/>
                    <w:left w:val="none" w:sz="0" w:space="0" w:color="auto"/>
                    <w:bottom w:val="none" w:sz="0" w:space="0" w:color="auto"/>
                    <w:right w:val="none" w:sz="0" w:space="0" w:color="auto"/>
                  </w:divBdr>
                  <w:divsChild>
                    <w:div w:id="1656571213">
                      <w:marLeft w:val="0"/>
                      <w:marRight w:val="0"/>
                      <w:marTop w:val="0"/>
                      <w:marBottom w:val="0"/>
                      <w:divBdr>
                        <w:top w:val="none" w:sz="0" w:space="0" w:color="auto"/>
                        <w:left w:val="none" w:sz="0" w:space="0" w:color="auto"/>
                        <w:bottom w:val="none" w:sz="0" w:space="0" w:color="auto"/>
                        <w:right w:val="none" w:sz="0" w:space="0" w:color="auto"/>
                      </w:divBdr>
                      <w:divsChild>
                        <w:div w:id="8196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436710">
      <w:bodyDiv w:val="1"/>
      <w:marLeft w:val="0"/>
      <w:marRight w:val="0"/>
      <w:marTop w:val="0"/>
      <w:marBottom w:val="0"/>
      <w:divBdr>
        <w:top w:val="none" w:sz="0" w:space="0" w:color="auto"/>
        <w:left w:val="none" w:sz="0" w:space="0" w:color="auto"/>
        <w:bottom w:val="none" w:sz="0" w:space="0" w:color="auto"/>
        <w:right w:val="none" w:sz="0" w:space="0" w:color="auto"/>
      </w:divBdr>
    </w:div>
    <w:div w:id="1502770785">
      <w:bodyDiv w:val="1"/>
      <w:marLeft w:val="0"/>
      <w:marRight w:val="0"/>
      <w:marTop w:val="0"/>
      <w:marBottom w:val="0"/>
      <w:divBdr>
        <w:top w:val="none" w:sz="0" w:space="0" w:color="auto"/>
        <w:left w:val="none" w:sz="0" w:space="0" w:color="auto"/>
        <w:bottom w:val="none" w:sz="0" w:space="0" w:color="auto"/>
        <w:right w:val="none" w:sz="0" w:space="0" w:color="auto"/>
      </w:divBdr>
    </w:div>
    <w:div w:id="1508255178">
      <w:bodyDiv w:val="1"/>
      <w:marLeft w:val="0"/>
      <w:marRight w:val="0"/>
      <w:marTop w:val="0"/>
      <w:marBottom w:val="0"/>
      <w:divBdr>
        <w:top w:val="none" w:sz="0" w:space="0" w:color="auto"/>
        <w:left w:val="none" w:sz="0" w:space="0" w:color="auto"/>
        <w:bottom w:val="none" w:sz="0" w:space="0" w:color="auto"/>
        <w:right w:val="none" w:sz="0" w:space="0" w:color="auto"/>
      </w:divBdr>
    </w:div>
    <w:div w:id="1583953881">
      <w:bodyDiv w:val="1"/>
      <w:marLeft w:val="0"/>
      <w:marRight w:val="0"/>
      <w:marTop w:val="0"/>
      <w:marBottom w:val="0"/>
      <w:divBdr>
        <w:top w:val="none" w:sz="0" w:space="0" w:color="auto"/>
        <w:left w:val="none" w:sz="0" w:space="0" w:color="auto"/>
        <w:bottom w:val="none" w:sz="0" w:space="0" w:color="auto"/>
        <w:right w:val="none" w:sz="0" w:space="0" w:color="auto"/>
      </w:divBdr>
      <w:divsChild>
        <w:div w:id="2085182813">
          <w:marLeft w:val="0"/>
          <w:marRight w:val="0"/>
          <w:marTop w:val="0"/>
          <w:marBottom w:val="0"/>
          <w:divBdr>
            <w:top w:val="none" w:sz="0" w:space="0" w:color="auto"/>
            <w:left w:val="none" w:sz="0" w:space="0" w:color="auto"/>
            <w:bottom w:val="none" w:sz="0" w:space="0" w:color="auto"/>
            <w:right w:val="none" w:sz="0" w:space="0" w:color="auto"/>
          </w:divBdr>
          <w:divsChild>
            <w:div w:id="4900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3943">
      <w:bodyDiv w:val="1"/>
      <w:marLeft w:val="0"/>
      <w:marRight w:val="0"/>
      <w:marTop w:val="0"/>
      <w:marBottom w:val="0"/>
      <w:divBdr>
        <w:top w:val="none" w:sz="0" w:space="0" w:color="auto"/>
        <w:left w:val="none" w:sz="0" w:space="0" w:color="auto"/>
        <w:bottom w:val="none" w:sz="0" w:space="0" w:color="auto"/>
        <w:right w:val="none" w:sz="0" w:space="0" w:color="auto"/>
      </w:divBdr>
    </w:div>
    <w:div w:id="1726415892">
      <w:bodyDiv w:val="1"/>
      <w:marLeft w:val="0"/>
      <w:marRight w:val="0"/>
      <w:marTop w:val="0"/>
      <w:marBottom w:val="0"/>
      <w:divBdr>
        <w:top w:val="none" w:sz="0" w:space="0" w:color="auto"/>
        <w:left w:val="none" w:sz="0" w:space="0" w:color="auto"/>
        <w:bottom w:val="none" w:sz="0" w:space="0" w:color="auto"/>
        <w:right w:val="none" w:sz="0" w:space="0" w:color="auto"/>
      </w:divBdr>
    </w:div>
    <w:div w:id="1956058205">
      <w:bodyDiv w:val="1"/>
      <w:marLeft w:val="0"/>
      <w:marRight w:val="0"/>
      <w:marTop w:val="0"/>
      <w:marBottom w:val="0"/>
      <w:divBdr>
        <w:top w:val="none" w:sz="0" w:space="0" w:color="auto"/>
        <w:left w:val="none" w:sz="0" w:space="0" w:color="auto"/>
        <w:bottom w:val="none" w:sz="0" w:space="0" w:color="auto"/>
        <w:right w:val="none" w:sz="0" w:space="0" w:color="auto"/>
      </w:divBdr>
    </w:div>
    <w:div w:id="1961064679">
      <w:bodyDiv w:val="1"/>
      <w:marLeft w:val="0"/>
      <w:marRight w:val="0"/>
      <w:marTop w:val="0"/>
      <w:marBottom w:val="0"/>
      <w:divBdr>
        <w:top w:val="none" w:sz="0" w:space="0" w:color="auto"/>
        <w:left w:val="none" w:sz="0" w:space="0" w:color="auto"/>
        <w:bottom w:val="none" w:sz="0" w:space="0" w:color="auto"/>
        <w:right w:val="none" w:sz="0" w:space="0" w:color="auto"/>
      </w:divBdr>
    </w:div>
    <w:div w:id="2097705356">
      <w:bodyDiv w:val="1"/>
      <w:marLeft w:val="0"/>
      <w:marRight w:val="0"/>
      <w:marTop w:val="0"/>
      <w:marBottom w:val="0"/>
      <w:divBdr>
        <w:top w:val="none" w:sz="0" w:space="0" w:color="auto"/>
        <w:left w:val="none" w:sz="0" w:space="0" w:color="auto"/>
        <w:bottom w:val="none" w:sz="0" w:space="0" w:color="auto"/>
        <w:right w:val="none" w:sz="0" w:space="0" w:color="auto"/>
      </w:divBdr>
      <w:divsChild>
        <w:div w:id="370150134">
          <w:marLeft w:val="0"/>
          <w:marRight w:val="0"/>
          <w:marTop w:val="0"/>
          <w:marBottom w:val="0"/>
          <w:divBdr>
            <w:top w:val="none" w:sz="0" w:space="0" w:color="auto"/>
            <w:left w:val="none" w:sz="0" w:space="0" w:color="auto"/>
            <w:bottom w:val="none" w:sz="0" w:space="0" w:color="auto"/>
            <w:right w:val="none" w:sz="0" w:space="0" w:color="auto"/>
          </w:divBdr>
          <w:divsChild>
            <w:div w:id="889418240">
              <w:marLeft w:val="0"/>
              <w:marRight w:val="0"/>
              <w:marTop w:val="130"/>
              <w:marBottom w:val="130"/>
              <w:divBdr>
                <w:top w:val="single" w:sz="4" w:space="7" w:color="808080"/>
                <w:left w:val="single" w:sz="4" w:space="7" w:color="808080"/>
                <w:bottom w:val="single" w:sz="4" w:space="7" w:color="808080"/>
                <w:right w:val="single" w:sz="4" w:space="7" w:color="808080"/>
              </w:divBdr>
              <w:divsChild>
                <w:div w:id="796097960">
                  <w:marLeft w:val="0"/>
                  <w:marRight w:val="0"/>
                  <w:marTop w:val="0"/>
                  <w:marBottom w:val="0"/>
                  <w:divBdr>
                    <w:top w:val="none" w:sz="0" w:space="0" w:color="auto"/>
                    <w:left w:val="none" w:sz="0" w:space="0" w:color="auto"/>
                    <w:bottom w:val="none" w:sz="0" w:space="0" w:color="auto"/>
                    <w:right w:val="none" w:sz="0" w:space="0" w:color="auto"/>
                  </w:divBdr>
                  <w:divsChild>
                    <w:div w:id="2070029856">
                      <w:marLeft w:val="0"/>
                      <w:marRight w:val="0"/>
                      <w:marTop w:val="0"/>
                      <w:marBottom w:val="0"/>
                      <w:divBdr>
                        <w:top w:val="none" w:sz="0" w:space="0" w:color="auto"/>
                        <w:left w:val="none" w:sz="0" w:space="0" w:color="auto"/>
                        <w:bottom w:val="none" w:sz="0" w:space="0" w:color="auto"/>
                        <w:right w:val="none" w:sz="0" w:space="0" w:color="auto"/>
                      </w:divBdr>
                      <w:divsChild>
                        <w:div w:id="11974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CB5A6-2F12-4F4F-89F7-4F0EC412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6310</Words>
  <Characters>35970</Characters>
  <Application>Microsoft Office Word</Application>
  <DocSecurity>0</DocSecurity>
  <Lines>299</Lines>
  <Paragraphs>84</Paragraphs>
  <ScaleCrop>false</ScaleCrop>
  <Company>Toshiba</Company>
  <LinksUpToDate>false</LinksUpToDate>
  <CharactersWithSpaces>42196</CharactersWithSpaces>
  <SharedDoc>false</SharedDoc>
  <HLinks>
    <vt:vector size="12" baseType="variant">
      <vt:variant>
        <vt:i4>1900610</vt:i4>
      </vt:variant>
      <vt:variant>
        <vt:i4>3</vt:i4>
      </vt:variant>
      <vt:variant>
        <vt:i4>0</vt:i4>
      </vt:variant>
      <vt:variant>
        <vt:i4>5</vt:i4>
      </vt:variant>
      <vt:variant>
        <vt:lpwstr>http://law.moj.gov.tw/LawClass/LawContent.aspx?PCODE=Q0010001</vt:lpwstr>
      </vt:variant>
      <vt:variant>
        <vt:lpwstr/>
      </vt:variant>
      <vt:variant>
        <vt:i4>1900610</vt:i4>
      </vt:variant>
      <vt:variant>
        <vt:i4>0</vt:i4>
      </vt:variant>
      <vt:variant>
        <vt:i4>0</vt:i4>
      </vt:variant>
      <vt:variant>
        <vt:i4>5</vt:i4>
      </vt:variant>
      <vt:variant>
        <vt:lpwstr>http://law.moj.gov.tw/LawClass/LawContent.aspx?PCODE=Q0010001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電臺與內容事務處公民培力科王月玫</dc:creator>
  <cp:lastModifiedBy>法律事務處治理法律事務科吳宜倫</cp:lastModifiedBy>
  <cp:revision>3</cp:revision>
  <cp:lastPrinted>2016-02-03T01:04:00Z</cp:lastPrinted>
  <dcterms:created xsi:type="dcterms:W3CDTF">2016-02-18T07:59:00Z</dcterms:created>
  <dcterms:modified xsi:type="dcterms:W3CDTF">2016-02-18T08:03:00Z</dcterms:modified>
</cp:coreProperties>
</file>