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07" w:rsidRPr="003D2149" w:rsidRDefault="00ED1507" w:rsidP="00ED1507">
      <w:pPr>
        <w:jc w:val="center"/>
        <w:rPr>
          <w:rFonts w:ascii="標楷體" w:eastAsia="標楷體" w:hAnsi="標楷體"/>
          <w:b/>
          <w:sz w:val="32"/>
          <w:szCs w:val="32"/>
        </w:rPr>
      </w:pPr>
      <w:r w:rsidRPr="003D2149">
        <w:rPr>
          <w:rFonts w:ascii="標楷體" w:eastAsia="標楷體" w:hAnsi="標楷體" w:hint="eastAsia"/>
          <w:b/>
          <w:sz w:val="32"/>
          <w:szCs w:val="32"/>
        </w:rPr>
        <w:t>委託研究計畫研究主題及其重點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237"/>
      </w:tblGrid>
      <w:tr w:rsidR="00B33AB7" w:rsidRPr="00B33AB7" w:rsidTr="0099573B">
        <w:tc>
          <w:tcPr>
            <w:tcW w:w="2093"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計畫名稱</w:t>
            </w:r>
          </w:p>
        </w:tc>
        <w:tc>
          <w:tcPr>
            <w:tcW w:w="6237" w:type="dxa"/>
          </w:tcPr>
          <w:p w:rsidR="00B33AB7" w:rsidRPr="00F552ED" w:rsidRDefault="00F552ED" w:rsidP="003D2149">
            <w:pPr>
              <w:spacing w:beforeLines="20" w:afterLines="20" w:line="500" w:lineRule="exact"/>
              <w:rPr>
                <w:rFonts w:ascii="標楷體" w:eastAsia="標楷體" w:hAnsi="標楷體"/>
                <w:sz w:val="28"/>
                <w:szCs w:val="28"/>
              </w:rPr>
            </w:pPr>
            <w:r w:rsidRPr="00F552ED">
              <w:rPr>
                <w:rFonts w:eastAsia="標楷體" w:hint="eastAsia"/>
                <w:sz w:val="28"/>
                <w:szCs w:val="28"/>
              </w:rPr>
              <w:t>廣播事業從業人員性別調查研究</w:t>
            </w:r>
          </w:p>
        </w:tc>
      </w:tr>
      <w:tr w:rsidR="00B33AB7" w:rsidRPr="00B33AB7" w:rsidTr="0099573B">
        <w:tc>
          <w:tcPr>
            <w:tcW w:w="2093"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計畫</w:t>
            </w:r>
            <w:r w:rsidR="007B1095" w:rsidRPr="0099573B">
              <w:rPr>
                <w:rFonts w:ascii="標楷體" w:eastAsia="標楷體" w:hAnsi="標楷體" w:hint="eastAsia"/>
                <w:sz w:val="28"/>
                <w:szCs w:val="28"/>
              </w:rPr>
              <w:t>辦理</w:t>
            </w:r>
            <w:r w:rsidRPr="0099573B">
              <w:rPr>
                <w:rFonts w:ascii="標楷體" w:eastAsia="標楷體" w:hAnsi="標楷體" w:hint="eastAsia"/>
                <w:sz w:val="28"/>
                <w:szCs w:val="28"/>
              </w:rPr>
              <w:t>年度</w:t>
            </w:r>
          </w:p>
        </w:tc>
        <w:tc>
          <w:tcPr>
            <w:tcW w:w="6237" w:type="dxa"/>
          </w:tcPr>
          <w:p w:rsidR="00B33AB7" w:rsidRPr="0099573B" w:rsidRDefault="00405702" w:rsidP="003D2149">
            <w:pPr>
              <w:spacing w:beforeLines="20" w:afterLines="20" w:line="500" w:lineRule="exact"/>
              <w:rPr>
                <w:rFonts w:ascii="標楷體" w:eastAsia="標楷體" w:hAnsi="標楷體"/>
                <w:sz w:val="28"/>
                <w:szCs w:val="28"/>
              </w:rPr>
            </w:pPr>
            <w:r>
              <w:rPr>
                <w:rFonts w:ascii="標楷體" w:eastAsia="標楷體" w:hAnsi="標楷體" w:hint="eastAsia"/>
                <w:sz w:val="28"/>
                <w:szCs w:val="28"/>
              </w:rPr>
              <w:t>100</w:t>
            </w:r>
            <w:r w:rsidR="00755B80" w:rsidRPr="0099573B">
              <w:rPr>
                <w:rFonts w:ascii="標楷體" w:eastAsia="標楷體" w:hAnsi="標楷體" w:hint="eastAsia"/>
                <w:sz w:val="28"/>
                <w:szCs w:val="28"/>
              </w:rPr>
              <w:t>年</w:t>
            </w:r>
          </w:p>
        </w:tc>
      </w:tr>
      <w:tr w:rsidR="00B33AB7" w:rsidRPr="00B33AB7" w:rsidTr="0099573B">
        <w:tc>
          <w:tcPr>
            <w:tcW w:w="2093"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承辦計畫單位</w:t>
            </w:r>
          </w:p>
        </w:tc>
        <w:tc>
          <w:tcPr>
            <w:tcW w:w="6237" w:type="dxa"/>
          </w:tcPr>
          <w:p w:rsidR="00B33AB7" w:rsidRPr="0099573B" w:rsidRDefault="00F552ED" w:rsidP="003D2149">
            <w:pPr>
              <w:spacing w:beforeLines="20" w:afterLines="20" w:line="500" w:lineRule="exact"/>
              <w:rPr>
                <w:rFonts w:ascii="標楷體" w:eastAsia="標楷體" w:hAnsi="標楷體"/>
                <w:sz w:val="28"/>
                <w:szCs w:val="28"/>
              </w:rPr>
            </w:pPr>
            <w:r>
              <w:rPr>
                <w:rFonts w:ascii="標楷體" w:eastAsia="標楷體" w:hAnsi="標楷體" w:hint="eastAsia"/>
                <w:sz w:val="28"/>
                <w:szCs w:val="28"/>
              </w:rPr>
              <w:t>營運管理</w:t>
            </w:r>
            <w:r w:rsidR="00755B80" w:rsidRPr="0099573B">
              <w:rPr>
                <w:rFonts w:ascii="標楷體" w:eastAsia="標楷體" w:hAnsi="標楷體" w:hint="eastAsia"/>
                <w:sz w:val="28"/>
                <w:szCs w:val="28"/>
              </w:rPr>
              <w:t>處</w:t>
            </w:r>
          </w:p>
        </w:tc>
      </w:tr>
      <w:tr w:rsidR="00B33AB7" w:rsidRPr="00B33AB7" w:rsidTr="0099573B">
        <w:tc>
          <w:tcPr>
            <w:tcW w:w="2093"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受委託研究機構</w:t>
            </w:r>
          </w:p>
        </w:tc>
        <w:tc>
          <w:tcPr>
            <w:tcW w:w="6237" w:type="dxa"/>
          </w:tcPr>
          <w:p w:rsidR="00B33AB7" w:rsidRPr="0099573B" w:rsidRDefault="00F552ED" w:rsidP="003D2149">
            <w:pPr>
              <w:spacing w:beforeLines="20" w:afterLines="20" w:line="500" w:lineRule="exact"/>
              <w:rPr>
                <w:rFonts w:ascii="標楷體" w:eastAsia="標楷體" w:hAnsi="標楷體" w:hint="eastAsia"/>
                <w:sz w:val="28"/>
                <w:szCs w:val="28"/>
              </w:rPr>
            </w:pPr>
            <w:r>
              <w:rPr>
                <w:rFonts w:ascii="標楷體" w:eastAsia="標楷體" w:hAnsi="標楷體" w:hint="eastAsia"/>
                <w:sz w:val="28"/>
                <w:szCs w:val="28"/>
              </w:rPr>
              <w:t>景文</w:t>
            </w:r>
            <w:r w:rsidR="00405702">
              <w:rPr>
                <w:rFonts w:ascii="標楷體" w:eastAsia="標楷體" w:hAnsi="標楷體" w:hint="eastAsia"/>
                <w:sz w:val="28"/>
                <w:szCs w:val="28"/>
              </w:rPr>
              <w:t>科技大學</w:t>
            </w:r>
          </w:p>
        </w:tc>
      </w:tr>
      <w:tr w:rsidR="00B33AB7" w:rsidRPr="00B33AB7" w:rsidTr="0099573B">
        <w:tc>
          <w:tcPr>
            <w:tcW w:w="2093"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研究</w:t>
            </w:r>
            <w:r w:rsidR="00755B80" w:rsidRPr="0099573B">
              <w:rPr>
                <w:rFonts w:ascii="標楷體" w:eastAsia="標楷體" w:hAnsi="標楷體" w:hint="eastAsia"/>
                <w:sz w:val="28"/>
                <w:szCs w:val="28"/>
              </w:rPr>
              <w:t>計畫</w:t>
            </w:r>
            <w:r w:rsidRPr="0099573B">
              <w:rPr>
                <w:rFonts w:ascii="標楷體" w:eastAsia="標楷體" w:hAnsi="標楷體" w:hint="eastAsia"/>
                <w:sz w:val="28"/>
                <w:szCs w:val="28"/>
              </w:rPr>
              <w:t>主持人</w:t>
            </w:r>
          </w:p>
        </w:tc>
        <w:tc>
          <w:tcPr>
            <w:tcW w:w="6237" w:type="dxa"/>
          </w:tcPr>
          <w:p w:rsidR="00B33AB7" w:rsidRPr="0099573B" w:rsidRDefault="00F552ED" w:rsidP="003D2149">
            <w:pPr>
              <w:spacing w:beforeLines="20" w:afterLines="20" w:line="500" w:lineRule="exact"/>
              <w:rPr>
                <w:rFonts w:ascii="標楷體" w:eastAsia="標楷體" w:hAnsi="標楷體" w:hint="eastAsia"/>
                <w:sz w:val="28"/>
                <w:szCs w:val="28"/>
              </w:rPr>
            </w:pPr>
            <w:r>
              <w:rPr>
                <w:rFonts w:ascii="標楷體" w:eastAsia="標楷體" w:hAnsi="標楷體" w:hint="eastAsia"/>
                <w:sz w:val="28"/>
                <w:szCs w:val="28"/>
              </w:rPr>
              <w:t>張萊華</w:t>
            </w:r>
            <w:r w:rsidR="00405702">
              <w:rPr>
                <w:rFonts w:ascii="標楷體" w:eastAsia="標楷體" w:hAnsi="標楷體" w:hint="eastAsia"/>
                <w:sz w:val="28"/>
                <w:szCs w:val="28"/>
              </w:rPr>
              <w:t>博士</w:t>
            </w:r>
          </w:p>
        </w:tc>
      </w:tr>
      <w:tr w:rsidR="00B33AB7" w:rsidRPr="00405702" w:rsidTr="0099573B">
        <w:tc>
          <w:tcPr>
            <w:tcW w:w="2093"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研究</w:t>
            </w:r>
            <w:r w:rsidR="006E0F0C" w:rsidRPr="0099573B">
              <w:rPr>
                <w:rFonts w:ascii="標楷體" w:eastAsia="標楷體" w:hAnsi="標楷體" w:hint="eastAsia"/>
                <w:sz w:val="28"/>
                <w:szCs w:val="28"/>
              </w:rPr>
              <w:t xml:space="preserve">內容摘要 </w:t>
            </w:r>
          </w:p>
        </w:tc>
        <w:tc>
          <w:tcPr>
            <w:tcW w:w="6237" w:type="dxa"/>
          </w:tcPr>
          <w:p w:rsidR="007103D1" w:rsidRDefault="007103D1" w:rsidP="007103D1">
            <w:pPr>
              <w:pStyle w:val="a8"/>
              <w:numPr>
                <w:ilvl w:val="0"/>
                <w:numId w:val="1"/>
              </w:numPr>
              <w:spacing w:beforeLines="20" w:afterLines="20" w:line="500" w:lineRule="exact"/>
              <w:ind w:leftChars="0"/>
              <w:jc w:val="both"/>
              <w:rPr>
                <w:rFonts w:ascii="標楷體" w:eastAsia="標楷體" w:hAnsi="標楷體" w:hint="eastAsia"/>
                <w:sz w:val="28"/>
                <w:szCs w:val="28"/>
              </w:rPr>
            </w:pPr>
            <w:r>
              <w:rPr>
                <w:rFonts w:ascii="標楷體" w:eastAsia="標楷體" w:hAnsi="標楷體" w:hint="eastAsia"/>
                <w:sz w:val="28"/>
                <w:szCs w:val="28"/>
              </w:rPr>
              <w:t>蒐集分析聯合國及我國兩性參與媒體行業情形、薪資狀況、升遷機會等。</w:t>
            </w:r>
          </w:p>
          <w:p w:rsidR="00B33AB7" w:rsidRDefault="007103D1" w:rsidP="007103D1">
            <w:pPr>
              <w:pStyle w:val="a8"/>
              <w:numPr>
                <w:ilvl w:val="0"/>
                <w:numId w:val="1"/>
              </w:numPr>
              <w:spacing w:beforeLines="20" w:afterLines="20" w:line="500" w:lineRule="exact"/>
              <w:ind w:leftChars="0"/>
              <w:jc w:val="both"/>
              <w:rPr>
                <w:rFonts w:ascii="標楷體" w:eastAsia="標楷體" w:hAnsi="標楷體" w:hint="eastAsia"/>
                <w:sz w:val="28"/>
                <w:szCs w:val="28"/>
              </w:rPr>
            </w:pPr>
            <w:r w:rsidRPr="007103D1">
              <w:rPr>
                <w:rFonts w:ascii="標楷體" w:eastAsia="標楷體" w:hAnsi="標楷體" w:hint="eastAsia"/>
                <w:sz w:val="28"/>
                <w:szCs w:val="28"/>
              </w:rPr>
              <w:t>問卷調查我國廣播事業業者及員工，包括兩性參與廣播事業情形；廣播事業母性保護相關措施實施情形、</w:t>
            </w:r>
            <w:r>
              <w:rPr>
                <w:rFonts w:ascii="標楷體" w:eastAsia="標楷體" w:hAnsi="標楷體" w:hint="eastAsia"/>
                <w:sz w:val="28"/>
                <w:szCs w:val="28"/>
              </w:rPr>
              <w:t>工作待遇兩性平權與工作表現評量、職場友善環境、工作待遇及人力資源政策公平性對工作態度影響等現行情形</w:t>
            </w:r>
            <w:r w:rsidR="00405702" w:rsidRPr="007103D1">
              <w:rPr>
                <w:rFonts w:ascii="標楷體" w:eastAsia="標楷體" w:hAnsi="標楷體" w:hint="eastAsia"/>
                <w:sz w:val="28"/>
                <w:szCs w:val="28"/>
              </w:rPr>
              <w:t>。</w:t>
            </w:r>
          </w:p>
          <w:p w:rsidR="00405702" w:rsidRDefault="007103D1" w:rsidP="007103D1">
            <w:pPr>
              <w:pStyle w:val="a8"/>
              <w:numPr>
                <w:ilvl w:val="0"/>
                <w:numId w:val="1"/>
              </w:numPr>
              <w:spacing w:beforeLines="20" w:afterLines="20" w:line="500" w:lineRule="exact"/>
              <w:ind w:leftChars="0"/>
              <w:jc w:val="both"/>
              <w:rPr>
                <w:rFonts w:ascii="標楷體" w:eastAsia="標楷體" w:hAnsi="標楷體" w:hint="eastAsia"/>
                <w:sz w:val="28"/>
                <w:szCs w:val="28"/>
              </w:rPr>
            </w:pPr>
            <w:r>
              <w:rPr>
                <w:rFonts w:ascii="標楷體" w:eastAsia="標楷體" w:hAnsi="標楷體" w:hint="eastAsia"/>
                <w:sz w:val="28"/>
                <w:szCs w:val="28"/>
              </w:rPr>
              <w:t>由問卷調查結果分析我國目前兩性從事廣播行業之現況及可能影響因素。</w:t>
            </w:r>
          </w:p>
          <w:p w:rsidR="007103D1" w:rsidRPr="007103D1" w:rsidRDefault="007103D1" w:rsidP="007103D1">
            <w:pPr>
              <w:pStyle w:val="a8"/>
              <w:numPr>
                <w:ilvl w:val="0"/>
                <w:numId w:val="1"/>
              </w:numPr>
              <w:spacing w:beforeLines="20" w:afterLines="20" w:line="500" w:lineRule="exact"/>
              <w:ind w:leftChars="0"/>
              <w:jc w:val="both"/>
              <w:rPr>
                <w:rFonts w:ascii="標楷體" w:eastAsia="標楷體" w:hAnsi="標楷體" w:hint="eastAsia"/>
                <w:sz w:val="28"/>
                <w:szCs w:val="28"/>
              </w:rPr>
            </w:pPr>
            <w:r>
              <w:rPr>
                <w:rFonts w:ascii="標楷體" w:eastAsia="標楷體" w:hAnsi="標楷體" w:hint="eastAsia"/>
                <w:sz w:val="28"/>
                <w:szCs w:val="28"/>
              </w:rPr>
              <w:t>由前述分析結果，提供政策建議。</w:t>
            </w:r>
          </w:p>
        </w:tc>
      </w:tr>
    </w:tbl>
    <w:p w:rsidR="00B33AB7" w:rsidRPr="00B33AB7" w:rsidRDefault="00B33AB7" w:rsidP="003D2149">
      <w:pPr>
        <w:rPr>
          <w:rFonts w:ascii="標楷體" w:eastAsia="標楷體" w:hAnsi="標楷體" w:hint="eastAsia"/>
          <w:sz w:val="28"/>
          <w:szCs w:val="28"/>
        </w:rPr>
      </w:pPr>
    </w:p>
    <w:sectPr w:rsidR="00B33AB7" w:rsidRPr="00B33AB7" w:rsidSect="007A4B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ED" w:rsidRDefault="00F552ED" w:rsidP="00B33AB7">
      <w:r>
        <w:separator/>
      </w:r>
    </w:p>
  </w:endnote>
  <w:endnote w:type="continuationSeparator" w:id="1">
    <w:p w:rsidR="00F552ED" w:rsidRDefault="00F552ED" w:rsidP="00B33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ED" w:rsidRDefault="00F552ED" w:rsidP="00B33AB7">
      <w:r>
        <w:separator/>
      </w:r>
    </w:p>
  </w:footnote>
  <w:footnote w:type="continuationSeparator" w:id="1">
    <w:p w:rsidR="00F552ED" w:rsidRDefault="00F552ED" w:rsidP="00B3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FE4"/>
    <w:multiLevelType w:val="hybridMultilevel"/>
    <w:tmpl w:val="25382B3C"/>
    <w:lvl w:ilvl="0" w:tplc="0846E2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8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AB7"/>
    <w:rsid w:val="00037F1C"/>
    <w:rsid w:val="00064B47"/>
    <w:rsid w:val="0010688B"/>
    <w:rsid w:val="00245C62"/>
    <w:rsid w:val="0034767D"/>
    <w:rsid w:val="003772F8"/>
    <w:rsid w:val="003A7A2A"/>
    <w:rsid w:val="003B0FCC"/>
    <w:rsid w:val="003D2149"/>
    <w:rsid w:val="00405702"/>
    <w:rsid w:val="00534E48"/>
    <w:rsid w:val="005A60F6"/>
    <w:rsid w:val="005A7349"/>
    <w:rsid w:val="006230B7"/>
    <w:rsid w:val="00633E1D"/>
    <w:rsid w:val="0068534F"/>
    <w:rsid w:val="006C17D7"/>
    <w:rsid w:val="006C5574"/>
    <w:rsid w:val="006E0F0C"/>
    <w:rsid w:val="007103D1"/>
    <w:rsid w:val="007517CF"/>
    <w:rsid w:val="00755B80"/>
    <w:rsid w:val="007A4BA5"/>
    <w:rsid w:val="007B1095"/>
    <w:rsid w:val="007D653A"/>
    <w:rsid w:val="007E467F"/>
    <w:rsid w:val="0083013B"/>
    <w:rsid w:val="00853044"/>
    <w:rsid w:val="008B3294"/>
    <w:rsid w:val="0099573B"/>
    <w:rsid w:val="00A2152B"/>
    <w:rsid w:val="00AC3E26"/>
    <w:rsid w:val="00B33AB7"/>
    <w:rsid w:val="00C40781"/>
    <w:rsid w:val="00D3666F"/>
    <w:rsid w:val="00E559A6"/>
    <w:rsid w:val="00ED1507"/>
    <w:rsid w:val="00F552ED"/>
    <w:rsid w:val="00FB48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3A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B33AB7"/>
    <w:pPr>
      <w:tabs>
        <w:tab w:val="center" w:pos="4153"/>
        <w:tab w:val="right" w:pos="8306"/>
      </w:tabs>
      <w:snapToGrid w:val="0"/>
    </w:pPr>
    <w:rPr>
      <w:sz w:val="20"/>
      <w:szCs w:val="20"/>
    </w:rPr>
  </w:style>
  <w:style w:type="character" w:customStyle="1" w:styleId="a5">
    <w:name w:val="頁首 字元"/>
    <w:basedOn w:val="a0"/>
    <w:link w:val="a4"/>
    <w:rsid w:val="00B33AB7"/>
    <w:rPr>
      <w:kern w:val="2"/>
    </w:rPr>
  </w:style>
  <w:style w:type="paragraph" w:styleId="a6">
    <w:name w:val="footer"/>
    <w:basedOn w:val="a"/>
    <w:link w:val="a7"/>
    <w:rsid w:val="00B33AB7"/>
    <w:pPr>
      <w:tabs>
        <w:tab w:val="center" w:pos="4153"/>
        <w:tab w:val="right" w:pos="8306"/>
      </w:tabs>
      <w:snapToGrid w:val="0"/>
    </w:pPr>
    <w:rPr>
      <w:sz w:val="20"/>
      <w:szCs w:val="20"/>
    </w:rPr>
  </w:style>
  <w:style w:type="character" w:customStyle="1" w:styleId="a7">
    <w:name w:val="頁尾 字元"/>
    <w:basedOn w:val="a0"/>
    <w:link w:val="a6"/>
    <w:rsid w:val="00B33AB7"/>
    <w:rPr>
      <w:kern w:val="2"/>
    </w:rPr>
  </w:style>
  <w:style w:type="paragraph" w:styleId="a8">
    <w:name w:val="List Paragraph"/>
    <w:basedOn w:val="a"/>
    <w:uiPriority w:val="34"/>
    <w:qFormat/>
    <w:rsid w:val="007103D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yyhwang/Application%20Data/Microsoft/Templates/Normal.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18</Characters>
  <Application>Microsoft Office Word</Application>
  <DocSecurity>0</DocSecurity>
  <Lines>1</Lines>
  <Paragraphs>1</Paragraphs>
  <ScaleCrop>false</ScaleCrop>
  <Company>國家通訊傳播委員會</Company>
  <LinksUpToDate>false</LinksUpToDate>
  <CharactersWithSpaces>282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2012-08-29T08:26:00Z</dcterms:created>
  <dc:creator>綜合企劃處綜合業務科黃瑜瑛</dc:creator>
  <lastModifiedBy>phcheng</lastModifiedBy>
  <dcterms:modified xsi:type="dcterms:W3CDTF">2012-08-29T08:43:00Z</dcterms:modified>
  <revision>3</revision>
  <dc:title>委託研究計畫研究主題及其重點</dc:title>
</coreProperties>
</file>