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86" w:rsidRPr="003967D9" w:rsidRDefault="00524B86" w:rsidP="0055589F">
      <w:pPr>
        <w:spacing w:after="120" w:line="360" w:lineRule="exact"/>
        <w:jc w:val="center"/>
        <w:rPr>
          <w:rFonts w:eastAsia="標楷體"/>
          <w:b/>
          <w:spacing w:val="4"/>
          <w:sz w:val="40"/>
          <w:szCs w:val="40"/>
        </w:rPr>
      </w:pPr>
      <w:r w:rsidRPr="003967D9">
        <w:rPr>
          <w:rFonts w:eastAsia="標楷體"/>
          <w:b/>
          <w:spacing w:val="4"/>
          <w:sz w:val="40"/>
          <w:szCs w:val="40"/>
        </w:rPr>
        <w:t>National</w:t>
      </w:r>
      <w:r w:rsidR="00E11AE9">
        <w:rPr>
          <w:rFonts w:eastAsia="標楷體" w:hint="eastAsia"/>
          <w:b/>
          <w:spacing w:val="4"/>
          <w:sz w:val="40"/>
          <w:szCs w:val="40"/>
        </w:rPr>
        <w:t xml:space="preserve"> </w:t>
      </w:r>
      <w:r w:rsidRPr="003967D9">
        <w:rPr>
          <w:rFonts w:eastAsia="標楷體"/>
          <w:b/>
          <w:spacing w:val="4"/>
          <w:sz w:val="40"/>
          <w:szCs w:val="40"/>
        </w:rPr>
        <w:t>Communication</w:t>
      </w:r>
      <w:r w:rsidR="00E11AE9">
        <w:rPr>
          <w:rFonts w:eastAsia="標楷體" w:hint="eastAsia"/>
          <w:b/>
          <w:spacing w:val="4"/>
          <w:sz w:val="40"/>
          <w:szCs w:val="40"/>
        </w:rPr>
        <w:t xml:space="preserve"> </w:t>
      </w:r>
      <w:r w:rsidRPr="003967D9">
        <w:rPr>
          <w:rFonts w:eastAsia="標楷體"/>
          <w:b/>
          <w:spacing w:val="4"/>
          <w:sz w:val="40"/>
          <w:szCs w:val="40"/>
        </w:rPr>
        <w:t>Committee</w:t>
      </w:r>
    </w:p>
    <w:p w:rsidR="00524B86" w:rsidRPr="003110C3" w:rsidRDefault="007E114C" w:rsidP="003110C3">
      <w:pPr>
        <w:snapToGrid w:val="0"/>
        <w:spacing w:line="360" w:lineRule="exact"/>
        <w:jc w:val="center"/>
        <w:rPr>
          <w:rFonts w:eastAsia="標楷體"/>
          <w:spacing w:val="4"/>
          <w:sz w:val="32"/>
          <w:szCs w:val="32"/>
        </w:rPr>
      </w:pPr>
      <w:r>
        <w:rPr>
          <w:rFonts w:eastAsia="標楷體" w:hint="eastAsia"/>
          <w:spacing w:val="4"/>
          <w:sz w:val="32"/>
          <w:szCs w:val="32"/>
        </w:rPr>
        <w:t>The statistic figures of radio and television business license</w:t>
      </w:r>
    </w:p>
    <w:p w:rsidR="00524B86" w:rsidRPr="003110C3" w:rsidRDefault="00524B86" w:rsidP="00D150D7">
      <w:pPr>
        <w:snapToGrid w:val="0"/>
        <w:rPr>
          <w:rFonts w:eastAsia="標楷體"/>
          <w:b/>
          <w:spacing w:val="4"/>
          <w:sz w:val="32"/>
          <w:szCs w:val="32"/>
        </w:rPr>
      </w:pPr>
    </w:p>
    <w:p w:rsidR="009C16F3" w:rsidRPr="003110C3" w:rsidRDefault="009C16F3" w:rsidP="00E11AE9">
      <w:pPr>
        <w:snapToGrid w:val="0"/>
        <w:rPr>
          <w:rFonts w:eastAsia="標楷體"/>
          <w:spacing w:val="4"/>
          <w:sz w:val="32"/>
          <w:szCs w:val="32"/>
        </w:rPr>
      </w:pPr>
      <w:r w:rsidRPr="003110C3">
        <w:rPr>
          <w:rFonts w:eastAsia="標楷體"/>
          <w:spacing w:val="4"/>
          <w:sz w:val="32"/>
          <w:szCs w:val="32"/>
        </w:rPr>
        <w:t>一、</w:t>
      </w:r>
      <w:r w:rsidR="00E11AE9" w:rsidRPr="003110C3">
        <w:rPr>
          <w:rFonts w:eastAsia="標楷體"/>
          <w:spacing w:val="4"/>
          <w:sz w:val="32"/>
          <w:szCs w:val="32"/>
        </w:rPr>
        <w:t>Status of the radio and television broadcasting</w:t>
      </w:r>
      <w:r w:rsidRPr="003110C3">
        <w:rPr>
          <w:rFonts w:eastAsia="標楷體"/>
          <w:spacing w:val="4"/>
          <w:sz w:val="32"/>
          <w:szCs w:val="32"/>
        </w:rPr>
        <w:t>（</w:t>
      </w:r>
      <w:r w:rsidR="00C5317C">
        <w:rPr>
          <w:rFonts w:eastAsia="標楷體" w:hint="eastAsia"/>
          <w:spacing w:val="4"/>
          <w:sz w:val="32"/>
          <w:szCs w:val="32"/>
        </w:rPr>
        <w:t>December</w:t>
      </w:r>
      <w:r w:rsidR="00D61DF0" w:rsidRPr="003110C3">
        <w:rPr>
          <w:rFonts w:eastAsia="標楷體"/>
          <w:spacing w:val="4"/>
          <w:sz w:val="32"/>
          <w:szCs w:val="32"/>
        </w:rPr>
        <w:t xml:space="preserve">, </w:t>
      </w:r>
      <w:r w:rsidR="00B55D47" w:rsidRPr="003110C3">
        <w:rPr>
          <w:rFonts w:eastAsia="標楷體"/>
          <w:spacing w:val="4"/>
          <w:sz w:val="32"/>
          <w:szCs w:val="32"/>
        </w:rPr>
        <w:t>2015</w:t>
      </w:r>
      <w:r w:rsidRPr="003110C3">
        <w:rPr>
          <w:rFonts w:eastAsia="標楷體"/>
          <w:spacing w:val="4"/>
          <w:sz w:val="32"/>
          <w:szCs w:val="32"/>
        </w:rPr>
        <w:t>）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1656"/>
        <w:gridCol w:w="5364"/>
      </w:tblGrid>
      <w:tr w:rsidR="009C16F3" w:rsidRPr="00737282" w:rsidTr="001F5A94">
        <w:trPr>
          <w:trHeight w:val="906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6F3" w:rsidRPr="003110C3" w:rsidRDefault="00B55D47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Category</w:t>
            </w:r>
          </w:p>
        </w:tc>
        <w:tc>
          <w:tcPr>
            <w:tcW w:w="165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F5A94" w:rsidRPr="003110C3" w:rsidRDefault="001F5A94" w:rsidP="005F641A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Companies</w:t>
            </w:r>
          </w:p>
          <w:p w:rsidR="007558B7" w:rsidRPr="003110C3" w:rsidRDefault="00EF78FC" w:rsidP="005F641A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N</w:t>
            </w:r>
            <w:r w:rsidR="007558B7" w:rsidRPr="003110C3">
              <w:rPr>
                <w:rFonts w:eastAsia="標楷體"/>
                <w:spacing w:val="4"/>
                <w:sz w:val="28"/>
                <w:szCs w:val="28"/>
              </w:rPr>
              <w:t>umber</w:t>
            </w:r>
          </w:p>
        </w:tc>
        <w:tc>
          <w:tcPr>
            <w:tcW w:w="536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6F3" w:rsidRPr="003110C3" w:rsidRDefault="00E04A7F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Note</w:t>
            </w:r>
            <w:r w:rsidR="007558B7" w:rsidRPr="003110C3">
              <w:rPr>
                <w:rFonts w:eastAsia="標楷體"/>
                <w:spacing w:val="4"/>
                <w:sz w:val="28"/>
                <w:szCs w:val="28"/>
              </w:rPr>
              <w:t>s</w:t>
            </w:r>
          </w:p>
        </w:tc>
      </w:tr>
      <w:tr w:rsidR="00E7313B" w:rsidRPr="00737282" w:rsidTr="001F5A94">
        <w:trPr>
          <w:cantSplit/>
          <w:trHeight w:val="1939"/>
        </w:trPr>
        <w:tc>
          <w:tcPr>
            <w:tcW w:w="276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13B" w:rsidRPr="003110C3" w:rsidRDefault="007E114C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Wireless Radio</w:t>
            </w:r>
          </w:p>
        </w:tc>
        <w:tc>
          <w:tcPr>
            <w:tcW w:w="1656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7313B" w:rsidRPr="003110C3" w:rsidRDefault="00E7313B" w:rsidP="005F14F2">
            <w:pPr>
              <w:tabs>
                <w:tab w:val="left" w:pos="616"/>
              </w:tabs>
              <w:spacing w:line="400" w:lineRule="exact"/>
              <w:jc w:val="center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17</w:t>
            </w:r>
            <w:r w:rsidR="005F14F2" w:rsidRPr="003110C3">
              <w:rPr>
                <w:rFonts w:eastAsia="標楷體"/>
                <w:spacing w:val="4"/>
                <w:sz w:val="28"/>
                <w:szCs w:val="28"/>
              </w:rPr>
              <w:t>1</w:t>
            </w:r>
          </w:p>
        </w:tc>
        <w:tc>
          <w:tcPr>
            <w:tcW w:w="5364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C46" w:rsidRDefault="00117A1B" w:rsidP="007E114C">
            <w:pPr>
              <w:pStyle w:val="aa"/>
              <w:numPr>
                <w:ilvl w:val="0"/>
                <w:numId w:val="12"/>
              </w:numPr>
              <w:snapToGrid w:val="0"/>
              <w:spacing w:line="340" w:lineRule="exact"/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Prior to</w:t>
            </w:r>
            <w:r w:rsidR="002E3C46">
              <w:rPr>
                <w:rFonts w:eastAsia="標楷體" w:hint="eastAsia"/>
                <w:sz w:val="28"/>
                <w:szCs w:val="28"/>
              </w:rPr>
              <w:t xml:space="preserve"> 1993</w:t>
            </w:r>
            <w:proofErr w:type="gramStart"/>
            <w:r w:rsidR="002E3C46">
              <w:rPr>
                <w:rFonts w:eastAsia="標楷體"/>
                <w:sz w:val="28"/>
                <w:szCs w:val="28"/>
              </w:rPr>
              <w:t>’</w:t>
            </w:r>
            <w:proofErr w:type="gramEnd"/>
            <w:r w:rsidR="002E3C46">
              <w:rPr>
                <w:rFonts w:eastAsia="標楷體" w:hint="eastAsia"/>
                <w:sz w:val="28"/>
                <w:szCs w:val="28"/>
              </w:rPr>
              <w:t>s</w:t>
            </w:r>
            <w:r w:rsidR="007E114C">
              <w:rPr>
                <w:rFonts w:eastAsia="標楷體"/>
                <w:sz w:val="28"/>
                <w:szCs w:val="28"/>
              </w:rPr>
              <w:t xml:space="preserve"> </w:t>
            </w:r>
            <w:r w:rsidR="002E3C46">
              <w:rPr>
                <w:rFonts w:eastAsia="標楷體" w:hint="eastAsia"/>
                <w:sz w:val="28"/>
                <w:szCs w:val="28"/>
              </w:rPr>
              <w:t>opening of the frequency</w:t>
            </w:r>
            <w:r w:rsidR="004B4550" w:rsidRPr="003110C3">
              <w:rPr>
                <w:rFonts w:eastAsia="標楷體"/>
                <w:sz w:val="28"/>
                <w:szCs w:val="28"/>
              </w:rPr>
              <w:t>：</w:t>
            </w:r>
          </w:p>
          <w:p w:rsidR="001A1CC5" w:rsidRPr="007E114C" w:rsidRDefault="00B649F6" w:rsidP="002E3C46">
            <w:pPr>
              <w:pStyle w:val="aa"/>
              <w:snapToGrid w:val="0"/>
              <w:spacing w:line="340" w:lineRule="exact"/>
              <w:ind w:leftChars="0" w:left="360"/>
              <w:rPr>
                <w:rFonts w:eastAsia="標楷體"/>
                <w:sz w:val="28"/>
                <w:szCs w:val="28"/>
              </w:rPr>
            </w:pPr>
            <w:r w:rsidRPr="007E114C">
              <w:rPr>
                <w:rFonts w:eastAsia="標楷體"/>
                <w:sz w:val="28"/>
                <w:szCs w:val="28"/>
              </w:rPr>
              <w:t>28</w:t>
            </w:r>
            <w:r w:rsidR="004B4550" w:rsidRPr="007E114C">
              <w:rPr>
                <w:rFonts w:eastAsia="標楷體"/>
                <w:sz w:val="28"/>
                <w:szCs w:val="28"/>
              </w:rPr>
              <w:t xml:space="preserve"> </w:t>
            </w:r>
            <w:r w:rsidRPr="007E114C">
              <w:rPr>
                <w:rFonts w:eastAsia="標楷體"/>
                <w:sz w:val="28"/>
                <w:szCs w:val="28"/>
              </w:rPr>
              <w:t>companies.</w:t>
            </w:r>
          </w:p>
          <w:p w:rsidR="008D4892" w:rsidRPr="00117A1B" w:rsidRDefault="00117A1B" w:rsidP="00117A1B">
            <w:pPr>
              <w:pStyle w:val="aa"/>
              <w:numPr>
                <w:ilvl w:val="0"/>
                <w:numId w:val="12"/>
              </w:numPr>
              <w:snapToGrid w:val="0"/>
              <w:spacing w:line="340" w:lineRule="exact"/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Posterior to</w:t>
            </w:r>
            <w:r w:rsidR="007E114C">
              <w:rPr>
                <w:rFonts w:eastAsia="標楷體"/>
                <w:sz w:val="28"/>
                <w:szCs w:val="28"/>
              </w:rPr>
              <w:t xml:space="preserve"> </w:t>
            </w:r>
            <w:r w:rsidR="002E3C46">
              <w:rPr>
                <w:rFonts w:eastAsia="標楷體" w:hint="eastAsia"/>
                <w:sz w:val="28"/>
                <w:szCs w:val="28"/>
              </w:rPr>
              <w:t>1993</w:t>
            </w:r>
            <w:proofErr w:type="gramStart"/>
            <w:r w:rsidR="002E3C46">
              <w:rPr>
                <w:rFonts w:eastAsia="標楷體"/>
                <w:sz w:val="28"/>
                <w:szCs w:val="28"/>
              </w:rPr>
              <w:t>’</w:t>
            </w:r>
            <w:proofErr w:type="gramEnd"/>
            <w:r w:rsidR="002E3C46">
              <w:rPr>
                <w:rFonts w:eastAsia="標楷體" w:hint="eastAsia"/>
                <w:sz w:val="28"/>
                <w:szCs w:val="28"/>
              </w:rPr>
              <w:t>s</w:t>
            </w:r>
            <w:r w:rsidR="002E3C46">
              <w:rPr>
                <w:rFonts w:eastAsia="標楷體"/>
                <w:sz w:val="28"/>
                <w:szCs w:val="28"/>
              </w:rPr>
              <w:t xml:space="preserve"> </w:t>
            </w:r>
            <w:r w:rsidR="002E3C46">
              <w:rPr>
                <w:rFonts w:eastAsia="標楷體" w:hint="eastAsia"/>
                <w:sz w:val="28"/>
                <w:szCs w:val="28"/>
              </w:rPr>
              <w:t>opening of the frequency</w:t>
            </w:r>
            <w:r w:rsidR="008D4892" w:rsidRPr="003110C3">
              <w:rPr>
                <w:rFonts w:eastAsia="標楷體"/>
                <w:sz w:val="28"/>
                <w:szCs w:val="28"/>
              </w:rPr>
              <w:t>：</w:t>
            </w:r>
            <w:r w:rsidR="00636F78" w:rsidRPr="00117A1B">
              <w:rPr>
                <w:rFonts w:eastAsia="標楷體"/>
                <w:sz w:val="28"/>
                <w:szCs w:val="28"/>
              </w:rPr>
              <w:t>143</w:t>
            </w:r>
            <w:r w:rsidR="00B649F6" w:rsidRPr="00117A1B">
              <w:rPr>
                <w:rFonts w:eastAsia="標楷體"/>
                <w:sz w:val="28"/>
                <w:szCs w:val="28"/>
              </w:rPr>
              <w:t xml:space="preserve"> companies.</w:t>
            </w:r>
          </w:p>
          <w:p w:rsidR="005F14F2" w:rsidRPr="003110C3" w:rsidRDefault="00636F78" w:rsidP="008D4892">
            <w:pPr>
              <w:pStyle w:val="aa"/>
              <w:snapToGrid w:val="0"/>
              <w:spacing w:line="340" w:lineRule="exact"/>
              <w:ind w:leftChars="0" w:left="360"/>
              <w:rPr>
                <w:rFonts w:eastAsia="標楷體"/>
                <w:sz w:val="28"/>
                <w:szCs w:val="28"/>
              </w:rPr>
            </w:pPr>
            <w:r w:rsidRPr="003110C3">
              <w:rPr>
                <w:rFonts w:eastAsia="標楷體"/>
                <w:sz w:val="28"/>
                <w:szCs w:val="28"/>
              </w:rPr>
              <w:t>(Medium P</w:t>
            </w:r>
            <w:r w:rsidR="008D4892" w:rsidRPr="003110C3">
              <w:rPr>
                <w:rFonts w:eastAsia="標楷體"/>
                <w:sz w:val="28"/>
                <w:szCs w:val="28"/>
              </w:rPr>
              <w:t>ower</w:t>
            </w:r>
            <w:r w:rsidR="008D4892" w:rsidRPr="003110C3">
              <w:rPr>
                <w:rFonts w:eastAsia="標楷體"/>
                <w:sz w:val="28"/>
                <w:szCs w:val="28"/>
              </w:rPr>
              <w:t>：</w:t>
            </w:r>
            <w:r w:rsidR="00890C5C" w:rsidRPr="003110C3">
              <w:rPr>
                <w:rFonts w:eastAsia="標楷體"/>
                <w:sz w:val="28"/>
                <w:szCs w:val="28"/>
              </w:rPr>
              <w:t xml:space="preserve">65 </w:t>
            </w:r>
            <w:r w:rsidR="008D4892" w:rsidRPr="003110C3">
              <w:rPr>
                <w:rFonts w:eastAsia="標楷體"/>
                <w:sz w:val="28"/>
                <w:szCs w:val="28"/>
              </w:rPr>
              <w:t xml:space="preserve">companies </w:t>
            </w:r>
            <w:r w:rsidR="00890C5C" w:rsidRPr="003110C3">
              <w:rPr>
                <w:rFonts w:eastAsia="標楷體"/>
                <w:sz w:val="28"/>
                <w:szCs w:val="28"/>
              </w:rPr>
              <w:t>&amp;</w:t>
            </w:r>
            <w:r w:rsidRPr="003110C3">
              <w:rPr>
                <w:rFonts w:eastAsia="標楷體"/>
                <w:sz w:val="28"/>
                <w:szCs w:val="28"/>
              </w:rPr>
              <w:t xml:space="preserve"> Small P</w:t>
            </w:r>
            <w:r w:rsidR="008D4892" w:rsidRPr="003110C3">
              <w:rPr>
                <w:rFonts w:eastAsia="標楷體"/>
                <w:sz w:val="28"/>
                <w:szCs w:val="28"/>
              </w:rPr>
              <w:t>ower</w:t>
            </w:r>
            <w:r w:rsidR="008D4892" w:rsidRPr="003110C3">
              <w:rPr>
                <w:rFonts w:eastAsia="標楷體"/>
                <w:sz w:val="28"/>
                <w:szCs w:val="28"/>
              </w:rPr>
              <w:t>：</w:t>
            </w:r>
            <w:r w:rsidR="001A1CC5" w:rsidRPr="003110C3">
              <w:rPr>
                <w:rFonts w:eastAsia="標楷體"/>
                <w:sz w:val="28"/>
                <w:szCs w:val="28"/>
              </w:rPr>
              <w:t>78</w:t>
            </w:r>
            <w:r w:rsidR="008D4892" w:rsidRPr="003110C3">
              <w:rPr>
                <w:rFonts w:eastAsia="標楷體"/>
                <w:sz w:val="28"/>
                <w:szCs w:val="28"/>
              </w:rPr>
              <w:t xml:space="preserve"> companies</w:t>
            </w:r>
            <w:r w:rsidR="001A1CC5" w:rsidRPr="003110C3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7313B" w:rsidRPr="00737282" w:rsidTr="001F5A94">
        <w:trPr>
          <w:trHeight w:val="69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110C3" w:rsidRDefault="007E114C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Wireless</w:t>
            </w:r>
            <w:r w:rsidR="00C94BC8" w:rsidRPr="003110C3">
              <w:rPr>
                <w:kern w:val="0"/>
                <w:sz w:val="28"/>
                <w:szCs w:val="28"/>
              </w:rPr>
              <w:t xml:space="preserve"> TV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1392" w:rsidRPr="003110C3" w:rsidRDefault="00E7313B" w:rsidP="002F1392">
            <w:pPr>
              <w:spacing w:line="400" w:lineRule="exact"/>
              <w:jc w:val="center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5</w:t>
            </w:r>
          </w:p>
          <w:p w:rsidR="002F1392" w:rsidRPr="003110C3" w:rsidRDefault="005A2ECB" w:rsidP="002F1392">
            <w:pPr>
              <w:spacing w:line="400" w:lineRule="exact"/>
              <w:jc w:val="center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(20 channels)</w:t>
            </w: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110C3" w:rsidRDefault="005A2ECB" w:rsidP="00E7313B">
            <w:pPr>
              <w:spacing w:line="400" w:lineRule="exact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TTV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>、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>CTS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>、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>CTV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>、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>FTV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>、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>PTV</w:t>
            </w:r>
          </w:p>
        </w:tc>
      </w:tr>
      <w:tr w:rsidR="00E7313B" w:rsidRPr="00737282" w:rsidTr="001F5A94">
        <w:trPr>
          <w:trHeight w:val="53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110C3" w:rsidRDefault="00490330" w:rsidP="00490330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 xml:space="preserve">Community Antenna </w:t>
            </w:r>
            <w:r w:rsidR="007E114C">
              <w:rPr>
                <w:rFonts w:eastAsia="標楷體" w:hint="eastAsia"/>
                <w:spacing w:val="4"/>
                <w:sz w:val="28"/>
                <w:szCs w:val="28"/>
              </w:rPr>
              <w:t>Business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7F0D" w:rsidRPr="003110C3" w:rsidRDefault="003C7F0D" w:rsidP="003C7F0D">
            <w:pPr>
              <w:spacing w:line="400" w:lineRule="exact"/>
              <w:jc w:val="center"/>
              <w:rPr>
                <w:rFonts w:eastAsia="標楷體"/>
                <w:spacing w:val="4"/>
                <w:sz w:val="28"/>
                <w:szCs w:val="28"/>
              </w:rPr>
            </w:pPr>
            <w:r>
              <w:rPr>
                <w:rFonts w:eastAsia="標楷體" w:hint="eastAsia"/>
                <w:spacing w:val="4"/>
                <w:sz w:val="28"/>
                <w:szCs w:val="28"/>
              </w:rPr>
              <w:t>5</w:t>
            </w: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110C3" w:rsidRDefault="00E7313B" w:rsidP="00E7313B">
            <w:pPr>
              <w:snapToGrid w:val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</w:p>
        </w:tc>
      </w:tr>
      <w:tr w:rsidR="00E7313B" w:rsidRPr="00737282" w:rsidTr="003110C3">
        <w:trPr>
          <w:trHeight w:val="1510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7336" w:rsidRPr="003110C3" w:rsidRDefault="00857336" w:rsidP="00D150D7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Satellite Broadcasting Business</w:t>
            </w:r>
          </w:p>
          <w:p w:rsidR="00E7313B" w:rsidRPr="003110C3" w:rsidRDefault="00857336" w:rsidP="00D150D7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28"/>
                <w:szCs w:val="28"/>
                <w:highlight w:val="lightGray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(Direct Satellite Broadcasting Service Operator)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110C3" w:rsidRDefault="002B2184" w:rsidP="00B868AA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6</w:t>
            </w: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697D" w:rsidRPr="003110C3" w:rsidRDefault="00857336" w:rsidP="00857336">
            <w:pPr>
              <w:pStyle w:val="aa"/>
              <w:numPr>
                <w:ilvl w:val="0"/>
                <w:numId w:val="14"/>
              </w:numPr>
              <w:tabs>
                <w:tab w:val="left" w:pos="616"/>
              </w:tabs>
              <w:snapToGrid w:val="0"/>
              <w:spacing w:line="360" w:lineRule="exact"/>
              <w:ind w:leftChars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Direct satellite broadcasting service operator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>：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>2</w:t>
            </w:r>
            <w:r w:rsidRPr="003110C3">
              <w:rPr>
                <w:sz w:val="28"/>
                <w:szCs w:val="28"/>
              </w:rPr>
              <w:t xml:space="preserve"> </w:t>
            </w:r>
            <w:r w:rsidR="001F5A94" w:rsidRPr="003110C3">
              <w:rPr>
                <w:rFonts w:eastAsia="標楷體"/>
                <w:spacing w:val="4"/>
                <w:sz w:val="28"/>
                <w:szCs w:val="28"/>
              </w:rPr>
              <w:t>c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>ompanies.</w:t>
            </w:r>
          </w:p>
          <w:p w:rsidR="00E7313B" w:rsidRPr="003110C3" w:rsidRDefault="00857336" w:rsidP="00857336">
            <w:pPr>
              <w:pStyle w:val="aa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Foreign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>：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 xml:space="preserve">4 </w:t>
            </w:r>
            <w:r w:rsidR="001F5A94" w:rsidRPr="003110C3">
              <w:rPr>
                <w:rFonts w:eastAsia="標楷體"/>
                <w:spacing w:val="4"/>
                <w:sz w:val="28"/>
                <w:szCs w:val="28"/>
              </w:rPr>
              <w:t>c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>ompanies.</w:t>
            </w:r>
          </w:p>
        </w:tc>
      </w:tr>
      <w:tr w:rsidR="00434A53" w:rsidRPr="00737282" w:rsidTr="003110C3">
        <w:trPr>
          <w:trHeight w:val="2246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4A53" w:rsidRPr="003110C3" w:rsidRDefault="00857336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28"/>
                <w:szCs w:val="28"/>
                <w:highlight w:val="lightGray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Satellite Broadcasting Business(Satellite broadcasting program supplier)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697D" w:rsidRPr="003110C3" w:rsidRDefault="0064697D" w:rsidP="0064697D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1</w:t>
            </w:r>
            <w:r w:rsidR="002E3C46">
              <w:rPr>
                <w:rFonts w:eastAsia="標楷體"/>
                <w:spacing w:val="4"/>
                <w:sz w:val="28"/>
                <w:szCs w:val="28"/>
              </w:rPr>
              <w:t>1</w:t>
            </w:r>
            <w:r w:rsidR="002C795E">
              <w:rPr>
                <w:rFonts w:eastAsia="標楷體" w:hint="eastAsia"/>
                <w:spacing w:val="4"/>
                <w:sz w:val="28"/>
                <w:szCs w:val="28"/>
              </w:rPr>
              <w:t>5</w:t>
            </w:r>
          </w:p>
          <w:p w:rsidR="00434A53" w:rsidRPr="003110C3" w:rsidRDefault="00857336" w:rsidP="0064697D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(</w:t>
            </w:r>
            <w:r w:rsidR="0064697D" w:rsidRPr="003110C3">
              <w:rPr>
                <w:rFonts w:eastAsia="標楷體"/>
                <w:spacing w:val="4"/>
                <w:sz w:val="28"/>
                <w:szCs w:val="28"/>
              </w:rPr>
              <w:t>2</w:t>
            </w:r>
            <w:r w:rsidR="002E3C46">
              <w:rPr>
                <w:rFonts w:eastAsia="標楷體"/>
                <w:spacing w:val="4"/>
                <w:sz w:val="28"/>
                <w:szCs w:val="28"/>
              </w:rPr>
              <w:t>9</w:t>
            </w:r>
            <w:r w:rsidR="00C5317C">
              <w:rPr>
                <w:rFonts w:eastAsia="標楷體" w:hint="eastAsia"/>
                <w:spacing w:val="4"/>
                <w:sz w:val="28"/>
                <w:szCs w:val="28"/>
              </w:rPr>
              <w:t>9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 xml:space="preserve"> channels)</w:t>
            </w: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A94" w:rsidRPr="003110C3" w:rsidRDefault="001F5A94" w:rsidP="001F5A94">
            <w:pPr>
              <w:pStyle w:val="aa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Satellite broadcasting program supplier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>：</w:t>
            </w:r>
            <w:r w:rsidR="002E3C46">
              <w:rPr>
                <w:rFonts w:eastAsia="標楷體"/>
                <w:spacing w:val="4"/>
                <w:sz w:val="28"/>
                <w:szCs w:val="28"/>
              </w:rPr>
              <w:t xml:space="preserve"> 9</w:t>
            </w:r>
            <w:r w:rsidR="002C795E">
              <w:rPr>
                <w:rFonts w:eastAsia="標楷體" w:hint="eastAsia"/>
                <w:spacing w:val="4"/>
                <w:sz w:val="28"/>
                <w:szCs w:val="28"/>
              </w:rPr>
              <w:t>3</w:t>
            </w:r>
            <w:r w:rsidR="002C795E">
              <w:rPr>
                <w:rFonts w:eastAsia="標楷體"/>
                <w:spacing w:val="4"/>
                <w:sz w:val="28"/>
                <w:szCs w:val="28"/>
              </w:rPr>
              <w:t xml:space="preserve"> companies &amp; 1</w:t>
            </w:r>
            <w:r w:rsidR="002C795E">
              <w:rPr>
                <w:rFonts w:eastAsia="標楷體" w:hint="eastAsia"/>
                <w:spacing w:val="4"/>
                <w:sz w:val="28"/>
                <w:szCs w:val="28"/>
              </w:rPr>
              <w:t>81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 xml:space="preserve"> channels.</w:t>
            </w:r>
          </w:p>
          <w:p w:rsidR="00434A53" w:rsidRPr="003110C3" w:rsidRDefault="001F5A94" w:rsidP="001F5A94">
            <w:pPr>
              <w:pStyle w:val="aa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Foreign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>：</w:t>
            </w:r>
            <w:r w:rsidR="00737282" w:rsidRPr="003110C3">
              <w:rPr>
                <w:rFonts w:eastAsia="標楷體"/>
                <w:spacing w:val="4"/>
                <w:sz w:val="28"/>
                <w:szCs w:val="28"/>
              </w:rPr>
              <w:t>30 companies &amp; 11</w:t>
            </w:r>
            <w:r w:rsidR="00C5317C">
              <w:rPr>
                <w:rFonts w:eastAsia="標楷體" w:hint="eastAsia"/>
                <w:spacing w:val="4"/>
                <w:sz w:val="28"/>
                <w:szCs w:val="28"/>
              </w:rPr>
              <w:t>8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 xml:space="preserve"> channels</w:t>
            </w:r>
          </w:p>
          <w:p w:rsidR="001F5A94" w:rsidRPr="003110C3" w:rsidRDefault="001F5A94" w:rsidP="001F5A94">
            <w:pPr>
              <w:pStyle w:val="aa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Satellite broadcasting program supplier operating domestic and oversea businesses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>：</w:t>
            </w:r>
            <w:r w:rsidRPr="003110C3">
              <w:rPr>
                <w:rFonts w:eastAsia="標楷體"/>
                <w:spacing w:val="4"/>
                <w:sz w:val="28"/>
                <w:szCs w:val="28"/>
              </w:rPr>
              <w:t>8 companies.</w:t>
            </w:r>
          </w:p>
        </w:tc>
      </w:tr>
      <w:tr w:rsidR="00E7313B" w:rsidRPr="00737282" w:rsidTr="003110C3">
        <w:trPr>
          <w:trHeight w:val="822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7D9" w:rsidRPr="003110C3" w:rsidRDefault="003967D9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3110C3">
              <w:rPr>
                <w:rFonts w:eastAsia="標楷體"/>
                <w:spacing w:val="-20"/>
                <w:sz w:val="28"/>
                <w:szCs w:val="28"/>
              </w:rPr>
              <w:t>Cable TV</w:t>
            </w:r>
          </w:p>
          <w:p w:rsidR="00E7313B" w:rsidRPr="003110C3" w:rsidRDefault="003967D9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3110C3">
              <w:rPr>
                <w:rFonts w:eastAsia="標楷體"/>
                <w:spacing w:val="-20"/>
                <w:sz w:val="28"/>
                <w:szCs w:val="28"/>
              </w:rPr>
              <w:t>system operators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110C3" w:rsidRDefault="002C795E" w:rsidP="00B4631D">
            <w:pPr>
              <w:jc w:val="center"/>
              <w:rPr>
                <w:rFonts w:eastAsia="標楷體"/>
                <w:spacing w:val="4"/>
                <w:sz w:val="28"/>
                <w:szCs w:val="28"/>
              </w:rPr>
            </w:pPr>
            <w:r>
              <w:rPr>
                <w:rFonts w:eastAsia="標楷體" w:hint="eastAsia"/>
                <w:spacing w:val="4"/>
                <w:sz w:val="28"/>
                <w:szCs w:val="28"/>
              </w:rPr>
              <w:t>61</w:t>
            </w:r>
          </w:p>
        </w:tc>
        <w:tc>
          <w:tcPr>
            <w:tcW w:w="53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110C3" w:rsidRDefault="00E7313B" w:rsidP="00B20174">
            <w:pPr>
              <w:jc w:val="both"/>
              <w:rPr>
                <w:rFonts w:eastAsia="標楷體"/>
                <w:spacing w:val="4"/>
                <w:sz w:val="28"/>
                <w:szCs w:val="28"/>
              </w:rPr>
            </w:pPr>
          </w:p>
        </w:tc>
      </w:tr>
      <w:tr w:rsidR="00E7313B" w:rsidRPr="00737282" w:rsidTr="001F5A9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0174" w:rsidRPr="003110C3" w:rsidRDefault="00B20174" w:rsidP="00B20174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3110C3">
              <w:rPr>
                <w:rFonts w:eastAsia="標楷體"/>
                <w:spacing w:val="-20"/>
                <w:sz w:val="28"/>
                <w:szCs w:val="28"/>
              </w:rPr>
              <w:t>Cable TV</w:t>
            </w:r>
          </w:p>
          <w:p w:rsidR="00E7313B" w:rsidRPr="003110C3" w:rsidRDefault="00B20174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transmission system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110C3" w:rsidRDefault="00E7313B" w:rsidP="00F26AA8">
            <w:pPr>
              <w:jc w:val="center"/>
              <w:rPr>
                <w:rFonts w:eastAsia="標楷體"/>
                <w:spacing w:val="4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3</w:t>
            </w:r>
          </w:p>
        </w:tc>
        <w:tc>
          <w:tcPr>
            <w:tcW w:w="536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13B" w:rsidRPr="003110C3" w:rsidRDefault="00E7313B" w:rsidP="00F26AA8">
            <w:pPr>
              <w:ind w:left="284" w:hanging="284"/>
              <w:jc w:val="both"/>
              <w:rPr>
                <w:rFonts w:eastAsia="標楷體"/>
                <w:spacing w:val="4"/>
                <w:sz w:val="28"/>
                <w:szCs w:val="28"/>
              </w:rPr>
            </w:pPr>
          </w:p>
        </w:tc>
      </w:tr>
    </w:tbl>
    <w:p w:rsidR="002803CF" w:rsidRPr="003110C3" w:rsidRDefault="002A08B4" w:rsidP="00C5317C">
      <w:pPr>
        <w:spacing w:beforeLines="50" w:line="440" w:lineRule="exact"/>
        <w:rPr>
          <w:rFonts w:eastAsia="標楷體"/>
          <w:sz w:val="32"/>
          <w:szCs w:val="32"/>
        </w:rPr>
      </w:pPr>
      <w:r w:rsidRPr="003110C3">
        <w:rPr>
          <w:rFonts w:eastAsia="標楷體"/>
          <w:sz w:val="32"/>
          <w:szCs w:val="32"/>
        </w:rPr>
        <w:t>二</w:t>
      </w:r>
      <w:r w:rsidR="009C16F3" w:rsidRPr="003110C3">
        <w:rPr>
          <w:rFonts w:eastAsia="標楷體"/>
          <w:sz w:val="32"/>
          <w:szCs w:val="32"/>
        </w:rPr>
        <w:t>、</w:t>
      </w:r>
      <w:r w:rsidR="00BC0F71" w:rsidRPr="003110C3">
        <w:rPr>
          <w:rFonts w:eastAsia="標楷體"/>
          <w:sz w:val="32"/>
          <w:szCs w:val="32"/>
        </w:rPr>
        <w:t>Cable TV subscribers</w:t>
      </w:r>
      <w:r w:rsidR="009C16F3" w:rsidRPr="003110C3">
        <w:rPr>
          <w:rFonts w:eastAsia="標楷體"/>
          <w:sz w:val="32"/>
          <w:szCs w:val="32"/>
        </w:rPr>
        <w:t>（</w:t>
      </w:r>
      <w:r w:rsidR="00BC0F71" w:rsidRPr="003110C3">
        <w:rPr>
          <w:rFonts w:eastAsia="標楷體"/>
          <w:sz w:val="32"/>
          <w:szCs w:val="32"/>
        </w:rPr>
        <w:t>2015</w:t>
      </w:r>
      <w:r w:rsidR="007E114C">
        <w:rPr>
          <w:rFonts w:eastAsia="標楷體"/>
          <w:sz w:val="32"/>
          <w:szCs w:val="32"/>
        </w:rPr>
        <w:t xml:space="preserve"> Q</w:t>
      </w:r>
      <w:r w:rsidR="007E114C">
        <w:rPr>
          <w:rFonts w:eastAsia="標楷體" w:hint="eastAsia"/>
          <w:sz w:val="32"/>
          <w:szCs w:val="32"/>
        </w:rPr>
        <w:t>3</w:t>
      </w:r>
      <w:r w:rsidR="009C16F3" w:rsidRPr="003110C3">
        <w:rPr>
          <w:rFonts w:eastAsia="標楷體"/>
          <w:sz w:val="32"/>
          <w:szCs w:val="32"/>
        </w:rPr>
        <w:t>）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40"/>
        <w:gridCol w:w="3420"/>
        <w:gridCol w:w="3060"/>
      </w:tblGrid>
      <w:tr w:rsidR="00C56800" w:rsidRPr="00737282">
        <w:trPr>
          <w:trHeight w:val="596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3110C3" w:rsidRDefault="00BC0F71" w:rsidP="00335F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110C3">
              <w:rPr>
                <w:rFonts w:eastAsia="標楷體"/>
                <w:spacing w:val="4"/>
                <w:sz w:val="28"/>
                <w:szCs w:val="28"/>
              </w:rPr>
              <w:t>Category</w:t>
            </w:r>
          </w:p>
        </w:tc>
        <w:tc>
          <w:tcPr>
            <w:tcW w:w="34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3110C3" w:rsidRDefault="00D7524D" w:rsidP="00C5680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110C3">
              <w:rPr>
                <w:rFonts w:eastAsia="標楷體"/>
                <w:sz w:val="28"/>
                <w:szCs w:val="28"/>
              </w:rPr>
              <w:t>Number of s</w:t>
            </w:r>
            <w:r w:rsidR="007E114C">
              <w:rPr>
                <w:rFonts w:eastAsia="標楷體"/>
                <w:sz w:val="28"/>
                <w:szCs w:val="28"/>
              </w:rPr>
              <w:t xml:space="preserve">ubscribers until the end of </w:t>
            </w:r>
            <w:r w:rsidR="007E114C">
              <w:rPr>
                <w:rFonts w:eastAsia="標楷體" w:hint="eastAsia"/>
                <w:sz w:val="28"/>
                <w:szCs w:val="28"/>
              </w:rPr>
              <w:t>September</w:t>
            </w:r>
            <w:r w:rsidRPr="003110C3">
              <w:rPr>
                <w:rFonts w:eastAsia="標楷體"/>
                <w:sz w:val="28"/>
                <w:szCs w:val="28"/>
              </w:rPr>
              <w:t xml:space="preserve"> 2015</w:t>
            </w:r>
          </w:p>
        </w:tc>
        <w:tc>
          <w:tcPr>
            <w:tcW w:w="3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3110C3" w:rsidRDefault="007E114C" w:rsidP="00C5680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Popularity rate</w:t>
            </w:r>
          </w:p>
        </w:tc>
      </w:tr>
      <w:tr w:rsidR="001C1F93" w:rsidRPr="00737282">
        <w:trPr>
          <w:trHeight w:val="785"/>
        </w:trPr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1C1F93" w:rsidRPr="003110C3" w:rsidRDefault="0081251C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110C3">
              <w:rPr>
                <w:rFonts w:eastAsia="標楷體"/>
                <w:sz w:val="28"/>
                <w:szCs w:val="28"/>
              </w:rPr>
              <w:t>Cable TV subscribers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C1F93" w:rsidRPr="003110C3" w:rsidRDefault="00571D46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110C3">
              <w:rPr>
                <w:rFonts w:eastAsia="標楷體"/>
                <w:sz w:val="28"/>
                <w:szCs w:val="28"/>
              </w:rPr>
              <w:t>5</w:t>
            </w:r>
            <w:r w:rsidR="00465624" w:rsidRPr="003110C3">
              <w:rPr>
                <w:rFonts w:eastAsia="標楷體"/>
                <w:sz w:val="28"/>
                <w:szCs w:val="28"/>
              </w:rPr>
              <w:t>,</w:t>
            </w:r>
            <w:r w:rsidR="002E3C46">
              <w:rPr>
                <w:rFonts w:eastAsia="標楷體"/>
                <w:sz w:val="28"/>
                <w:szCs w:val="28"/>
              </w:rPr>
              <w:t>0</w:t>
            </w:r>
            <w:r w:rsidR="002E3C46">
              <w:rPr>
                <w:rFonts w:eastAsia="標楷體" w:hint="eastAsia"/>
                <w:sz w:val="28"/>
                <w:szCs w:val="28"/>
              </w:rPr>
              <w:t>4</w:t>
            </w:r>
            <w:r w:rsidR="00E52B5A" w:rsidRPr="003110C3">
              <w:rPr>
                <w:rFonts w:eastAsia="標楷體"/>
                <w:sz w:val="28"/>
                <w:szCs w:val="28"/>
              </w:rPr>
              <w:t>3</w:t>
            </w:r>
            <w:r w:rsidR="00465624" w:rsidRPr="003110C3">
              <w:rPr>
                <w:rFonts w:eastAsia="標楷體"/>
                <w:sz w:val="28"/>
                <w:szCs w:val="28"/>
              </w:rPr>
              <w:t>,</w:t>
            </w:r>
            <w:r w:rsidR="002E3C46">
              <w:rPr>
                <w:rFonts w:eastAsia="標楷體" w:hint="eastAsia"/>
                <w:sz w:val="28"/>
                <w:szCs w:val="28"/>
              </w:rPr>
              <w:t>726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C1F93" w:rsidRPr="003110C3" w:rsidRDefault="00F132C7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110C3">
              <w:rPr>
                <w:rFonts w:eastAsia="標楷體"/>
                <w:sz w:val="28"/>
                <w:szCs w:val="28"/>
              </w:rPr>
              <w:t>59</w:t>
            </w:r>
            <w:r w:rsidR="00BB0702" w:rsidRPr="003110C3">
              <w:rPr>
                <w:rFonts w:eastAsia="標楷體"/>
                <w:sz w:val="28"/>
                <w:szCs w:val="28"/>
              </w:rPr>
              <w:t>.</w:t>
            </w:r>
            <w:r w:rsidR="00591E6B" w:rsidRPr="003110C3">
              <w:rPr>
                <w:rFonts w:eastAsia="標楷體"/>
                <w:sz w:val="28"/>
                <w:szCs w:val="28"/>
              </w:rPr>
              <w:t>6</w:t>
            </w:r>
            <w:r w:rsidR="00E52B5A" w:rsidRPr="003110C3">
              <w:rPr>
                <w:rFonts w:eastAsia="標楷體"/>
                <w:sz w:val="28"/>
                <w:szCs w:val="28"/>
              </w:rPr>
              <w:t>2</w:t>
            </w:r>
            <w:r w:rsidR="00BB0702" w:rsidRPr="003110C3">
              <w:rPr>
                <w:rFonts w:eastAsia="標楷體"/>
                <w:sz w:val="28"/>
                <w:szCs w:val="28"/>
              </w:rPr>
              <w:t>%</w:t>
            </w:r>
          </w:p>
        </w:tc>
      </w:tr>
      <w:tr w:rsidR="001C1F93" w:rsidRPr="00737282" w:rsidTr="00911715">
        <w:trPr>
          <w:trHeight w:val="70"/>
        </w:trPr>
        <w:tc>
          <w:tcPr>
            <w:tcW w:w="3240" w:type="dxa"/>
            <w:vAlign w:val="center"/>
          </w:tcPr>
          <w:p w:rsidR="001C1F93" w:rsidRPr="003110C3" w:rsidRDefault="0081251C" w:rsidP="0081251C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110C3">
              <w:rPr>
                <w:rFonts w:eastAsia="標楷體"/>
                <w:sz w:val="28"/>
                <w:szCs w:val="28"/>
              </w:rPr>
              <w:t>Cable TV</w:t>
            </w:r>
            <w:r w:rsidR="00D61DF0" w:rsidRPr="003110C3">
              <w:rPr>
                <w:rFonts w:eastAsia="標楷體"/>
                <w:sz w:val="28"/>
                <w:szCs w:val="28"/>
              </w:rPr>
              <w:t xml:space="preserve"> </w:t>
            </w:r>
            <w:r w:rsidRPr="003110C3">
              <w:rPr>
                <w:rFonts w:eastAsia="標楷體"/>
                <w:sz w:val="28"/>
                <w:szCs w:val="28"/>
              </w:rPr>
              <w:t>digital service subscribers</w:t>
            </w:r>
          </w:p>
        </w:tc>
        <w:tc>
          <w:tcPr>
            <w:tcW w:w="3420" w:type="dxa"/>
            <w:vAlign w:val="center"/>
          </w:tcPr>
          <w:p w:rsidR="001C1F93" w:rsidRPr="003110C3" w:rsidRDefault="005A5C8C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110C3">
              <w:rPr>
                <w:rFonts w:eastAsia="標楷體"/>
                <w:sz w:val="28"/>
                <w:szCs w:val="28"/>
              </w:rPr>
              <w:t>4</w:t>
            </w:r>
            <w:r w:rsidR="00D86437" w:rsidRPr="003110C3">
              <w:rPr>
                <w:rFonts w:eastAsia="標楷體"/>
                <w:sz w:val="28"/>
                <w:szCs w:val="28"/>
              </w:rPr>
              <w:t>,</w:t>
            </w:r>
            <w:r w:rsidR="002E3C46">
              <w:rPr>
                <w:rFonts w:eastAsia="標楷體" w:hint="eastAsia"/>
                <w:sz w:val="28"/>
                <w:szCs w:val="28"/>
              </w:rPr>
              <w:t>408</w:t>
            </w:r>
            <w:r w:rsidR="00465624" w:rsidRPr="003110C3">
              <w:rPr>
                <w:rFonts w:eastAsia="標楷體"/>
                <w:sz w:val="28"/>
                <w:szCs w:val="28"/>
              </w:rPr>
              <w:t>,</w:t>
            </w:r>
            <w:r w:rsidR="002E3C46">
              <w:rPr>
                <w:rFonts w:eastAsia="標楷體" w:hint="eastAsia"/>
                <w:sz w:val="28"/>
                <w:szCs w:val="28"/>
              </w:rPr>
              <w:t>742</w:t>
            </w:r>
          </w:p>
        </w:tc>
        <w:tc>
          <w:tcPr>
            <w:tcW w:w="3060" w:type="dxa"/>
            <w:vAlign w:val="center"/>
          </w:tcPr>
          <w:p w:rsidR="001C1F93" w:rsidRPr="003110C3" w:rsidRDefault="002E3C46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BB0702" w:rsidRPr="003110C3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41</w:t>
            </w:r>
            <w:r w:rsidR="00BB0702" w:rsidRPr="003110C3">
              <w:rPr>
                <w:rFonts w:eastAsia="標楷體"/>
                <w:sz w:val="28"/>
                <w:szCs w:val="28"/>
              </w:rPr>
              <w:t>%</w:t>
            </w:r>
          </w:p>
        </w:tc>
      </w:tr>
    </w:tbl>
    <w:p w:rsidR="001B5697" w:rsidRPr="003C48E4" w:rsidRDefault="001B5697" w:rsidP="00E75283">
      <w:pPr>
        <w:widowControl/>
        <w:rPr>
          <w:rFonts w:eastAsia="標楷體"/>
        </w:rPr>
      </w:pPr>
    </w:p>
    <w:sectPr w:rsidR="001B5697" w:rsidRPr="003C48E4" w:rsidSect="00335F72">
      <w:pgSz w:w="11906" w:h="16838"/>
      <w:pgMar w:top="96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DC" w:rsidRDefault="00574CDC" w:rsidP="00E104D7">
      <w:r>
        <w:separator/>
      </w:r>
    </w:p>
  </w:endnote>
  <w:endnote w:type="continuationSeparator" w:id="0">
    <w:p w:rsidR="00574CDC" w:rsidRDefault="00574CDC" w:rsidP="00E1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DC" w:rsidRDefault="00574CDC" w:rsidP="00E104D7">
      <w:r>
        <w:separator/>
      </w:r>
    </w:p>
  </w:footnote>
  <w:footnote w:type="continuationSeparator" w:id="0">
    <w:p w:rsidR="00574CDC" w:rsidRDefault="00574CDC" w:rsidP="00E1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A0DBA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A40902"/>
    <w:multiLevelType w:val="hybridMultilevel"/>
    <w:tmpl w:val="DF7C17DA"/>
    <w:lvl w:ilvl="0" w:tplc="6A9C38E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6008E6"/>
    <w:multiLevelType w:val="hybridMultilevel"/>
    <w:tmpl w:val="3DC8892E"/>
    <w:lvl w:ilvl="0" w:tplc="84703296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17F20EE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BCA364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D8C1E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6BA28A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23A96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2298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550464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68E2E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9123445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4DE3D3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00B5A61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3132049A"/>
    <w:multiLevelType w:val="hybridMultilevel"/>
    <w:tmpl w:val="490EFC90"/>
    <w:lvl w:ilvl="0" w:tplc="4F7A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8A06D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4A96261E"/>
    <w:multiLevelType w:val="hybridMultilevel"/>
    <w:tmpl w:val="1AA6A642"/>
    <w:lvl w:ilvl="0" w:tplc="0FA47E0E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7CEE3B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46C912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8D0F9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704A2B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FAE75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4409C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21E070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2840B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9B70098"/>
    <w:multiLevelType w:val="hybridMultilevel"/>
    <w:tmpl w:val="E4E0F824"/>
    <w:lvl w:ilvl="0" w:tplc="4F7A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BF0A5D"/>
    <w:multiLevelType w:val="hybridMultilevel"/>
    <w:tmpl w:val="48962A22"/>
    <w:lvl w:ilvl="0" w:tplc="4F7A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7974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5D6076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5F12709A"/>
    <w:multiLevelType w:val="hybridMultilevel"/>
    <w:tmpl w:val="26F288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D522F6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6FAB3CC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3"/>
  </w:num>
  <w:num w:numId="5">
    <w:abstractNumId w:val="14"/>
  </w:num>
  <w:num w:numId="6">
    <w:abstractNumId w:val="5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8"/>
  </w:num>
  <w:num w:numId="12">
    <w:abstractNumId w:val="1"/>
  </w:num>
  <w:num w:numId="13">
    <w:abstractNumId w:val="13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0826"/>
    <w:rsid w:val="00002CED"/>
    <w:rsid w:val="00006BE3"/>
    <w:rsid w:val="00006FD0"/>
    <w:rsid w:val="00007742"/>
    <w:rsid w:val="000131FB"/>
    <w:rsid w:val="00013B20"/>
    <w:rsid w:val="00013F37"/>
    <w:rsid w:val="00017EBD"/>
    <w:rsid w:val="0002172F"/>
    <w:rsid w:val="00024425"/>
    <w:rsid w:val="000262B0"/>
    <w:rsid w:val="0002688F"/>
    <w:rsid w:val="00031792"/>
    <w:rsid w:val="000351A9"/>
    <w:rsid w:val="0004117F"/>
    <w:rsid w:val="00041A9F"/>
    <w:rsid w:val="00043EDD"/>
    <w:rsid w:val="00046667"/>
    <w:rsid w:val="00047503"/>
    <w:rsid w:val="00051744"/>
    <w:rsid w:val="000518D6"/>
    <w:rsid w:val="00076E93"/>
    <w:rsid w:val="00083BEB"/>
    <w:rsid w:val="0008629D"/>
    <w:rsid w:val="0008793F"/>
    <w:rsid w:val="00095B03"/>
    <w:rsid w:val="000A0DD3"/>
    <w:rsid w:val="000A3B44"/>
    <w:rsid w:val="000A6869"/>
    <w:rsid w:val="000A68FC"/>
    <w:rsid w:val="000B1C39"/>
    <w:rsid w:val="000B20B5"/>
    <w:rsid w:val="000B3378"/>
    <w:rsid w:val="000B3D0C"/>
    <w:rsid w:val="000B3F38"/>
    <w:rsid w:val="000D1E3B"/>
    <w:rsid w:val="000D3AF4"/>
    <w:rsid w:val="000D46AF"/>
    <w:rsid w:val="000D5399"/>
    <w:rsid w:val="000D71E9"/>
    <w:rsid w:val="000E04A1"/>
    <w:rsid w:val="000F4D75"/>
    <w:rsid w:val="000F7D10"/>
    <w:rsid w:val="00100281"/>
    <w:rsid w:val="0010434B"/>
    <w:rsid w:val="00111ABA"/>
    <w:rsid w:val="00112E42"/>
    <w:rsid w:val="00113835"/>
    <w:rsid w:val="00114E27"/>
    <w:rsid w:val="00117A1B"/>
    <w:rsid w:val="00121B77"/>
    <w:rsid w:val="0012377B"/>
    <w:rsid w:val="00123E2D"/>
    <w:rsid w:val="001345DD"/>
    <w:rsid w:val="00135E6F"/>
    <w:rsid w:val="0015032F"/>
    <w:rsid w:val="001676D9"/>
    <w:rsid w:val="00170A52"/>
    <w:rsid w:val="00181AD0"/>
    <w:rsid w:val="00182526"/>
    <w:rsid w:val="00183FCA"/>
    <w:rsid w:val="001866D4"/>
    <w:rsid w:val="001918DD"/>
    <w:rsid w:val="00192A96"/>
    <w:rsid w:val="00196881"/>
    <w:rsid w:val="00196FF5"/>
    <w:rsid w:val="001A0E83"/>
    <w:rsid w:val="001A1CC5"/>
    <w:rsid w:val="001A41AB"/>
    <w:rsid w:val="001A4C99"/>
    <w:rsid w:val="001B145E"/>
    <w:rsid w:val="001B5697"/>
    <w:rsid w:val="001C035A"/>
    <w:rsid w:val="001C1F93"/>
    <w:rsid w:val="001C3A5C"/>
    <w:rsid w:val="001C4FE4"/>
    <w:rsid w:val="001D58EC"/>
    <w:rsid w:val="001E7E01"/>
    <w:rsid w:val="001F01C3"/>
    <w:rsid w:val="001F1F30"/>
    <w:rsid w:val="001F5A94"/>
    <w:rsid w:val="001F61EF"/>
    <w:rsid w:val="002013DA"/>
    <w:rsid w:val="00204E71"/>
    <w:rsid w:val="00206E63"/>
    <w:rsid w:val="002154AE"/>
    <w:rsid w:val="0021677B"/>
    <w:rsid w:val="002217BA"/>
    <w:rsid w:val="002219FF"/>
    <w:rsid w:val="00224452"/>
    <w:rsid w:val="0023352D"/>
    <w:rsid w:val="002353AE"/>
    <w:rsid w:val="002421EC"/>
    <w:rsid w:val="002421FB"/>
    <w:rsid w:val="00244EB3"/>
    <w:rsid w:val="002477C5"/>
    <w:rsid w:val="002518FE"/>
    <w:rsid w:val="00253006"/>
    <w:rsid w:val="00263B72"/>
    <w:rsid w:val="00265DEC"/>
    <w:rsid w:val="00266D7B"/>
    <w:rsid w:val="00267881"/>
    <w:rsid w:val="00277FD8"/>
    <w:rsid w:val="002803CF"/>
    <w:rsid w:val="00281E1B"/>
    <w:rsid w:val="002845A9"/>
    <w:rsid w:val="00284DFA"/>
    <w:rsid w:val="00286C7F"/>
    <w:rsid w:val="00287942"/>
    <w:rsid w:val="0029062B"/>
    <w:rsid w:val="00292CF5"/>
    <w:rsid w:val="00293D3F"/>
    <w:rsid w:val="00294DC9"/>
    <w:rsid w:val="0029618F"/>
    <w:rsid w:val="002A08B4"/>
    <w:rsid w:val="002A2259"/>
    <w:rsid w:val="002A3D9B"/>
    <w:rsid w:val="002B0E6F"/>
    <w:rsid w:val="002B17BA"/>
    <w:rsid w:val="002B2184"/>
    <w:rsid w:val="002B7DCA"/>
    <w:rsid w:val="002C0F33"/>
    <w:rsid w:val="002C795E"/>
    <w:rsid w:val="002C7E1C"/>
    <w:rsid w:val="002C7F67"/>
    <w:rsid w:val="002D1724"/>
    <w:rsid w:val="002D1E5D"/>
    <w:rsid w:val="002D1FF6"/>
    <w:rsid w:val="002E08F1"/>
    <w:rsid w:val="002E2454"/>
    <w:rsid w:val="002E3C46"/>
    <w:rsid w:val="002E413A"/>
    <w:rsid w:val="002E5670"/>
    <w:rsid w:val="002F1392"/>
    <w:rsid w:val="002F1843"/>
    <w:rsid w:val="002F245E"/>
    <w:rsid w:val="002F2AF8"/>
    <w:rsid w:val="002F5971"/>
    <w:rsid w:val="00301C7B"/>
    <w:rsid w:val="00302E5E"/>
    <w:rsid w:val="00303C43"/>
    <w:rsid w:val="0030707A"/>
    <w:rsid w:val="003110C3"/>
    <w:rsid w:val="00312A9B"/>
    <w:rsid w:val="00324A77"/>
    <w:rsid w:val="00324D50"/>
    <w:rsid w:val="00326D6B"/>
    <w:rsid w:val="003304EC"/>
    <w:rsid w:val="00331F7D"/>
    <w:rsid w:val="00335F72"/>
    <w:rsid w:val="00337B26"/>
    <w:rsid w:val="00346FFC"/>
    <w:rsid w:val="00350D58"/>
    <w:rsid w:val="00360DDC"/>
    <w:rsid w:val="0036532B"/>
    <w:rsid w:val="00365B52"/>
    <w:rsid w:val="0037188B"/>
    <w:rsid w:val="00374C11"/>
    <w:rsid w:val="00376808"/>
    <w:rsid w:val="00380492"/>
    <w:rsid w:val="003809BE"/>
    <w:rsid w:val="00387792"/>
    <w:rsid w:val="003904C5"/>
    <w:rsid w:val="00391096"/>
    <w:rsid w:val="003919CB"/>
    <w:rsid w:val="00393C45"/>
    <w:rsid w:val="003967D9"/>
    <w:rsid w:val="003A4696"/>
    <w:rsid w:val="003A60EF"/>
    <w:rsid w:val="003A65C6"/>
    <w:rsid w:val="003A7050"/>
    <w:rsid w:val="003B1E9A"/>
    <w:rsid w:val="003B3E4B"/>
    <w:rsid w:val="003C2129"/>
    <w:rsid w:val="003C430A"/>
    <w:rsid w:val="003C48E4"/>
    <w:rsid w:val="003C7F0D"/>
    <w:rsid w:val="003D2D31"/>
    <w:rsid w:val="003D2E20"/>
    <w:rsid w:val="003D42AB"/>
    <w:rsid w:val="003D4B04"/>
    <w:rsid w:val="003D4F82"/>
    <w:rsid w:val="003E261C"/>
    <w:rsid w:val="003E5B8E"/>
    <w:rsid w:val="003E6A89"/>
    <w:rsid w:val="003F05FE"/>
    <w:rsid w:val="003F710B"/>
    <w:rsid w:val="00410638"/>
    <w:rsid w:val="004127AD"/>
    <w:rsid w:val="00426215"/>
    <w:rsid w:val="00434A53"/>
    <w:rsid w:val="00442413"/>
    <w:rsid w:val="004550BF"/>
    <w:rsid w:val="00457D1F"/>
    <w:rsid w:val="00461B76"/>
    <w:rsid w:val="00463106"/>
    <w:rsid w:val="00465624"/>
    <w:rsid w:val="004659B0"/>
    <w:rsid w:val="00472CDB"/>
    <w:rsid w:val="00474642"/>
    <w:rsid w:val="00475765"/>
    <w:rsid w:val="00485B51"/>
    <w:rsid w:val="00490330"/>
    <w:rsid w:val="00491185"/>
    <w:rsid w:val="00497B91"/>
    <w:rsid w:val="004A1815"/>
    <w:rsid w:val="004B2D20"/>
    <w:rsid w:val="004B3E0D"/>
    <w:rsid w:val="004B3EC8"/>
    <w:rsid w:val="004B4550"/>
    <w:rsid w:val="004B5A8D"/>
    <w:rsid w:val="004C20A8"/>
    <w:rsid w:val="004C2B86"/>
    <w:rsid w:val="004C2F17"/>
    <w:rsid w:val="004C6553"/>
    <w:rsid w:val="004D013E"/>
    <w:rsid w:val="004D18F5"/>
    <w:rsid w:val="004E01BD"/>
    <w:rsid w:val="004E2473"/>
    <w:rsid w:val="004E4F03"/>
    <w:rsid w:val="004E59E8"/>
    <w:rsid w:val="004E68E1"/>
    <w:rsid w:val="004E6B63"/>
    <w:rsid w:val="004E793D"/>
    <w:rsid w:val="004F5287"/>
    <w:rsid w:val="005013FC"/>
    <w:rsid w:val="00504DD1"/>
    <w:rsid w:val="00506623"/>
    <w:rsid w:val="00520FFA"/>
    <w:rsid w:val="0052252C"/>
    <w:rsid w:val="00524B86"/>
    <w:rsid w:val="00532B03"/>
    <w:rsid w:val="005423CB"/>
    <w:rsid w:val="005428B9"/>
    <w:rsid w:val="005478CF"/>
    <w:rsid w:val="0055000F"/>
    <w:rsid w:val="00551DC6"/>
    <w:rsid w:val="0055259C"/>
    <w:rsid w:val="005527C8"/>
    <w:rsid w:val="0055589F"/>
    <w:rsid w:val="00555E54"/>
    <w:rsid w:val="0056331B"/>
    <w:rsid w:val="00571D46"/>
    <w:rsid w:val="00574CDC"/>
    <w:rsid w:val="0059059E"/>
    <w:rsid w:val="00591E6B"/>
    <w:rsid w:val="00593ACC"/>
    <w:rsid w:val="0059434C"/>
    <w:rsid w:val="005944A3"/>
    <w:rsid w:val="005948E1"/>
    <w:rsid w:val="005979A3"/>
    <w:rsid w:val="005A02C6"/>
    <w:rsid w:val="005A2ECB"/>
    <w:rsid w:val="005A50BF"/>
    <w:rsid w:val="005A5C8C"/>
    <w:rsid w:val="005A5E96"/>
    <w:rsid w:val="005A62B3"/>
    <w:rsid w:val="005B0782"/>
    <w:rsid w:val="005B08A2"/>
    <w:rsid w:val="005B6625"/>
    <w:rsid w:val="005C37A2"/>
    <w:rsid w:val="005D13D6"/>
    <w:rsid w:val="005D434D"/>
    <w:rsid w:val="005E1DA4"/>
    <w:rsid w:val="005E2E6B"/>
    <w:rsid w:val="005E4AD8"/>
    <w:rsid w:val="005F0D3A"/>
    <w:rsid w:val="005F14F2"/>
    <w:rsid w:val="005F3EAC"/>
    <w:rsid w:val="005F634D"/>
    <w:rsid w:val="005F641A"/>
    <w:rsid w:val="00602011"/>
    <w:rsid w:val="00602F06"/>
    <w:rsid w:val="00603CA0"/>
    <w:rsid w:val="006103DA"/>
    <w:rsid w:val="00612430"/>
    <w:rsid w:val="00612AD9"/>
    <w:rsid w:val="006163A1"/>
    <w:rsid w:val="00627E54"/>
    <w:rsid w:val="00632915"/>
    <w:rsid w:val="00632D33"/>
    <w:rsid w:val="00632EB6"/>
    <w:rsid w:val="00632FE3"/>
    <w:rsid w:val="00636F78"/>
    <w:rsid w:val="006452FC"/>
    <w:rsid w:val="00645B3F"/>
    <w:rsid w:val="0064697D"/>
    <w:rsid w:val="00646BBB"/>
    <w:rsid w:val="006649CF"/>
    <w:rsid w:val="00667054"/>
    <w:rsid w:val="006723BA"/>
    <w:rsid w:val="006726EC"/>
    <w:rsid w:val="006738FB"/>
    <w:rsid w:val="00673F3E"/>
    <w:rsid w:val="00676CE2"/>
    <w:rsid w:val="00680832"/>
    <w:rsid w:val="00680C3D"/>
    <w:rsid w:val="006819D5"/>
    <w:rsid w:val="00682720"/>
    <w:rsid w:val="00685147"/>
    <w:rsid w:val="00685BAD"/>
    <w:rsid w:val="006941D7"/>
    <w:rsid w:val="00694E18"/>
    <w:rsid w:val="00697B25"/>
    <w:rsid w:val="006A549E"/>
    <w:rsid w:val="006B1F6C"/>
    <w:rsid w:val="006B321A"/>
    <w:rsid w:val="006C169B"/>
    <w:rsid w:val="006C2B3D"/>
    <w:rsid w:val="006C34E5"/>
    <w:rsid w:val="006C4343"/>
    <w:rsid w:val="006D07AB"/>
    <w:rsid w:val="006D09F0"/>
    <w:rsid w:val="006D2937"/>
    <w:rsid w:val="006D7AE0"/>
    <w:rsid w:val="006F4532"/>
    <w:rsid w:val="00703F08"/>
    <w:rsid w:val="007119F8"/>
    <w:rsid w:val="00712530"/>
    <w:rsid w:val="007154F0"/>
    <w:rsid w:val="007200A9"/>
    <w:rsid w:val="0072531D"/>
    <w:rsid w:val="007271E9"/>
    <w:rsid w:val="0073333B"/>
    <w:rsid w:val="00737282"/>
    <w:rsid w:val="007423F4"/>
    <w:rsid w:val="00747B5B"/>
    <w:rsid w:val="007517B8"/>
    <w:rsid w:val="00754029"/>
    <w:rsid w:val="00754E8E"/>
    <w:rsid w:val="0075517A"/>
    <w:rsid w:val="007556EF"/>
    <w:rsid w:val="007558B7"/>
    <w:rsid w:val="00760EDD"/>
    <w:rsid w:val="007621C2"/>
    <w:rsid w:val="007644AD"/>
    <w:rsid w:val="00771B6E"/>
    <w:rsid w:val="0077392B"/>
    <w:rsid w:val="00774586"/>
    <w:rsid w:val="00780572"/>
    <w:rsid w:val="00783B79"/>
    <w:rsid w:val="007863B4"/>
    <w:rsid w:val="007928C9"/>
    <w:rsid w:val="00794222"/>
    <w:rsid w:val="007A0328"/>
    <w:rsid w:val="007A0ABC"/>
    <w:rsid w:val="007C1A83"/>
    <w:rsid w:val="007C501A"/>
    <w:rsid w:val="007D353C"/>
    <w:rsid w:val="007D3F18"/>
    <w:rsid w:val="007E114C"/>
    <w:rsid w:val="007F01C4"/>
    <w:rsid w:val="007F231F"/>
    <w:rsid w:val="007F2D4E"/>
    <w:rsid w:val="007F48A0"/>
    <w:rsid w:val="007F6850"/>
    <w:rsid w:val="007F7AE3"/>
    <w:rsid w:val="0080267A"/>
    <w:rsid w:val="00811D8E"/>
    <w:rsid w:val="0081251C"/>
    <w:rsid w:val="0081275E"/>
    <w:rsid w:val="00831415"/>
    <w:rsid w:val="00836DA5"/>
    <w:rsid w:val="0083723C"/>
    <w:rsid w:val="00837F3F"/>
    <w:rsid w:val="008455AF"/>
    <w:rsid w:val="0085027A"/>
    <w:rsid w:val="00854BDA"/>
    <w:rsid w:val="00857336"/>
    <w:rsid w:val="00860E0B"/>
    <w:rsid w:val="00873758"/>
    <w:rsid w:val="00874910"/>
    <w:rsid w:val="00877A5B"/>
    <w:rsid w:val="00882A34"/>
    <w:rsid w:val="00883C6D"/>
    <w:rsid w:val="00890C5C"/>
    <w:rsid w:val="00892B91"/>
    <w:rsid w:val="00892E55"/>
    <w:rsid w:val="00893A8D"/>
    <w:rsid w:val="008960D8"/>
    <w:rsid w:val="00896C9E"/>
    <w:rsid w:val="008A2000"/>
    <w:rsid w:val="008A2E2B"/>
    <w:rsid w:val="008A4135"/>
    <w:rsid w:val="008A7427"/>
    <w:rsid w:val="008C3626"/>
    <w:rsid w:val="008C524A"/>
    <w:rsid w:val="008D30C8"/>
    <w:rsid w:val="008D4892"/>
    <w:rsid w:val="008D7B01"/>
    <w:rsid w:val="008E07FB"/>
    <w:rsid w:val="008E10A9"/>
    <w:rsid w:val="008E5E42"/>
    <w:rsid w:val="008E7AD1"/>
    <w:rsid w:val="008F18D4"/>
    <w:rsid w:val="008F1F57"/>
    <w:rsid w:val="008F2059"/>
    <w:rsid w:val="008F4443"/>
    <w:rsid w:val="008F4523"/>
    <w:rsid w:val="008F5D43"/>
    <w:rsid w:val="008F7C54"/>
    <w:rsid w:val="00900100"/>
    <w:rsid w:val="0090012A"/>
    <w:rsid w:val="00900F6B"/>
    <w:rsid w:val="00904599"/>
    <w:rsid w:val="00911715"/>
    <w:rsid w:val="00913BB7"/>
    <w:rsid w:val="00917220"/>
    <w:rsid w:val="0092010B"/>
    <w:rsid w:val="00921611"/>
    <w:rsid w:val="00927D3F"/>
    <w:rsid w:val="00930B64"/>
    <w:rsid w:val="00931F69"/>
    <w:rsid w:val="00934EB2"/>
    <w:rsid w:val="00935040"/>
    <w:rsid w:val="00940FD3"/>
    <w:rsid w:val="00942C33"/>
    <w:rsid w:val="00947D88"/>
    <w:rsid w:val="009520AC"/>
    <w:rsid w:val="0095217F"/>
    <w:rsid w:val="00956638"/>
    <w:rsid w:val="00961066"/>
    <w:rsid w:val="0096210A"/>
    <w:rsid w:val="00975B44"/>
    <w:rsid w:val="009855DD"/>
    <w:rsid w:val="009939F2"/>
    <w:rsid w:val="00996200"/>
    <w:rsid w:val="00996D0D"/>
    <w:rsid w:val="00997B3E"/>
    <w:rsid w:val="009A1DFD"/>
    <w:rsid w:val="009A3EA0"/>
    <w:rsid w:val="009B0663"/>
    <w:rsid w:val="009B18B6"/>
    <w:rsid w:val="009B55B3"/>
    <w:rsid w:val="009C09DB"/>
    <w:rsid w:val="009C16F3"/>
    <w:rsid w:val="009C45D2"/>
    <w:rsid w:val="009C4C79"/>
    <w:rsid w:val="009C6A3F"/>
    <w:rsid w:val="009D47AE"/>
    <w:rsid w:val="009E7644"/>
    <w:rsid w:val="009F43A6"/>
    <w:rsid w:val="009F4638"/>
    <w:rsid w:val="009F5A45"/>
    <w:rsid w:val="00A00DEE"/>
    <w:rsid w:val="00A015D0"/>
    <w:rsid w:val="00A04D51"/>
    <w:rsid w:val="00A101E8"/>
    <w:rsid w:val="00A150B2"/>
    <w:rsid w:val="00A17A2D"/>
    <w:rsid w:val="00A25B5F"/>
    <w:rsid w:val="00A27B23"/>
    <w:rsid w:val="00A5566F"/>
    <w:rsid w:val="00A5646B"/>
    <w:rsid w:val="00A60C4E"/>
    <w:rsid w:val="00A616EE"/>
    <w:rsid w:val="00A8477D"/>
    <w:rsid w:val="00A84DD6"/>
    <w:rsid w:val="00A962CA"/>
    <w:rsid w:val="00AA24A8"/>
    <w:rsid w:val="00AA3080"/>
    <w:rsid w:val="00AB0F8E"/>
    <w:rsid w:val="00AB1601"/>
    <w:rsid w:val="00AB39DE"/>
    <w:rsid w:val="00AB6B7A"/>
    <w:rsid w:val="00AC554E"/>
    <w:rsid w:val="00AE01EC"/>
    <w:rsid w:val="00AE1CB9"/>
    <w:rsid w:val="00AF1EBD"/>
    <w:rsid w:val="00AF4F97"/>
    <w:rsid w:val="00AF6302"/>
    <w:rsid w:val="00AF7FC8"/>
    <w:rsid w:val="00B1082D"/>
    <w:rsid w:val="00B11802"/>
    <w:rsid w:val="00B15DCC"/>
    <w:rsid w:val="00B2001E"/>
    <w:rsid w:val="00B20174"/>
    <w:rsid w:val="00B22B16"/>
    <w:rsid w:val="00B236C3"/>
    <w:rsid w:val="00B26ACB"/>
    <w:rsid w:val="00B27714"/>
    <w:rsid w:val="00B300BF"/>
    <w:rsid w:val="00B3049A"/>
    <w:rsid w:val="00B30BFC"/>
    <w:rsid w:val="00B354F3"/>
    <w:rsid w:val="00B43AE9"/>
    <w:rsid w:val="00B4631D"/>
    <w:rsid w:val="00B530C3"/>
    <w:rsid w:val="00B55C3D"/>
    <w:rsid w:val="00B55D47"/>
    <w:rsid w:val="00B57C7D"/>
    <w:rsid w:val="00B649F6"/>
    <w:rsid w:val="00B731E6"/>
    <w:rsid w:val="00B75C34"/>
    <w:rsid w:val="00B868AA"/>
    <w:rsid w:val="00B94747"/>
    <w:rsid w:val="00B95441"/>
    <w:rsid w:val="00BA2722"/>
    <w:rsid w:val="00BA2A33"/>
    <w:rsid w:val="00BB0702"/>
    <w:rsid w:val="00BB2638"/>
    <w:rsid w:val="00BB62BF"/>
    <w:rsid w:val="00BB7905"/>
    <w:rsid w:val="00BB7ACB"/>
    <w:rsid w:val="00BC0B4E"/>
    <w:rsid w:val="00BC0F71"/>
    <w:rsid w:val="00BC21C2"/>
    <w:rsid w:val="00BC57B6"/>
    <w:rsid w:val="00BC5D49"/>
    <w:rsid w:val="00BD7686"/>
    <w:rsid w:val="00BE3AEA"/>
    <w:rsid w:val="00BE3E7E"/>
    <w:rsid w:val="00BE5452"/>
    <w:rsid w:val="00BF104B"/>
    <w:rsid w:val="00BF4984"/>
    <w:rsid w:val="00BF4BDA"/>
    <w:rsid w:val="00BF56F4"/>
    <w:rsid w:val="00C065CB"/>
    <w:rsid w:val="00C07D27"/>
    <w:rsid w:val="00C14DA7"/>
    <w:rsid w:val="00C16FB0"/>
    <w:rsid w:val="00C20381"/>
    <w:rsid w:val="00C30866"/>
    <w:rsid w:val="00C30FA7"/>
    <w:rsid w:val="00C3289F"/>
    <w:rsid w:val="00C36525"/>
    <w:rsid w:val="00C42D44"/>
    <w:rsid w:val="00C433E5"/>
    <w:rsid w:val="00C4503C"/>
    <w:rsid w:val="00C46CC6"/>
    <w:rsid w:val="00C525CB"/>
    <w:rsid w:val="00C5317C"/>
    <w:rsid w:val="00C5602C"/>
    <w:rsid w:val="00C56800"/>
    <w:rsid w:val="00C56C3F"/>
    <w:rsid w:val="00C6070F"/>
    <w:rsid w:val="00C608A5"/>
    <w:rsid w:val="00C6266E"/>
    <w:rsid w:val="00C6398A"/>
    <w:rsid w:val="00C640B0"/>
    <w:rsid w:val="00C654B8"/>
    <w:rsid w:val="00C71675"/>
    <w:rsid w:val="00C8127E"/>
    <w:rsid w:val="00C94BC8"/>
    <w:rsid w:val="00C959D2"/>
    <w:rsid w:val="00C97C7A"/>
    <w:rsid w:val="00CA1577"/>
    <w:rsid w:val="00CA71C8"/>
    <w:rsid w:val="00CA74D3"/>
    <w:rsid w:val="00CC02AB"/>
    <w:rsid w:val="00CC134D"/>
    <w:rsid w:val="00CC227A"/>
    <w:rsid w:val="00CD022D"/>
    <w:rsid w:val="00CD22BC"/>
    <w:rsid w:val="00CE35B0"/>
    <w:rsid w:val="00CE5075"/>
    <w:rsid w:val="00D030C3"/>
    <w:rsid w:val="00D04BF3"/>
    <w:rsid w:val="00D06A65"/>
    <w:rsid w:val="00D1343E"/>
    <w:rsid w:val="00D150D7"/>
    <w:rsid w:val="00D16BB3"/>
    <w:rsid w:val="00D20303"/>
    <w:rsid w:val="00D23A64"/>
    <w:rsid w:val="00D25649"/>
    <w:rsid w:val="00D36E2A"/>
    <w:rsid w:val="00D42B30"/>
    <w:rsid w:val="00D43368"/>
    <w:rsid w:val="00D45C4E"/>
    <w:rsid w:val="00D46188"/>
    <w:rsid w:val="00D4670C"/>
    <w:rsid w:val="00D5437D"/>
    <w:rsid w:val="00D5504F"/>
    <w:rsid w:val="00D61B17"/>
    <w:rsid w:val="00D61DF0"/>
    <w:rsid w:val="00D65C53"/>
    <w:rsid w:val="00D67D4F"/>
    <w:rsid w:val="00D704CC"/>
    <w:rsid w:val="00D70826"/>
    <w:rsid w:val="00D73A33"/>
    <w:rsid w:val="00D7524D"/>
    <w:rsid w:val="00D76981"/>
    <w:rsid w:val="00D771A8"/>
    <w:rsid w:val="00D8190F"/>
    <w:rsid w:val="00D8193D"/>
    <w:rsid w:val="00D819F1"/>
    <w:rsid w:val="00D86437"/>
    <w:rsid w:val="00D91304"/>
    <w:rsid w:val="00D94710"/>
    <w:rsid w:val="00D94B54"/>
    <w:rsid w:val="00D96AB0"/>
    <w:rsid w:val="00DA2307"/>
    <w:rsid w:val="00DA3285"/>
    <w:rsid w:val="00DB41C2"/>
    <w:rsid w:val="00DC021A"/>
    <w:rsid w:val="00DC3041"/>
    <w:rsid w:val="00DC64F7"/>
    <w:rsid w:val="00DD663C"/>
    <w:rsid w:val="00DE04C6"/>
    <w:rsid w:val="00DE6680"/>
    <w:rsid w:val="00DE7281"/>
    <w:rsid w:val="00DF1C6C"/>
    <w:rsid w:val="00E00B71"/>
    <w:rsid w:val="00E04A7F"/>
    <w:rsid w:val="00E0676F"/>
    <w:rsid w:val="00E06F0F"/>
    <w:rsid w:val="00E07967"/>
    <w:rsid w:val="00E104D7"/>
    <w:rsid w:val="00E11AE9"/>
    <w:rsid w:val="00E137F8"/>
    <w:rsid w:val="00E20206"/>
    <w:rsid w:val="00E21446"/>
    <w:rsid w:val="00E31D84"/>
    <w:rsid w:val="00E3341B"/>
    <w:rsid w:val="00E4127C"/>
    <w:rsid w:val="00E41E48"/>
    <w:rsid w:val="00E4369E"/>
    <w:rsid w:val="00E46AB1"/>
    <w:rsid w:val="00E50A98"/>
    <w:rsid w:val="00E51111"/>
    <w:rsid w:val="00E52B5A"/>
    <w:rsid w:val="00E61E3A"/>
    <w:rsid w:val="00E6586A"/>
    <w:rsid w:val="00E65D07"/>
    <w:rsid w:val="00E7313B"/>
    <w:rsid w:val="00E74988"/>
    <w:rsid w:val="00E74F75"/>
    <w:rsid w:val="00E75283"/>
    <w:rsid w:val="00E754DD"/>
    <w:rsid w:val="00E8113C"/>
    <w:rsid w:val="00E81150"/>
    <w:rsid w:val="00E84996"/>
    <w:rsid w:val="00E947A4"/>
    <w:rsid w:val="00E96D10"/>
    <w:rsid w:val="00EA296B"/>
    <w:rsid w:val="00EB13D0"/>
    <w:rsid w:val="00EB332A"/>
    <w:rsid w:val="00EB79FE"/>
    <w:rsid w:val="00EC0074"/>
    <w:rsid w:val="00ED158B"/>
    <w:rsid w:val="00EE0131"/>
    <w:rsid w:val="00EE2060"/>
    <w:rsid w:val="00EE6DDE"/>
    <w:rsid w:val="00EF0131"/>
    <w:rsid w:val="00EF108F"/>
    <w:rsid w:val="00EF13C6"/>
    <w:rsid w:val="00EF2202"/>
    <w:rsid w:val="00EF4BD5"/>
    <w:rsid w:val="00EF78FC"/>
    <w:rsid w:val="00F04B72"/>
    <w:rsid w:val="00F132C7"/>
    <w:rsid w:val="00F17DA0"/>
    <w:rsid w:val="00F22D10"/>
    <w:rsid w:val="00F26AA8"/>
    <w:rsid w:val="00F27144"/>
    <w:rsid w:val="00F32FD3"/>
    <w:rsid w:val="00F342FD"/>
    <w:rsid w:val="00F47D30"/>
    <w:rsid w:val="00F5587F"/>
    <w:rsid w:val="00F567D1"/>
    <w:rsid w:val="00F577FD"/>
    <w:rsid w:val="00F63A0D"/>
    <w:rsid w:val="00F644B2"/>
    <w:rsid w:val="00F65027"/>
    <w:rsid w:val="00F655F7"/>
    <w:rsid w:val="00F7435C"/>
    <w:rsid w:val="00F77E81"/>
    <w:rsid w:val="00F818BC"/>
    <w:rsid w:val="00F83C0E"/>
    <w:rsid w:val="00F87A4B"/>
    <w:rsid w:val="00F9231E"/>
    <w:rsid w:val="00F92DC9"/>
    <w:rsid w:val="00FA6C38"/>
    <w:rsid w:val="00FB00ED"/>
    <w:rsid w:val="00FB47B9"/>
    <w:rsid w:val="00FB55F3"/>
    <w:rsid w:val="00FC106D"/>
    <w:rsid w:val="00FC2DAE"/>
    <w:rsid w:val="00FC6D18"/>
    <w:rsid w:val="00FC764E"/>
    <w:rsid w:val="00FC7F2F"/>
    <w:rsid w:val="00FD33E3"/>
    <w:rsid w:val="00FD38FB"/>
    <w:rsid w:val="00FD6996"/>
    <w:rsid w:val="00FD7CCA"/>
    <w:rsid w:val="00FE04C9"/>
    <w:rsid w:val="00FE1136"/>
    <w:rsid w:val="00FE5BF5"/>
    <w:rsid w:val="00FE7834"/>
    <w:rsid w:val="00FF3EBC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504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5504F"/>
    <w:pPr>
      <w:numPr>
        <w:numId w:val="1"/>
      </w:numPr>
    </w:pPr>
    <w:rPr>
      <w:szCs w:val="20"/>
    </w:rPr>
  </w:style>
  <w:style w:type="paragraph" w:styleId="a4">
    <w:name w:val="Note Heading"/>
    <w:basedOn w:val="a0"/>
    <w:next w:val="a0"/>
    <w:rsid w:val="00D5504F"/>
    <w:pPr>
      <w:jc w:val="center"/>
    </w:pPr>
    <w:rPr>
      <w:rFonts w:ascii="雅真中楷" w:eastAsia="雅真中楷"/>
      <w:spacing w:val="4"/>
      <w:sz w:val="32"/>
      <w:szCs w:val="20"/>
    </w:rPr>
  </w:style>
  <w:style w:type="paragraph" w:styleId="a5">
    <w:name w:val="header"/>
    <w:basedOn w:val="a0"/>
    <w:link w:val="a6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E104D7"/>
    <w:rPr>
      <w:kern w:val="2"/>
    </w:rPr>
  </w:style>
  <w:style w:type="paragraph" w:styleId="a7">
    <w:name w:val="footer"/>
    <w:basedOn w:val="a0"/>
    <w:link w:val="a8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E104D7"/>
    <w:rPr>
      <w:kern w:val="2"/>
    </w:rPr>
  </w:style>
  <w:style w:type="paragraph" w:styleId="a9">
    <w:name w:val="Balloon Text"/>
    <w:basedOn w:val="a0"/>
    <w:semiHidden/>
    <w:rsid w:val="00DA3285"/>
    <w:rPr>
      <w:rFonts w:ascii="Arial" w:hAnsi="Arial"/>
      <w:sz w:val="18"/>
      <w:szCs w:val="18"/>
    </w:rPr>
  </w:style>
  <w:style w:type="character" w:customStyle="1" w:styleId="apple-converted-space">
    <w:name w:val="apple-converted-space"/>
    <w:basedOn w:val="a1"/>
    <w:rsid w:val="005F641A"/>
  </w:style>
  <w:style w:type="paragraph" w:styleId="aa">
    <w:name w:val="List Paragraph"/>
    <w:basedOn w:val="a0"/>
    <w:uiPriority w:val="34"/>
    <w:qFormat/>
    <w:rsid w:val="001A1CC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178</Words>
  <Characters>1019</Characters>
  <Application>Microsoft Office Word</Application>
  <DocSecurity>0</DocSecurity>
  <Lines>8</Lines>
  <Paragraphs>2</Paragraphs>
  <ScaleCrop>false</ScaleCrop>
  <Company>GIO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廣播電視事業處</dc:title>
  <dc:creator>林淑娟</dc:creator>
  <cp:lastModifiedBy>nc</cp:lastModifiedBy>
  <cp:revision>30</cp:revision>
  <cp:lastPrinted>2015-11-16T01:26:00Z</cp:lastPrinted>
  <dcterms:created xsi:type="dcterms:W3CDTF">2015-10-27T06:19:00Z</dcterms:created>
  <dcterms:modified xsi:type="dcterms:W3CDTF">2016-01-11T02:04:00Z</dcterms:modified>
</cp:coreProperties>
</file>