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49" w:rsidRPr="00772AF7" w:rsidRDefault="00046949" w:rsidP="00046949">
      <w:pPr>
        <w:spacing w:line="600" w:lineRule="exact"/>
        <w:jc w:val="center"/>
        <w:rPr>
          <w:rFonts w:ascii="標楷體" w:eastAsia="標楷體" w:hAnsi="標楷體"/>
          <w:b/>
          <w:sz w:val="32"/>
          <w:szCs w:val="32"/>
        </w:rPr>
      </w:pPr>
      <w:r>
        <w:rPr>
          <w:rFonts w:ascii="標楷體" w:eastAsia="標楷體" w:hAnsi="標楷體" w:hint="eastAsia"/>
          <w:b/>
          <w:sz w:val="32"/>
          <w:szCs w:val="32"/>
        </w:rPr>
        <w:t>101</w:t>
      </w:r>
      <w:r w:rsidRPr="00772AF7">
        <w:rPr>
          <w:rFonts w:ascii="標楷體" w:eastAsia="標楷體" w:hAnsi="標楷體"/>
          <w:b/>
          <w:sz w:val="32"/>
          <w:szCs w:val="32"/>
        </w:rPr>
        <w:t>年民眾申訴廣電媒體內容案件數統計</w:t>
      </w:r>
    </w:p>
    <w:p w:rsidR="00046949" w:rsidRPr="00772AF7" w:rsidRDefault="00046949" w:rsidP="00046949">
      <w:pPr>
        <w:snapToGrid w:val="0"/>
        <w:spacing w:line="600" w:lineRule="exact"/>
        <w:ind w:left="560" w:hangingChars="200" w:hanging="560"/>
        <w:jc w:val="both"/>
        <w:rPr>
          <w:rFonts w:ascii="標楷體" w:eastAsia="標楷體" w:hAnsi="標楷體"/>
          <w:kern w:val="0"/>
          <w:sz w:val="28"/>
          <w:szCs w:val="28"/>
        </w:rPr>
      </w:pPr>
      <w:r>
        <w:rPr>
          <w:rFonts w:ascii="標楷體" w:eastAsia="標楷體" w:hAnsi="標楷體" w:cs="標楷體" w:hint="eastAsia"/>
          <w:kern w:val="0"/>
          <w:sz w:val="28"/>
          <w:szCs w:val="28"/>
        </w:rPr>
        <w:t>一、</w:t>
      </w:r>
      <w:r w:rsidRPr="00772AF7">
        <w:rPr>
          <w:rFonts w:ascii="標楷體" w:eastAsia="標楷體" w:hAnsi="標楷體" w:cs="標楷體" w:hint="eastAsia"/>
          <w:kern w:val="0"/>
          <w:sz w:val="28"/>
          <w:szCs w:val="28"/>
        </w:rPr>
        <w:t>對</w:t>
      </w:r>
      <w:r w:rsidR="00817585">
        <w:rPr>
          <w:rFonts w:ascii="標楷體" w:eastAsia="標楷體" w:hAnsi="標楷體" w:cs="標楷體" w:hint="eastAsia"/>
          <w:kern w:val="0"/>
          <w:sz w:val="28"/>
          <w:szCs w:val="28"/>
        </w:rPr>
        <w:t>於涉及不當性別表現內容歧視行為，本會積極以行政指導方式提醒廣電業者</w:t>
      </w:r>
      <w:r w:rsidRPr="00772AF7">
        <w:rPr>
          <w:rFonts w:ascii="標楷體" w:eastAsia="標楷體" w:hAnsi="標楷體" w:cs="標楷體" w:hint="eastAsia"/>
          <w:kern w:val="0"/>
          <w:sz w:val="28"/>
          <w:szCs w:val="28"/>
        </w:rPr>
        <w:t>注意，期激發民間企業之性別平等意識，共同營造和諧融洽之傳播環境。</w:t>
      </w:r>
    </w:p>
    <w:p w:rsidR="00046949" w:rsidRPr="00772AF7" w:rsidRDefault="00046949" w:rsidP="00046949">
      <w:pPr>
        <w:pStyle w:val="a8"/>
        <w:adjustRightInd w:val="0"/>
        <w:snapToGrid w:val="0"/>
        <w:spacing w:line="600" w:lineRule="exact"/>
        <w:ind w:left="560" w:hangingChars="200" w:hanging="560"/>
        <w:jc w:val="both"/>
        <w:rPr>
          <w:rFonts w:ascii="標楷體" w:hAnsi="標楷體"/>
          <w:kern w:val="0"/>
        </w:rPr>
      </w:pPr>
      <w:r w:rsidRPr="00772AF7">
        <w:rPr>
          <w:rFonts w:ascii="標楷體" w:hAnsi="標楷體" w:hint="eastAsia"/>
        </w:rPr>
        <w:t>二、本會為擴大公民參與監督傳播內容，提升傳播內容之品質，保障公眾權益，端正社會風氣，訂定「國家通訊傳播委員會檢舉違法傳播內容獎勵要點」，以發予獎狀、獎金等方式鼓勵民眾檢舉不良（妥）電子媒體內容，希望藉此培養民眾媒體素養，提升閱聽大眾監督廣電媒體之主權性，使全民均成為大眾傳播的主人。</w:t>
      </w:r>
    </w:p>
    <w:p w:rsidR="00046949" w:rsidRDefault="00046949" w:rsidP="00046949">
      <w:pPr>
        <w:snapToGrid w:val="0"/>
        <w:spacing w:line="600" w:lineRule="exact"/>
        <w:ind w:left="560" w:hangingChars="200" w:hanging="560"/>
        <w:jc w:val="both"/>
        <w:rPr>
          <w:rFonts w:ascii="標楷體" w:eastAsia="標楷體" w:hAnsi="標楷體" w:cs="標楷體"/>
          <w:sz w:val="28"/>
          <w:szCs w:val="28"/>
        </w:rPr>
      </w:pPr>
      <w:r w:rsidRPr="00772AF7">
        <w:rPr>
          <w:rFonts w:ascii="標楷體" w:eastAsia="標楷體" w:hAnsi="標楷體" w:cs="標楷體" w:hint="eastAsia"/>
          <w:sz w:val="28"/>
          <w:szCs w:val="28"/>
        </w:rPr>
        <w:t>三、本會為鼓勵民眾檢舉不良（妥）廣電節目內容，已建立處理機制流程及多元檢舉管道（包含電話、電子郵件、傳真及本會「傳播內容申訴網」等），其中「傳播內容申訴網」網站透過新傳播科技的網路方式提供民眾與媒體之間公開的溝通平臺，閱聽眾可以透過該平臺，表達對媒體內容之意見，再由本會逐一檢視閱聽眾所反映之內容，並予以答覆。希望讓閱聽大眾的角色從被動接收轉換成主動表達意見者，培養閱聽大眾的媒體素養，建</w:t>
      </w:r>
      <w:r w:rsidR="00817585">
        <w:rPr>
          <w:rFonts w:ascii="標楷體" w:eastAsia="標楷體" w:hAnsi="標楷體" w:cs="標楷體" w:hint="eastAsia"/>
          <w:sz w:val="28"/>
          <w:szCs w:val="28"/>
        </w:rPr>
        <w:t>立本會對傳播內容之監督機制。關於電子媒體民眾申訴案件統計，本會</w:t>
      </w:r>
      <w:r w:rsidRPr="00772AF7">
        <w:rPr>
          <w:rFonts w:ascii="標楷體" w:eastAsia="標楷體" w:hAnsi="標楷體" w:cs="標楷體" w:hint="eastAsia"/>
          <w:sz w:val="28"/>
          <w:szCs w:val="28"/>
        </w:rPr>
        <w:t>定期於本會</w:t>
      </w:r>
      <w:r w:rsidR="00817585">
        <w:rPr>
          <w:rFonts w:ascii="標楷體" w:eastAsia="標楷體" w:hAnsi="標楷體" w:cs="標楷體" w:hint="eastAsia"/>
          <w:sz w:val="28"/>
          <w:szCs w:val="28"/>
        </w:rPr>
        <w:t>網站</w:t>
      </w:r>
      <w:r w:rsidRPr="00772AF7">
        <w:rPr>
          <w:rFonts w:ascii="標楷體" w:eastAsia="標楷體" w:hAnsi="標楷體" w:cs="標楷體" w:hint="eastAsia"/>
          <w:sz w:val="28"/>
          <w:szCs w:val="28"/>
        </w:rPr>
        <w:t>首頁</w:t>
      </w:r>
      <w:r w:rsidRPr="00772AF7">
        <w:rPr>
          <w:rFonts w:ascii="標楷體" w:eastAsia="標楷體" w:hAnsi="標楷體" w:cs="標楷體"/>
          <w:sz w:val="28"/>
          <w:szCs w:val="28"/>
        </w:rPr>
        <w:t>-</w:t>
      </w:r>
      <w:r w:rsidR="00F271EC">
        <w:rPr>
          <w:rFonts w:ascii="標楷體" w:eastAsia="標楷體" w:hAnsi="標楷體" w:cs="標楷體" w:hint="eastAsia"/>
          <w:sz w:val="28"/>
          <w:szCs w:val="28"/>
        </w:rPr>
        <w:t>「重要專區」</w:t>
      </w:r>
      <w:r w:rsidRPr="00772AF7">
        <w:rPr>
          <w:rFonts w:ascii="標楷體" w:eastAsia="標楷體" w:hAnsi="標楷體" w:cs="標楷體"/>
          <w:sz w:val="28"/>
          <w:szCs w:val="28"/>
        </w:rPr>
        <w:t>-</w:t>
      </w:r>
      <w:r w:rsidR="00F271EC">
        <w:rPr>
          <w:rFonts w:ascii="標楷體" w:eastAsia="標楷體" w:hAnsi="標楷體" w:cs="標楷體" w:hint="eastAsia"/>
          <w:sz w:val="28"/>
          <w:szCs w:val="28"/>
        </w:rPr>
        <w:t>「性別主流化專區」</w:t>
      </w:r>
      <w:r w:rsidRPr="00772AF7">
        <w:rPr>
          <w:rFonts w:ascii="標楷體" w:eastAsia="標楷體" w:hAnsi="標楷體" w:cs="標楷體"/>
          <w:sz w:val="28"/>
          <w:szCs w:val="28"/>
        </w:rPr>
        <w:t>-</w:t>
      </w:r>
      <w:r w:rsidR="00F271EC">
        <w:rPr>
          <w:rFonts w:ascii="標楷體" w:eastAsia="標楷體" w:hAnsi="標楷體" w:cs="標楷體"/>
          <w:sz w:val="28"/>
          <w:szCs w:val="28"/>
        </w:rPr>
        <w:t>「</w:t>
      </w:r>
      <w:r w:rsidR="00F271EC" w:rsidRPr="00772AF7">
        <w:rPr>
          <w:rFonts w:ascii="標楷體" w:eastAsia="標楷體" w:hAnsi="標楷體" w:cs="標楷體" w:hint="eastAsia"/>
          <w:sz w:val="28"/>
          <w:szCs w:val="28"/>
        </w:rPr>
        <w:t>性別統計</w:t>
      </w:r>
      <w:r w:rsidR="00F271EC">
        <w:rPr>
          <w:rFonts w:ascii="標楷體" w:eastAsia="標楷體" w:hAnsi="標楷體" w:cs="標楷體"/>
          <w:sz w:val="28"/>
          <w:szCs w:val="28"/>
        </w:rPr>
        <w:t>」</w:t>
      </w:r>
      <w:r w:rsidRPr="00772AF7">
        <w:rPr>
          <w:rFonts w:ascii="標楷體" w:eastAsia="標楷體" w:hAnsi="標楷體" w:cs="標楷體" w:hint="eastAsia"/>
          <w:sz w:val="28"/>
          <w:szCs w:val="28"/>
        </w:rPr>
        <w:t>頁面更新統計資料。</w:t>
      </w:r>
    </w:p>
    <w:p w:rsidR="00046949" w:rsidRPr="00772AF7" w:rsidRDefault="00046949" w:rsidP="00046949">
      <w:pPr>
        <w:snapToGrid w:val="0"/>
        <w:spacing w:line="600" w:lineRule="exact"/>
        <w:ind w:leftChars="232" w:left="1117" w:hangingChars="200" w:hanging="560"/>
        <w:jc w:val="both"/>
        <w:rPr>
          <w:rFonts w:ascii="標楷體" w:eastAsia="標楷體" w:hAnsi="標楷體"/>
          <w:kern w:val="0"/>
          <w:sz w:val="28"/>
          <w:szCs w:val="28"/>
        </w:rPr>
      </w:pPr>
      <w:r>
        <w:rPr>
          <w:rFonts w:ascii="標楷體" w:eastAsia="標楷體" w:hAnsi="標楷體" w:cs="標楷體" w:hint="eastAsia"/>
          <w:sz w:val="28"/>
          <w:szCs w:val="28"/>
        </w:rPr>
        <w:t>(一)</w:t>
      </w:r>
      <w:r>
        <w:rPr>
          <w:rFonts w:ascii="標楷體" w:eastAsia="標楷體" w:hAnsi="標楷體" w:cs="標楷體"/>
          <w:sz w:val="28"/>
          <w:szCs w:val="28"/>
        </w:rPr>
        <w:t>10</w:t>
      </w:r>
      <w:r>
        <w:rPr>
          <w:rFonts w:ascii="標楷體" w:eastAsia="標楷體" w:hAnsi="標楷體" w:cs="標楷體" w:hint="eastAsia"/>
          <w:sz w:val="28"/>
          <w:szCs w:val="28"/>
        </w:rPr>
        <w:t>1</w:t>
      </w:r>
      <w:r w:rsidRPr="00772AF7">
        <w:rPr>
          <w:rFonts w:ascii="標楷體" w:eastAsia="標楷體" w:hAnsi="標楷體" w:cs="標楷體" w:hint="eastAsia"/>
          <w:sz w:val="28"/>
          <w:szCs w:val="28"/>
        </w:rPr>
        <w:t>年</w:t>
      </w:r>
      <w:r w:rsidRPr="00772AF7">
        <w:rPr>
          <w:rFonts w:ascii="標楷體" w:eastAsia="標楷體" w:hAnsi="標楷體" w:cs="標楷體"/>
          <w:b/>
          <w:bCs/>
          <w:color w:val="FF0000"/>
          <w:sz w:val="28"/>
          <w:szCs w:val="28"/>
        </w:rPr>
        <w:t>1~</w:t>
      </w:r>
      <w:r w:rsidRPr="00772AF7">
        <w:rPr>
          <w:rFonts w:ascii="標楷體" w:eastAsia="標楷體" w:hAnsi="標楷體" w:cs="標楷體" w:hint="eastAsia"/>
          <w:b/>
          <w:bCs/>
          <w:color w:val="FF0000"/>
          <w:sz w:val="28"/>
          <w:szCs w:val="28"/>
        </w:rPr>
        <w:t>12月</w:t>
      </w:r>
      <w:r w:rsidRPr="00772AF7">
        <w:rPr>
          <w:rFonts w:ascii="標楷體" w:eastAsia="標楷體" w:hAnsi="標楷體" w:cs="標楷體" w:hint="eastAsia"/>
          <w:sz w:val="28"/>
          <w:szCs w:val="28"/>
        </w:rPr>
        <w:t>民眾申訴案件</w:t>
      </w:r>
      <w:r w:rsidRPr="00772AF7">
        <w:rPr>
          <w:rFonts w:ascii="標楷體" w:eastAsia="標楷體" w:hAnsi="標楷體" w:cs="標楷體" w:hint="eastAsia"/>
          <w:b/>
          <w:color w:val="FF0000"/>
          <w:sz w:val="28"/>
          <w:szCs w:val="28"/>
        </w:rPr>
        <w:t>共計有</w:t>
      </w:r>
      <w:r w:rsidR="006E18F8" w:rsidRPr="006E18F8">
        <w:rPr>
          <w:rFonts w:ascii="標楷體" w:hAnsi="標楷體"/>
          <w:b/>
          <w:color w:val="FF0000"/>
          <w:kern w:val="0"/>
          <w:sz w:val="28"/>
          <w:szCs w:val="28"/>
        </w:rPr>
        <w:t>2,</w:t>
      </w:r>
      <w:r w:rsidR="003F6EC5">
        <w:rPr>
          <w:rFonts w:ascii="標楷體" w:hAnsi="標楷體" w:hint="eastAsia"/>
          <w:b/>
          <w:color w:val="FF0000"/>
          <w:kern w:val="0"/>
          <w:sz w:val="28"/>
          <w:szCs w:val="28"/>
        </w:rPr>
        <w:t>6</w:t>
      </w:r>
      <w:r w:rsidR="006E18F8" w:rsidRPr="006E18F8">
        <w:rPr>
          <w:rFonts w:ascii="標楷體" w:hAnsi="標楷體"/>
          <w:b/>
          <w:color w:val="FF0000"/>
          <w:kern w:val="0"/>
          <w:sz w:val="28"/>
          <w:szCs w:val="28"/>
        </w:rPr>
        <w:t>7</w:t>
      </w:r>
      <w:r w:rsidR="003F6EC5">
        <w:rPr>
          <w:rFonts w:ascii="標楷體" w:hAnsi="標楷體" w:hint="eastAsia"/>
          <w:b/>
          <w:color w:val="FF0000"/>
          <w:kern w:val="0"/>
          <w:sz w:val="28"/>
          <w:szCs w:val="28"/>
        </w:rPr>
        <w:t>4</w:t>
      </w:r>
      <w:r w:rsidRPr="00772AF7">
        <w:rPr>
          <w:rFonts w:ascii="標楷體" w:eastAsia="標楷體" w:hAnsi="標楷體" w:cs="標楷體" w:hint="eastAsia"/>
          <w:b/>
          <w:color w:val="FF0000"/>
          <w:sz w:val="28"/>
          <w:szCs w:val="28"/>
        </w:rPr>
        <w:t>件</w:t>
      </w:r>
      <w:r w:rsidRPr="00772AF7">
        <w:rPr>
          <w:rFonts w:ascii="標楷體" w:eastAsia="標楷體" w:hAnsi="標楷體" w:cs="標楷體" w:hint="eastAsia"/>
          <w:sz w:val="28"/>
          <w:szCs w:val="28"/>
        </w:rPr>
        <w:t>，</w:t>
      </w:r>
      <w:r w:rsidR="003A2B76">
        <w:rPr>
          <w:rFonts w:ascii="標楷體" w:eastAsia="標楷體" w:hAnsi="標楷體" w:cs="標楷體" w:hint="eastAsia"/>
          <w:sz w:val="28"/>
          <w:szCs w:val="28"/>
        </w:rPr>
        <w:t>有填報</w:t>
      </w:r>
      <w:r w:rsidRPr="00772AF7">
        <w:rPr>
          <w:rFonts w:ascii="標楷體" w:eastAsia="標楷體" w:hAnsi="標楷體" w:cs="標楷體" w:hint="eastAsia"/>
          <w:sz w:val="28"/>
          <w:szCs w:val="28"/>
        </w:rPr>
        <w:t>性別</w:t>
      </w:r>
      <w:r w:rsidR="003A2B76">
        <w:rPr>
          <w:rFonts w:ascii="標楷體" w:eastAsia="標楷體" w:hAnsi="標楷體" w:cs="標楷體" w:hint="eastAsia"/>
          <w:sz w:val="28"/>
          <w:szCs w:val="28"/>
        </w:rPr>
        <w:t>之案件</w:t>
      </w:r>
      <w:r w:rsidRPr="00772AF7">
        <w:rPr>
          <w:rFonts w:ascii="標楷體" w:eastAsia="標楷體" w:hAnsi="標楷體" w:cs="標楷體" w:hint="eastAsia"/>
          <w:b/>
          <w:bCs/>
          <w:color w:val="FF0000"/>
          <w:sz w:val="28"/>
          <w:szCs w:val="28"/>
        </w:rPr>
        <w:t>計</w:t>
      </w:r>
      <w:r w:rsidR="002D7A81">
        <w:rPr>
          <w:rFonts w:ascii="標楷體" w:eastAsia="標楷體" w:hAnsi="標楷體" w:cs="標楷體" w:hint="eastAsia"/>
          <w:b/>
          <w:bCs/>
          <w:color w:val="FF0000"/>
          <w:sz w:val="28"/>
          <w:szCs w:val="28"/>
        </w:rPr>
        <w:t>2,153</w:t>
      </w:r>
      <w:r w:rsidRPr="00772AF7">
        <w:rPr>
          <w:rFonts w:ascii="標楷體" w:eastAsia="標楷體" w:hAnsi="標楷體" w:cs="標楷體" w:hint="eastAsia"/>
          <w:b/>
          <w:bCs/>
          <w:color w:val="FF0000"/>
          <w:sz w:val="28"/>
          <w:szCs w:val="28"/>
        </w:rPr>
        <w:t>件</w:t>
      </w:r>
      <w:r w:rsidRPr="00772AF7">
        <w:rPr>
          <w:rFonts w:ascii="標楷體" w:eastAsia="標楷體" w:hAnsi="標楷體" w:cs="標楷體" w:hint="eastAsia"/>
          <w:sz w:val="28"/>
          <w:szCs w:val="28"/>
        </w:rPr>
        <w:t>，其中男性申訴者</w:t>
      </w:r>
      <w:r w:rsidRPr="00772AF7">
        <w:rPr>
          <w:rFonts w:ascii="標楷體" w:eastAsia="標楷體" w:hAnsi="標楷體" w:cs="標楷體" w:hint="eastAsia"/>
          <w:b/>
          <w:bCs/>
          <w:color w:val="FF0000"/>
          <w:sz w:val="28"/>
          <w:szCs w:val="28"/>
        </w:rPr>
        <w:t>約占</w:t>
      </w:r>
      <w:r w:rsidR="002D7A81">
        <w:rPr>
          <w:rFonts w:ascii="標楷體" w:eastAsia="標楷體" w:hAnsi="標楷體" w:cs="標楷體" w:hint="eastAsia"/>
          <w:b/>
          <w:bCs/>
          <w:color w:val="FF0000"/>
          <w:sz w:val="28"/>
          <w:szCs w:val="28"/>
        </w:rPr>
        <w:t>69.5</w:t>
      </w:r>
      <w:r w:rsidRPr="00772AF7">
        <w:rPr>
          <w:rFonts w:ascii="標楷體" w:eastAsia="標楷體" w:hAnsi="標楷體" w:cs="標楷體"/>
          <w:b/>
          <w:bCs/>
          <w:color w:val="FF0000"/>
          <w:sz w:val="28"/>
          <w:szCs w:val="28"/>
        </w:rPr>
        <w:t>%</w:t>
      </w:r>
      <w:r w:rsidR="003A2B76">
        <w:rPr>
          <w:rFonts w:ascii="標楷體" w:eastAsia="標楷體" w:hAnsi="標楷體" w:cs="標楷體" w:hint="eastAsia"/>
          <w:sz w:val="28"/>
          <w:szCs w:val="28"/>
        </w:rPr>
        <w:t>，</w:t>
      </w:r>
      <w:r w:rsidRPr="00772AF7">
        <w:rPr>
          <w:rFonts w:ascii="標楷體" w:eastAsia="標楷體" w:hAnsi="標楷體" w:cs="標楷體" w:hint="eastAsia"/>
          <w:sz w:val="28"/>
          <w:szCs w:val="28"/>
        </w:rPr>
        <w:t>高於女性申訴者</w:t>
      </w:r>
      <w:r w:rsidRPr="00772AF7">
        <w:rPr>
          <w:rFonts w:ascii="標楷體" w:eastAsia="標楷體" w:hAnsi="標楷體" w:cs="標楷體" w:hint="eastAsia"/>
          <w:kern w:val="0"/>
          <w:sz w:val="28"/>
          <w:szCs w:val="28"/>
        </w:rPr>
        <w:t>。</w:t>
      </w:r>
    </w:p>
    <w:p w:rsidR="005E2E29" w:rsidRPr="00FB0F34" w:rsidRDefault="005E2E29" w:rsidP="00FB0F34">
      <w:pPr>
        <w:pStyle w:val="a7"/>
        <w:snapToGrid w:val="0"/>
        <w:spacing w:line="600" w:lineRule="exact"/>
        <w:ind w:leftChars="232" w:left="1131" w:hangingChars="205" w:hanging="574"/>
        <w:jc w:val="both"/>
        <w:rPr>
          <w:rFonts w:ascii="標楷體" w:eastAsia="標楷體" w:hAnsi="標楷體"/>
        </w:rPr>
      </w:pPr>
      <w:r>
        <w:rPr>
          <w:rFonts w:ascii="標楷體" w:eastAsia="標楷體" w:hAnsi="標楷體" w:hint="eastAsia"/>
        </w:rPr>
        <w:lastRenderedPageBreak/>
        <w:t>(二)</w:t>
      </w:r>
      <w:r w:rsidR="00FF65E9">
        <w:rPr>
          <w:rFonts w:ascii="標楷體" w:eastAsia="標楷體" w:hAnsi="標楷體" w:cs="標楷體" w:hint="eastAsia"/>
          <w:b/>
          <w:bCs/>
          <w:color w:val="FF0000"/>
        </w:rPr>
        <w:t>以節目型態區分時，兩</w:t>
      </w:r>
      <w:r w:rsidR="002D7A81">
        <w:rPr>
          <w:rFonts w:ascii="標楷體" w:eastAsia="標楷體" w:hAnsi="標楷體" w:cs="標楷體" w:hint="eastAsia"/>
          <w:b/>
          <w:bCs/>
          <w:color w:val="FF0000"/>
        </w:rPr>
        <w:t>性</w:t>
      </w:r>
      <w:r w:rsidR="00FF65E9">
        <w:rPr>
          <w:rFonts w:ascii="標楷體" w:eastAsia="標楷體" w:hAnsi="標楷體" w:cs="標楷體" w:hint="eastAsia"/>
          <w:b/>
          <w:bCs/>
          <w:color w:val="FF0000"/>
        </w:rPr>
        <w:t>均</w:t>
      </w:r>
      <w:r w:rsidR="002D7A81">
        <w:rPr>
          <w:rFonts w:ascii="標楷體" w:eastAsia="標楷體" w:hAnsi="標楷體" w:cs="標楷體" w:hint="eastAsia"/>
          <w:b/>
          <w:bCs/>
          <w:color w:val="FF0000"/>
        </w:rPr>
        <w:t>以反映</w:t>
      </w:r>
      <w:r w:rsidR="00FF65E9">
        <w:rPr>
          <w:rFonts w:ascii="標楷體" w:eastAsia="標楷體" w:hAnsi="標楷體" w:cs="標楷體" w:hint="eastAsia"/>
          <w:b/>
          <w:bCs/>
          <w:color w:val="FF0000"/>
        </w:rPr>
        <w:t>新聞報導為</w:t>
      </w:r>
      <w:r w:rsidRPr="00772AF7">
        <w:rPr>
          <w:rFonts w:ascii="標楷體" w:eastAsia="標楷體" w:hAnsi="標楷體" w:cs="標楷體" w:hint="eastAsia"/>
          <w:b/>
          <w:bCs/>
          <w:color w:val="FF0000"/>
        </w:rPr>
        <w:t>最多</w:t>
      </w:r>
      <w:r w:rsidR="002D7A81">
        <w:rPr>
          <w:rFonts w:ascii="標楷體" w:eastAsia="標楷體" w:hAnsi="標楷體" w:cs="標楷體" w:hint="eastAsia"/>
          <w:b/>
          <w:bCs/>
          <w:color w:val="FF0000"/>
        </w:rPr>
        <w:t>；以申訴原因區分時，女性以反映「</w:t>
      </w:r>
      <w:r w:rsidR="002A3A7A">
        <w:rPr>
          <w:rFonts w:ascii="標楷體" w:eastAsia="標楷體" w:hAnsi="標楷體" w:cs="標楷體" w:hint="eastAsia"/>
          <w:b/>
          <w:bCs/>
          <w:color w:val="FF0000"/>
        </w:rPr>
        <w:t>內容不實、不公</w:t>
      </w:r>
      <w:r w:rsidR="002D7A81">
        <w:rPr>
          <w:rFonts w:ascii="標楷體" w:eastAsia="標楷體" w:hAnsi="標楷體" w:cs="標楷體" w:hint="eastAsia"/>
          <w:b/>
          <w:bCs/>
          <w:color w:val="FF0000"/>
        </w:rPr>
        <w:t>」最多，男性則以「</w:t>
      </w:r>
      <w:r w:rsidR="002A3A7A" w:rsidRPr="00FF65E9">
        <w:rPr>
          <w:rFonts w:ascii="標楷體" w:eastAsia="標楷體" w:hAnsi="標楷體" w:cs="標楷體" w:hint="eastAsia"/>
          <w:b/>
          <w:bCs/>
          <w:color w:val="FF0000"/>
        </w:rPr>
        <w:t>針對整體傳播環境、監理政策/法規提供個人想法</w:t>
      </w:r>
      <w:r w:rsidRPr="00772AF7">
        <w:rPr>
          <w:rFonts w:ascii="標楷體" w:eastAsia="標楷體" w:hAnsi="標楷體" w:cs="標楷體" w:hint="eastAsia"/>
          <w:b/>
          <w:bCs/>
          <w:color w:val="FF0000"/>
        </w:rPr>
        <w:t>」為由最多</w:t>
      </w:r>
      <w:r w:rsidRPr="00772AF7">
        <w:rPr>
          <w:rFonts w:ascii="標楷體" w:eastAsia="標楷體" w:hAnsi="標楷體" w:cs="標楷體" w:hint="eastAsia"/>
        </w:rPr>
        <w:t>。</w:t>
      </w:r>
      <w:r w:rsidR="00FB0F34" w:rsidRPr="00772AF7">
        <w:rPr>
          <w:rFonts w:ascii="標楷體" w:eastAsia="標楷體" w:hAnsi="標楷體" w:cs="標楷體"/>
        </w:rPr>
        <w:t xml:space="preserve"> </w:t>
      </w:r>
    </w:p>
    <w:p w:rsidR="001E533D" w:rsidRDefault="005E2E29" w:rsidP="001E533D">
      <w:pPr>
        <w:spacing w:line="600" w:lineRule="exact"/>
        <w:ind w:left="560" w:hangingChars="200" w:hanging="560"/>
        <w:rPr>
          <w:rFonts w:ascii="標楷體" w:eastAsia="標楷體" w:hAnsi="標楷體" w:cs="標楷體"/>
          <w:b/>
          <w:color w:val="FF0000"/>
          <w:kern w:val="0"/>
          <w:sz w:val="28"/>
          <w:szCs w:val="28"/>
          <w:lang w:val="zh-TW"/>
        </w:rPr>
      </w:pPr>
      <w:r>
        <w:rPr>
          <w:rFonts w:ascii="標楷體" w:eastAsia="標楷體" w:hAnsi="標楷體" w:hint="eastAsia"/>
          <w:sz w:val="28"/>
          <w:szCs w:val="28"/>
        </w:rPr>
        <w:t xml:space="preserve">   </w:t>
      </w:r>
      <w:r w:rsidRPr="00772AF7">
        <w:rPr>
          <w:rFonts w:ascii="標楷體" w:eastAsia="標楷體" w:hAnsi="標楷體" w:hint="eastAsia"/>
          <w:sz w:val="28"/>
          <w:szCs w:val="28"/>
        </w:rPr>
        <w:t>(</w:t>
      </w:r>
      <w:r w:rsidR="00FB0F34">
        <w:rPr>
          <w:rFonts w:ascii="標楷體" w:eastAsia="標楷體" w:hAnsi="標楷體" w:hint="eastAsia"/>
          <w:sz w:val="28"/>
          <w:szCs w:val="28"/>
        </w:rPr>
        <w:t>三</w:t>
      </w:r>
      <w:r w:rsidRPr="00772AF7">
        <w:rPr>
          <w:rFonts w:ascii="標楷體" w:eastAsia="標楷體" w:hAnsi="標楷體" w:hint="eastAsia"/>
          <w:sz w:val="28"/>
          <w:szCs w:val="28"/>
        </w:rPr>
        <w:t>)</w:t>
      </w:r>
      <w:r w:rsidRPr="00772AF7">
        <w:rPr>
          <w:rFonts w:ascii="標楷體" w:eastAsia="標楷體" w:hAnsi="標楷體" w:cs="標楷體" w:hint="eastAsia"/>
          <w:b/>
          <w:color w:val="FF0000"/>
          <w:kern w:val="0"/>
          <w:sz w:val="28"/>
          <w:szCs w:val="28"/>
        </w:rPr>
        <w:t xml:space="preserve"> 依</w:t>
      </w:r>
      <w:r w:rsidR="00FF65E9">
        <w:rPr>
          <w:rFonts w:ascii="標楷體" w:eastAsia="標楷體" w:hAnsi="標楷體" w:cs="標楷體" w:hint="eastAsia"/>
          <w:b/>
          <w:color w:val="FF0000"/>
          <w:kern w:val="0"/>
          <w:sz w:val="28"/>
          <w:szCs w:val="28"/>
          <w:lang w:val="zh-TW"/>
        </w:rPr>
        <w:t>「申訴節目型態」與「性別」統計</w:t>
      </w:r>
      <w:r w:rsidRPr="00772AF7">
        <w:rPr>
          <w:rFonts w:ascii="標楷體" w:eastAsia="標楷體" w:hAnsi="標楷體" w:cs="標楷體" w:hint="eastAsia"/>
          <w:b/>
          <w:color w:val="FF0000"/>
          <w:kern w:val="0"/>
          <w:sz w:val="28"/>
          <w:szCs w:val="28"/>
          <w:lang w:val="zh-TW"/>
        </w:rPr>
        <w:t>如下</w:t>
      </w:r>
      <w:r w:rsidRPr="00772AF7">
        <w:rPr>
          <w:rFonts w:ascii="標楷體" w:eastAsia="標楷體" w:hAnsi="標楷體" w:cs="標楷體"/>
          <w:b/>
          <w:color w:val="FF0000"/>
          <w:kern w:val="0"/>
          <w:sz w:val="28"/>
          <w:szCs w:val="28"/>
          <w:lang w:val="zh-TW"/>
        </w:rPr>
        <w:t>:</w:t>
      </w:r>
    </w:p>
    <w:tbl>
      <w:tblPr>
        <w:tblW w:w="9627" w:type="dxa"/>
        <w:tblInd w:w="28" w:type="dxa"/>
        <w:tblLayout w:type="fixed"/>
        <w:tblCellMar>
          <w:left w:w="28" w:type="dxa"/>
          <w:right w:w="28" w:type="dxa"/>
        </w:tblCellMar>
        <w:tblLook w:val="04A0"/>
      </w:tblPr>
      <w:tblGrid>
        <w:gridCol w:w="1191"/>
        <w:gridCol w:w="2575"/>
        <w:gridCol w:w="1276"/>
        <w:gridCol w:w="1276"/>
        <w:gridCol w:w="1280"/>
        <w:gridCol w:w="1277"/>
        <w:gridCol w:w="752"/>
      </w:tblGrid>
      <w:tr w:rsidR="00FF65E9" w:rsidRPr="001E533D" w:rsidTr="00FF65E9">
        <w:trPr>
          <w:trHeight w:val="402"/>
        </w:trPr>
        <w:tc>
          <w:tcPr>
            <w:tcW w:w="37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項目類型</w:t>
            </w:r>
          </w:p>
        </w:tc>
        <w:tc>
          <w:tcPr>
            <w:tcW w:w="3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申訴人性別</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 xml:space="preserve">　</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3766" w:type="dxa"/>
            <w:gridSpan w:val="2"/>
            <w:tcBorders>
              <w:top w:val="single" w:sz="4" w:space="0" w:color="auto"/>
              <w:left w:val="single" w:sz="4" w:space="0" w:color="auto"/>
              <w:bottom w:val="single" w:sz="4" w:space="0" w:color="auto"/>
              <w:right w:val="single" w:sz="4" w:space="0" w:color="000000"/>
            </w:tcBorders>
            <w:shd w:val="clear" w:color="000000" w:fill="66CCFF"/>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內容類型</w:t>
            </w:r>
          </w:p>
        </w:tc>
        <w:tc>
          <w:tcPr>
            <w:tcW w:w="1276" w:type="dxa"/>
            <w:tcBorders>
              <w:top w:val="nil"/>
              <w:left w:val="nil"/>
              <w:bottom w:val="single" w:sz="4" w:space="0" w:color="auto"/>
              <w:right w:val="single" w:sz="4" w:space="0" w:color="auto"/>
            </w:tcBorders>
            <w:shd w:val="clear" w:color="000000" w:fill="66CCFF"/>
            <w:noWrap/>
            <w:vAlign w:val="bottom"/>
            <w:hideMark/>
          </w:tcPr>
          <w:p w:rsidR="00FF65E9" w:rsidRPr="001E533D" w:rsidRDefault="00FF65E9" w:rsidP="001E533D">
            <w:pPr>
              <w:widowControl/>
              <w:jc w:val="center"/>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女</w:t>
            </w:r>
          </w:p>
        </w:tc>
        <w:tc>
          <w:tcPr>
            <w:tcW w:w="1276" w:type="dxa"/>
            <w:tcBorders>
              <w:top w:val="nil"/>
              <w:left w:val="nil"/>
              <w:bottom w:val="single" w:sz="4" w:space="0" w:color="auto"/>
              <w:right w:val="single" w:sz="4" w:space="0" w:color="auto"/>
            </w:tcBorders>
            <w:shd w:val="clear" w:color="000000" w:fill="66CCFF"/>
            <w:noWrap/>
            <w:vAlign w:val="bottom"/>
            <w:hideMark/>
          </w:tcPr>
          <w:p w:rsidR="00FF65E9" w:rsidRPr="001E533D" w:rsidRDefault="00FF65E9" w:rsidP="001E533D">
            <w:pPr>
              <w:widowControl/>
              <w:jc w:val="center"/>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男</w:t>
            </w:r>
          </w:p>
        </w:tc>
        <w:tc>
          <w:tcPr>
            <w:tcW w:w="1280" w:type="dxa"/>
            <w:tcBorders>
              <w:top w:val="nil"/>
              <w:left w:val="nil"/>
              <w:bottom w:val="single" w:sz="4" w:space="0" w:color="auto"/>
              <w:right w:val="single" w:sz="4" w:space="0" w:color="auto"/>
            </w:tcBorders>
            <w:shd w:val="clear" w:color="000000" w:fill="66CCFF"/>
            <w:noWrap/>
            <w:vAlign w:val="bottom"/>
            <w:hideMark/>
          </w:tcPr>
          <w:p w:rsidR="00FF65E9" w:rsidRPr="001E533D" w:rsidRDefault="00FF65E9" w:rsidP="001E533D">
            <w:pPr>
              <w:widowControl/>
              <w:jc w:val="center"/>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不願透露</w:t>
            </w:r>
          </w:p>
        </w:tc>
        <w:tc>
          <w:tcPr>
            <w:tcW w:w="1277" w:type="dxa"/>
            <w:tcBorders>
              <w:top w:val="nil"/>
              <w:left w:val="nil"/>
              <w:bottom w:val="single" w:sz="4" w:space="0" w:color="auto"/>
              <w:right w:val="single" w:sz="4" w:space="0" w:color="auto"/>
            </w:tcBorders>
            <w:shd w:val="clear" w:color="000000" w:fill="66CCFF"/>
            <w:noWrap/>
            <w:vAlign w:val="bottom"/>
            <w:hideMark/>
          </w:tcPr>
          <w:p w:rsidR="00FF65E9" w:rsidRPr="001E533D" w:rsidRDefault="00FF65E9" w:rsidP="001E533D">
            <w:pPr>
              <w:widowControl/>
              <w:jc w:val="center"/>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總計</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val="restart"/>
            <w:tcBorders>
              <w:top w:val="nil"/>
              <w:left w:val="single" w:sz="4" w:space="0" w:color="auto"/>
              <w:bottom w:val="nil"/>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電視</w:t>
            </w:r>
          </w:p>
        </w:tc>
        <w:tc>
          <w:tcPr>
            <w:tcW w:w="2575" w:type="dxa"/>
            <w:tcBorders>
              <w:top w:val="nil"/>
              <w:left w:val="nil"/>
              <w:bottom w:val="single" w:sz="4" w:space="0" w:color="auto"/>
              <w:right w:val="single" w:sz="4" w:space="0" w:color="auto"/>
            </w:tcBorders>
            <w:shd w:val="clear" w:color="000000" w:fill="FFFF00"/>
            <w:vAlign w:val="center"/>
            <w:hideMark/>
          </w:tcPr>
          <w:p w:rsidR="00FF65E9" w:rsidRPr="001E533D" w:rsidRDefault="00FF65E9" w:rsidP="001E533D">
            <w:pPr>
              <w:widowControl/>
              <w:rPr>
                <w:rFonts w:ascii="標楷體" w:eastAsia="標楷體" w:hAnsi="標楷體" w:cs="新細明體"/>
                <w:b/>
                <w:bCs/>
                <w:color w:val="FF0000"/>
                <w:kern w:val="0"/>
                <w:sz w:val="26"/>
                <w:szCs w:val="26"/>
              </w:rPr>
            </w:pPr>
            <w:r w:rsidRPr="001E533D">
              <w:rPr>
                <w:rFonts w:ascii="標楷體" w:eastAsia="標楷體" w:hAnsi="標楷體" w:cs="新細明體" w:hint="eastAsia"/>
                <w:b/>
                <w:bCs/>
                <w:color w:val="FF0000"/>
                <w:kern w:val="0"/>
                <w:sz w:val="26"/>
                <w:szCs w:val="26"/>
              </w:rPr>
              <w:t>新聞報導</w:t>
            </w:r>
          </w:p>
        </w:tc>
        <w:tc>
          <w:tcPr>
            <w:tcW w:w="1276" w:type="dxa"/>
            <w:tcBorders>
              <w:top w:val="nil"/>
              <w:left w:val="nil"/>
              <w:bottom w:val="single" w:sz="4" w:space="0" w:color="auto"/>
              <w:right w:val="single" w:sz="4" w:space="0" w:color="auto"/>
            </w:tcBorders>
            <w:shd w:val="clear" w:color="000000" w:fill="FFFF00"/>
            <w:noWrap/>
            <w:vAlign w:val="center"/>
            <w:hideMark/>
          </w:tcPr>
          <w:p w:rsidR="00FF65E9" w:rsidRPr="001E533D" w:rsidRDefault="00FF65E9" w:rsidP="001E533D">
            <w:pPr>
              <w:widowControl/>
              <w:jc w:val="center"/>
              <w:rPr>
                <w:rFonts w:ascii="標楷體" w:eastAsia="標楷體" w:hAnsi="標楷體" w:cs="新細明體"/>
                <w:b/>
                <w:bCs/>
                <w:color w:val="FF0000"/>
                <w:kern w:val="0"/>
                <w:sz w:val="26"/>
                <w:szCs w:val="26"/>
              </w:rPr>
            </w:pPr>
            <w:r w:rsidRPr="001E533D">
              <w:rPr>
                <w:rFonts w:ascii="標楷體" w:eastAsia="標楷體" w:hAnsi="標楷體" w:cs="新細明體" w:hint="eastAsia"/>
                <w:b/>
                <w:bCs/>
                <w:color w:val="FF0000"/>
                <w:kern w:val="0"/>
                <w:sz w:val="26"/>
                <w:szCs w:val="26"/>
              </w:rPr>
              <w:t>231</w:t>
            </w:r>
          </w:p>
        </w:tc>
        <w:tc>
          <w:tcPr>
            <w:tcW w:w="1276" w:type="dxa"/>
            <w:tcBorders>
              <w:top w:val="nil"/>
              <w:left w:val="nil"/>
              <w:bottom w:val="single" w:sz="4" w:space="0" w:color="auto"/>
              <w:right w:val="single" w:sz="4" w:space="0" w:color="auto"/>
            </w:tcBorders>
            <w:shd w:val="clear" w:color="000000" w:fill="FFFF00"/>
            <w:noWrap/>
            <w:vAlign w:val="center"/>
            <w:hideMark/>
          </w:tcPr>
          <w:p w:rsidR="00FF65E9" w:rsidRPr="001E533D" w:rsidRDefault="00FF65E9" w:rsidP="001E533D">
            <w:pPr>
              <w:widowControl/>
              <w:jc w:val="center"/>
              <w:rPr>
                <w:rFonts w:ascii="標楷體" w:eastAsia="標楷體" w:hAnsi="標楷體" w:cs="新細明體"/>
                <w:b/>
                <w:bCs/>
                <w:color w:val="FF0000"/>
                <w:kern w:val="0"/>
                <w:sz w:val="26"/>
                <w:szCs w:val="26"/>
              </w:rPr>
            </w:pPr>
            <w:r w:rsidRPr="001E533D">
              <w:rPr>
                <w:rFonts w:ascii="標楷體" w:eastAsia="標楷體" w:hAnsi="標楷體" w:cs="新細明體" w:hint="eastAsia"/>
                <w:b/>
                <w:bCs/>
                <w:color w:val="FF0000"/>
                <w:kern w:val="0"/>
                <w:sz w:val="26"/>
                <w:szCs w:val="26"/>
              </w:rPr>
              <w:t>512</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198</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936</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1</w:t>
            </w:r>
          </w:p>
        </w:tc>
      </w:tr>
      <w:tr w:rsidR="00FF65E9" w:rsidRPr="001E533D" w:rsidTr="00FF65E9">
        <w:trPr>
          <w:trHeight w:val="450"/>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影劇節目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95</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243</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133</w:t>
            </w:r>
          </w:p>
        </w:tc>
        <w:tc>
          <w:tcPr>
            <w:tcW w:w="1277" w:type="dxa"/>
            <w:tcBorders>
              <w:top w:val="nil"/>
              <w:left w:val="nil"/>
              <w:bottom w:val="single" w:sz="4" w:space="0" w:color="auto"/>
              <w:right w:val="nil"/>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471</w:t>
            </w:r>
          </w:p>
        </w:tc>
        <w:tc>
          <w:tcPr>
            <w:tcW w:w="752" w:type="dxa"/>
            <w:tcBorders>
              <w:top w:val="nil"/>
              <w:left w:val="single" w:sz="4" w:space="0" w:color="auto"/>
              <w:bottom w:val="nil"/>
              <w:right w:val="nil"/>
            </w:tcBorders>
            <w:shd w:val="clear" w:color="auto" w:fill="auto"/>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2</w:t>
            </w:r>
          </w:p>
        </w:tc>
      </w:tr>
      <w:tr w:rsidR="00FF65E9" w:rsidRPr="001E533D" w:rsidTr="00FF65E9">
        <w:trPr>
          <w:trHeight w:val="405"/>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綜合娛樂節目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72</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142</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31</w:t>
            </w:r>
          </w:p>
        </w:tc>
        <w:tc>
          <w:tcPr>
            <w:tcW w:w="1277" w:type="dxa"/>
            <w:tcBorders>
              <w:top w:val="nil"/>
              <w:left w:val="nil"/>
              <w:bottom w:val="single" w:sz="4" w:space="0" w:color="auto"/>
              <w:right w:val="nil"/>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245</w:t>
            </w:r>
          </w:p>
        </w:tc>
        <w:tc>
          <w:tcPr>
            <w:tcW w:w="752" w:type="dxa"/>
            <w:tcBorders>
              <w:top w:val="nil"/>
              <w:left w:val="single" w:sz="4" w:space="0" w:color="auto"/>
              <w:bottom w:val="nil"/>
              <w:right w:val="nil"/>
            </w:tcBorders>
            <w:shd w:val="clear" w:color="auto" w:fill="auto"/>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3</w:t>
            </w:r>
          </w:p>
        </w:tc>
      </w:tr>
      <w:tr w:rsidR="00FF65E9" w:rsidRPr="001E533D" w:rsidTr="00FF65E9">
        <w:trPr>
          <w:trHeight w:val="435"/>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廣告</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56</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110</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35</w:t>
            </w:r>
          </w:p>
        </w:tc>
        <w:tc>
          <w:tcPr>
            <w:tcW w:w="1277" w:type="dxa"/>
            <w:tcBorders>
              <w:top w:val="nil"/>
              <w:left w:val="nil"/>
              <w:bottom w:val="single" w:sz="4" w:space="0" w:color="auto"/>
              <w:right w:val="nil"/>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201</w:t>
            </w:r>
          </w:p>
        </w:tc>
        <w:tc>
          <w:tcPr>
            <w:tcW w:w="752" w:type="dxa"/>
            <w:tcBorders>
              <w:top w:val="nil"/>
              <w:left w:val="single" w:sz="4" w:space="0" w:color="auto"/>
              <w:bottom w:val="nil"/>
              <w:right w:val="nil"/>
            </w:tcBorders>
            <w:shd w:val="clear" w:color="auto" w:fill="auto"/>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4</w:t>
            </w:r>
          </w:p>
        </w:tc>
      </w:tr>
      <w:tr w:rsidR="00FF65E9" w:rsidRPr="001E533D" w:rsidTr="00BC1670">
        <w:trPr>
          <w:trHeight w:val="507"/>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非指涉特定類型節目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30</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81</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22</w:t>
            </w:r>
          </w:p>
        </w:tc>
        <w:tc>
          <w:tcPr>
            <w:tcW w:w="1277" w:type="dxa"/>
            <w:tcBorders>
              <w:top w:val="nil"/>
              <w:left w:val="nil"/>
              <w:bottom w:val="single" w:sz="4" w:space="0" w:color="auto"/>
              <w:right w:val="nil"/>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133</w:t>
            </w:r>
          </w:p>
        </w:tc>
        <w:tc>
          <w:tcPr>
            <w:tcW w:w="752" w:type="dxa"/>
            <w:tcBorders>
              <w:top w:val="nil"/>
              <w:left w:val="single" w:sz="4" w:space="0" w:color="auto"/>
              <w:bottom w:val="nil"/>
              <w:right w:val="nil"/>
            </w:tcBorders>
            <w:shd w:val="clear" w:color="auto" w:fill="auto"/>
            <w:vAlign w:val="center"/>
            <w:hideMark/>
          </w:tcPr>
          <w:p w:rsidR="00FF65E9" w:rsidRPr="001E533D" w:rsidRDefault="00FF65E9"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5</w:t>
            </w:r>
          </w:p>
        </w:tc>
      </w:tr>
      <w:tr w:rsidR="00FF65E9" w:rsidRPr="001E533D" w:rsidTr="00BC1670">
        <w:trPr>
          <w:trHeight w:val="437"/>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一般談話性節目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47</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64</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12</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123</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BC1670">
        <w:trPr>
          <w:trHeight w:val="450"/>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政論談話性節目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25</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69</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14</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108</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兒童節目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37</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45</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11</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93</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消費資訊型節目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24</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15</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59</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教育文化節目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7</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42</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53</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體育節目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26</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9</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39</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財經股市節目</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7</w:t>
            </w:r>
          </w:p>
        </w:tc>
        <w:tc>
          <w:tcPr>
            <w:tcW w:w="1276"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18</w:t>
            </w:r>
          </w:p>
        </w:tc>
        <w:tc>
          <w:tcPr>
            <w:tcW w:w="1280"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6</w:t>
            </w:r>
          </w:p>
        </w:tc>
        <w:tc>
          <w:tcPr>
            <w:tcW w:w="1277" w:type="dxa"/>
            <w:tcBorders>
              <w:top w:val="nil"/>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36</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FF65E9" w:rsidRPr="001E533D" w:rsidRDefault="00FF65E9" w:rsidP="001E533D">
            <w:pPr>
              <w:widowControl/>
              <w:rPr>
                <w:rFonts w:ascii="標楷體" w:eastAsia="標楷體" w:hAnsi="標楷體" w:cs="新細明體"/>
                <w:b/>
                <w:bCs/>
                <w:kern w:val="0"/>
                <w:sz w:val="26"/>
                <w:szCs w:val="26"/>
              </w:rPr>
            </w:pPr>
          </w:p>
        </w:tc>
        <w:tc>
          <w:tcPr>
            <w:tcW w:w="2575" w:type="dxa"/>
            <w:tcBorders>
              <w:top w:val="nil"/>
              <w:left w:val="nil"/>
              <w:bottom w:val="nil"/>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民俗宗教節目</w:t>
            </w:r>
          </w:p>
        </w:tc>
        <w:tc>
          <w:tcPr>
            <w:tcW w:w="1276" w:type="dxa"/>
            <w:tcBorders>
              <w:top w:val="nil"/>
              <w:left w:val="nil"/>
              <w:bottom w:val="nil"/>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w:t>
            </w:r>
          </w:p>
        </w:tc>
        <w:tc>
          <w:tcPr>
            <w:tcW w:w="1276" w:type="dxa"/>
            <w:tcBorders>
              <w:top w:val="nil"/>
              <w:left w:val="nil"/>
              <w:bottom w:val="nil"/>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21</w:t>
            </w:r>
          </w:p>
        </w:tc>
        <w:tc>
          <w:tcPr>
            <w:tcW w:w="1280" w:type="dxa"/>
            <w:tcBorders>
              <w:top w:val="nil"/>
              <w:left w:val="nil"/>
              <w:bottom w:val="nil"/>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0</w:t>
            </w:r>
          </w:p>
        </w:tc>
        <w:tc>
          <w:tcPr>
            <w:tcW w:w="1277" w:type="dxa"/>
            <w:tcBorders>
              <w:top w:val="nil"/>
              <w:left w:val="nil"/>
              <w:bottom w:val="nil"/>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24</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廣播</w:t>
            </w:r>
          </w:p>
        </w:tc>
        <w:tc>
          <w:tcPr>
            <w:tcW w:w="2575" w:type="dxa"/>
            <w:tcBorders>
              <w:top w:val="single" w:sz="12" w:space="0" w:color="auto"/>
              <w:left w:val="nil"/>
              <w:bottom w:val="single" w:sz="4" w:space="0" w:color="auto"/>
              <w:right w:val="single" w:sz="4" w:space="0" w:color="auto"/>
            </w:tcBorders>
            <w:shd w:val="clear" w:color="auto" w:fill="auto"/>
            <w:vAlign w:val="center"/>
            <w:hideMark/>
          </w:tcPr>
          <w:p w:rsidR="00FF65E9" w:rsidRPr="001E533D" w:rsidRDefault="00FF65E9"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綜合性節目</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28</w:t>
            </w:r>
          </w:p>
        </w:tc>
        <w:tc>
          <w:tcPr>
            <w:tcW w:w="1280" w:type="dxa"/>
            <w:tcBorders>
              <w:top w:val="single" w:sz="12" w:space="0" w:color="auto"/>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15</w:t>
            </w:r>
          </w:p>
        </w:tc>
        <w:tc>
          <w:tcPr>
            <w:tcW w:w="1277" w:type="dxa"/>
            <w:tcBorders>
              <w:top w:val="single" w:sz="12" w:space="0" w:color="auto"/>
              <w:left w:val="nil"/>
              <w:bottom w:val="single" w:sz="4" w:space="0" w:color="auto"/>
              <w:right w:val="single" w:sz="4" w:space="0" w:color="auto"/>
            </w:tcBorders>
            <w:shd w:val="clear" w:color="auto" w:fill="auto"/>
            <w:noWrap/>
            <w:vAlign w:val="center"/>
            <w:hideMark/>
          </w:tcPr>
          <w:p w:rsidR="00FF65E9" w:rsidRPr="001E533D" w:rsidRDefault="00FF65E9"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46</w:t>
            </w:r>
          </w:p>
        </w:tc>
        <w:tc>
          <w:tcPr>
            <w:tcW w:w="752" w:type="dxa"/>
            <w:tcBorders>
              <w:top w:val="nil"/>
              <w:left w:val="nil"/>
              <w:bottom w:val="nil"/>
              <w:right w:val="nil"/>
            </w:tcBorders>
            <w:shd w:val="clear" w:color="auto" w:fill="auto"/>
            <w:vAlign w:val="center"/>
            <w:hideMark/>
          </w:tcPr>
          <w:p w:rsidR="00FF65E9" w:rsidRPr="001E533D" w:rsidRDefault="00FF65E9"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single" w:sz="12" w:space="0" w:color="auto"/>
              <w:left w:val="single" w:sz="4" w:space="0" w:color="auto"/>
              <w:bottom w:val="single" w:sz="12" w:space="0" w:color="000000"/>
              <w:right w:val="single" w:sz="4" w:space="0" w:color="auto"/>
            </w:tcBorders>
            <w:vAlign w:val="center"/>
            <w:hideMark/>
          </w:tcPr>
          <w:p w:rsidR="001E533D" w:rsidRPr="001E533D" w:rsidRDefault="001E533D"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新聞報導及政論節目</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9</w:t>
            </w:r>
          </w:p>
        </w:tc>
        <w:tc>
          <w:tcPr>
            <w:tcW w:w="1280"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5</w:t>
            </w:r>
          </w:p>
        </w:tc>
        <w:tc>
          <w:tcPr>
            <w:tcW w:w="1277"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16</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single" w:sz="12" w:space="0" w:color="auto"/>
              <w:left w:val="single" w:sz="4" w:space="0" w:color="auto"/>
              <w:bottom w:val="single" w:sz="12" w:space="0" w:color="000000"/>
              <w:right w:val="single" w:sz="4" w:space="0" w:color="auto"/>
            </w:tcBorders>
            <w:vAlign w:val="center"/>
            <w:hideMark/>
          </w:tcPr>
          <w:p w:rsidR="001E533D" w:rsidRPr="001E533D" w:rsidRDefault="001E533D"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其他類型節目</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6</w:t>
            </w:r>
          </w:p>
        </w:tc>
        <w:tc>
          <w:tcPr>
            <w:tcW w:w="1280"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w:t>
            </w:r>
          </w:p>
        </w:tc>
        <w:tc>
          <w:tcPr>
            <w:tcW w:w="1277"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9</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single" w:sz="12" w:space="0" w:color="auto"/>
              <w:left w:val="single" w:sz="4" w:space="0" w:color="auto"/>
              <w:bottom w:val="single" w:sz="12" w:space="0" w:color="000000"/>
              <w:right w:val="single" w:sz="4" w:space="0" w:color="auto"/>
            </w:tcBorders>
            <w:vAlign w:val="center"/>
            <w:hideMark/>
          </w:tcPr>
          <w:p w:rsidR="001E533D" w:rsidRPr="001E533D" w:rsidRDefault="001E533D" w:rsidP="001E533D">
            <w:pPr>
              <w:widowControl/>
              <w:rPr>
                <w:rFonts w:ascii="標楷體" w:eastAsia="標楷體" w:hAnsi="標楷體" w:cs="新細明體"/>
                <w:b/>
                <w:bCs/>
                <w:kern w:val="0"/>
                <w:sz w:val="26"/>
                <w:szCs w:val="26"/>
              </w:rPr>
            </w:pPr>
          </w:p>
        </w:tc>
        <w:tc>
          <w:tcPr>
            <w:tcW w:w="2575" w:type="dxa"/>
            <w:tcBorders>
              <w:top w:val="nil"/>
              <w:left w:val="nil"/>
              <w:bottom w:val="single" w:sz="12"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音樂性節目</w:t>
            </w:r>
          </w:p>
        </w:tc>
        <w:tc>
          <w:tcPr>
            <w:tcW w:w="1276" w:type="dxa"/>
            <w:tcBorders>
              <w:top w:val="nil"/>
              <w:left w:val="nil"/>
              <w:bottom w:val="single" w:sz="12"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w:t>
            </w:r>
          </w:p>
        </w:tc>
        <w:tc>
          <w:tcPr>
            <w:tcW w:w="1276" w:type="dxa"/>
            <w:tcBorders>
              <w:top w:val="nil"/>
              <w:left w:val="nil"/>
              <w:bottom w:val="single" w:sz="12"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6</w:t>
            </w:r>
          </w:p>
        </w:tc>
        <w:tc>
          <w:tcPr>
            <w:tcW w:w="1280" w:type="dxa"/>
            <w:tcBorders>
              <w:top w:val="nil"/>
              <w:left w:val="nil"/>
              <w:bottom w:val="single" w:sz="12"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w:t>
            </w:r>
          </w:p>
        </w:tc>
        <w:tc>
          <w:tcPr>
            <w:tcW w:w="1277" w:type="dxa"/>
            <w:tcBorders>
              <w:top w:val="nil"/>
              <w:left w:val="nil"/>
              <w:bottom w:val="single" w:sz="12"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8</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val="restart"/>
            <w:tcBorders>
              <w:top w:val="nil"/>
              <w:left w:val="single" w:sz="4" w:space="0" w:color="auto"/>
              <w:bottom w:val="nil"/>
              <w:right w:val="single" w:sz="4" w:space="0" w:color="auto"/>
            </w:tcBorders>
            <w:shd w:val="clear" w:color="auto" w:fill="auto"/>
            <w:vAlign w:val="center"/>
            <w:hideMark/>
          </w:tcPr>
          <w:p w:rsidR="001E533D" w:rsidRPr="001E533D" w:rsidRDefault="001E533D" w:rsidP="001E533D">
            <w:pPr>
              <w:widowControl/>
              <w:jc w:val="center"/>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網路</w:t>
            </w:r>
            <w:r w:rsidRPr="001E533D">
              <w:rPr>
                <w:rFonts w:ascii="標楷體" w:eastAsia="標楷體" w:hAnsi="標楷體" w:cs="新細明體" w:hint="eastAsia"/>
                <w:b/>
                <w:bCs/>
                <w:kern w:val="0"/>
                <w:sz w:val="26"/>
                <w:szCs w:val="26"/>
              </w:rPr>
              <w:br/>
              <w:t>(新媒體)</w:t>
            </w:r>
          </w:p>
        </w:tc>
        <w:tc>
          <w:tcPr>
            <w:tcW w:w="2575" w:type="dxa"/>
            <w:tcBorders>
              <w:top w:val="nil"/>
              <w:left w:val="nil"/>
              <w:bottom w:val="single" w:sz="4"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新聞</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6</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17</w:t>
            </w:r>
          </w:p>
        </w:tc>
        <w:tc>
          <w:tcPr>
            <w:tcW w:w="1280"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8</w:t>
            </w:r>
          </w:p>
        </w:tc>
        <w:tc>
          <w:tcPr>
            <w:tcW w:w="1277"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31</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1E533D" w:rsidRPr="001E533D" w:rsidRDefault="001E533D"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其他</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8</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14</w:t>
            </w:r>
          </w:p>
        </w:tc>
        <w:tc>
          <w:tcPr>
            <w:tcW w:w="1280"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0</w:t>
            </w:r>
          </w:p>
        </w:tc>
        <w:tc>
          <w:tcPr>
            <w:tcW w:w="1277"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22</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FF65E9">
        <w:trPr>
          <w:trHeight w:val="705"/>
        </w:trPr>
        <w:tc>
          <w:tcPr>
            <w:tcW w:w="1191" w:type="dxa"/>
            <w:vMerge/>
            <w:tcBorders>
              <w:top w:val="nil"/>
              <w:left w:val="single" w:sz="4" w:space="0" w:color="auto"/>
              <w:bottom w:val="nil"/>
              <w:right w:val="single" w:sz="4" w:space="0" w:color="auto"/>
            </w:tcBorders>
            <w:vAlign w:val="center"/>
            <w:hideMark/>
          </w:tcPr>
          <w:p w:rsidR="001E533D" w:rsidRPr="001E533D" w:rsidRDefault="001E533D"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交友網站、部落格、論壇等</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0</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16</w:t>
            </w:r>
          </w:p>
        </w:tc>
        <w:tc>
          <w:tcPr>
            <w:tcW w:w="1280"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0</w:t>
            </w:r>
          </w:p>
        </w:tc>
        <w:tc>
          <w:tcPr>
            <w:tcW w:w="1277"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16</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BC1670">
        <w:trPr>
          <w:trHeight w:val="493"/>
        </w:trPr>
        <w:tc>
          <w:tcPr>
            <w:tcW w:w="1191" w:type="dxa"/>
            <w:vMerge/>
            <w:tcBorders>
              <w:top w:val="nil"/>
              <w:left w:val="single" w:sz="4" w:space="0" w:color="auto"/>
              <w:bottom w:val="nil"/>
              <w:right w:val="single" w:sz="4" w:space="0" w:color="auto"/>
            </w:tcBorders>
            <w:vAlign w:val="center"/>
            <w:hideMark/>
          </w:tcPr>
          <w:p w:rsidR="001E533D" w:rsidRPr="001E533D" w:rsidRDefault="001E533D"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圖(照片)、圖鈴或文字</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3</w:t>
            </w:r>
          </w:p>
        </w:tc>
        <w:tc>
          <w:tcPr>
            <w:tcW w:w="1280"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0</w:t>
            </w:r>
          </w:p>
        </w:tc>
        <w:tc>
          <w:tcPr>
            <w:tcW w:w="1277"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4</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FF65E9">
        <w:trPr>
          <w:trHeight w:val="402"/>
        </w:trPr>
        <w:tc>
          <w:tcPr>
            <w:tcW w:w="1191" w:type="dxa"/>
            <w:vMerge/>
            <w:tcBorders>
              <w:top w:val="nil"/>
              <w:left w:val="single" w:sz="4" w:space="0" w:color="auto"/>
              <w:bottom w:val="nil"/>
              <w:right w:val="single" w:sz="4" w:space="0" w:color="auto"/>
            </w:tcBorders>
            <w:vAlign w:val="center"/>
            <w:hideMark/>
          </w:tcPr>
          <w:p w:rsidR="001E533D" w:rsidRPr="001E533D" w:rsidRDefault="001E533D" w:rsidP="001E533D">
            <w:pPr>
              <w:widowControl/>
              <w:rPr>
                <w:rFonts w:ascii="標楷體" w:eastAsia="標楷體" w:hAnsi="標楷體" w:cs="新細明體"/>
                <w:b/>
                <w:bCs/>
                <w:kern w:val="0"/>
                <w:sz w:val="26"/>
                <w:szCs w:val="26"/>
              </w:rPr>
            </w:pPr>
          </w:p>
        </w:tc>
        <w:tc>
          <w:tcPr>
            <w:tcW w:w="2575" w:type="dxa"/>
            <w:tcBorders>
              <w:top w:val="nil"/>
              <w:left w:val="nil"/>
              <w:bottom w:val="single" w:sz="4" w:space="0" w:color="auto"/>
              <w:right w:val="single" w:sz="4" w:space="0" w:color="auto"/>
            </w:tcBorders>
            <w:shd w:val="clear" w:color="auto" w:fill="auto"/>
            <w:vAlign w:val="center"/>
            <w:hideMark/>
          </w:tcPr>
          <w:p w:rsidR="001E533D" w:rsidRPr="001E533D" w:rsidRDefault="001E533D" w:rsidP="001E533D">
            <w:pPr>
              <w:widowControl/>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影片</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0</w:t>
            </w:r>
          </w:p>
        </w:tc>
        <w:tc>
          <w:tcPr>
            <w:tcW w:w="1280"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0</w:t>
            </w:r>
          </w:p>
        </w:tc>
        <w:tc>
          <w:tcPr>
            <w:tcW w:w="1277" w:type="dxa"/>
            <w:tcBorders>
              <w:top w:val="nil"/>
              <w:left w:val="nil"/>
              <w:bottom w:val="single" w:sz="4" w:space="0" w:color="auto"/>
              <w:right w:val="single" w:sz="4" w:space="0" w:color="auto"/>
            </w:tcBorders>
            <w:shd w:val="clear" w:color="auto" w:fill="auto"/>
            <w:noWrap/>
            <w:vAlign w:val="center"/>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r w:rsidR="00FF65E9" w:rsidRPr="001E533D" w:rsidTr="00FF65E9">
        <w:trPr>
          <w:trHeight w:val="402"/>
        </w:trPr>
        <w:tc>
          <w:tcPr>
            <w:tcW w:w="37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533D" w:rsidRPr="001E533D" w:rsidRDefault="001E533D" w:rsidP="001E533D">
            <w:pPr>
              <w:widowControl/>
              <w:rPr>
                <w:rFonts w:ascii="標楷體" w:eastAsia="標楷體" w:hAnsi="標楷體" w:cs="新細明體"/>
                <w:b/>
                <w:bCs/>
                <w:kern w:val="0"/>
                <w:sz w:val="26"/>
                <w:szCs w:val="26"/>
              </w:rPr>
            </w:pPr>
            <w:r w:rsidRPr="001E533D">
              <w:rPr>
                <w:rFonts w:ascii="標楷體" w:eastAsia="標楷體" w:hAnsi="標楷體" w:cs="新細明體" w:hint="eastAsia"/>
                <w:b/>
                <w:bCs/>
                <w:kern w:val="0"/>
                <w:sz w:val="26"/>
                <w:szCs w:val="26"/>
              </w:rPr>
              <w:t>總計</w:t>
            </w:r>
          </w:p>
        </w:tc>
        <w:tc>
          <w:tcPr>
            <w:tcW w:w="1276" w:type="dxa"/>
            <w:tcBorders>
              <w:top w:val="nil"/>
              <w:left w:val="nil"/>
              <w:bottom w:val="single" w:sz="4" w:space="0" w:color="auto"/>
              <w:right w:val="single" w:sz="4" w:space="0" w:color="auto"/>
            </w:tcBorders>
            <w:shd w:val="clear" w:color="auto" w:fill="auto"/>
            <w:noWrap/>
            <w:vAlign w:val="bottom"/>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657</w:t>
            </w:r>
          </w:p>
        </w:tc>
        <w:tc>
          <w:tcPr>
            <w:tcW w:w="1276" w:type="dxa"/>
            <w:tcBorders>
              <w:top w:val="nil"/>
              <w:left w:val="nil"/>
              <w:bottom w:val="single" w:sz="4" w:space="0" w:color="auto"/>
              <w:right w:val="single" w:sz="4" w:space="0" w:color="auto"/>
            </w:tcBorders>
            <w:shd w:val="clear" w:color="auto" w:fill="auto"/>
            <w:noWrap/>
            <w:vAlign w:val="bottom"/>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1496</w:t>
            </w:r>
          </w:p>
        </w:tc>
        <w:tc>
          <w:tcPr>
            <w:tcW w:w="1280" w:type="dxa"/>
            <w:tcBorders>
              <w:top w:val="nil"/>
              <w:left w:val="nil"/>
              <w:bottom w:val="single" w:sz="4" w:space="0" w:color="auto"/>
              <w:right w:val="single" w:sz="4" w:space="0" w:color="auto"/>
            </w:tcBorders>
            <w:shd w:val="clear" w:color="auto" w:fill="auto"/>
            <w:noWrap/>
            <w:vAlign w:val="bottom"/>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521</w:t>
            </w:r>
          </w:p>
        </w:tc>
        <w:tc>
          <w:tcPr>
            <w:tcW w:w="1277" w:type="dxa"/>
            <w:tcBorders>
              <w:top w:val="nil"/>
              <w:left w:val="nil"/>
              <w:bottom w:val="single" w:sz="4" w:space="0" w:color="auto"/>
              <w:right w:val="single" w:sz="4" w:space="0" w:color="auto"/>
            </w:tcBorders>
            <w:shd w:val="clear" w:color="auto" w:fill="auto"/>
            <w:noWrap/>
            <w:vAlign w:val="bottom"/>
            <w:hideMark/>
          </w:tcPr>
          <w:p w:rsidR="001E533D" w:rsidRPr="001E533D" w:rsidRDefault="001E533D" w:rsidP="001E533D">
            <w:pPr>
              <w:widowControl/>
              <w:jc w:val="center"/>
              <w:rPr>
                <w:rFonts w:ascii="標楷體" w:eastAsia="標楷體" w:hAnsi="標楷體" w:cs="新細明體"/>
                <w:kern w:val="0"/>
                <w:sz w:val="26"/>
                <w:szCs w:val="26"/>
              </w:rPr>
            </w:pPr>
            <w:r w:rsidRPr="001E533D">
              <w:rPr>
                <w:rFonts w:ascii="標楷體" w:eastAsia="標楷體" w:hAnsi="標楷體" w:cs="新細明體" w:hint="eastAsia"/>
                <w:kern w:val="0"/>
                <w:sz w:val="26"/>
                <w:szCs w:val="26"/>
              </w:rPr>
              <w:t>2674</w:t>
            </w:r>
          </w:p>
        </w:tc>
        <w:tc>
          <w:tcPr>
            <w:tcW w:w="752" w:type="dxa"/>
            <w:tcBorders>
              <w:top w:val="nil"/>
              <w:left w:val="nil"/>
              <w:bottom w:val="nil"/>
              <w:right w:val="nil"/>
            </w:tcBorders>
            <w:shd w:val="clear" w:color="auto" w:fill="auto"/>
            <w:vAlign w:val="center"/>
            <w:hideMark/>
          </w:tcPr>
          <w:p w:rsidR="001E533D" w:rsidRPr="001E533D" w:rsidRDefault="001E533D" w:rsidP="001E533D">
            <w:pPr>
              <w:widowControl/>
              <w:rPr>
                <w:rFonts w:ascii="新細明體" w:hAnsi="新細明體" w:cs="新細明體"/>
                <w:kern w:val="0"/>
                <w:sz w:val="26"/>
                <w:szCs w:val="26"/>
              </w:rPr>
            </w:pPr>
          </w:p>
        </w:tc>
      </w:tr>
    </w:tbl>
    <w:p w:rsidR="001E533D" w:rsidRDefault="001E533D" w:rsidP="003A2B76">
      <w:pPr>
        <w:spacing w:line="600" w:lineRule="exact"/>
        <w:rPr>
          <w:rFonts w:ascii="標楷體" w:eastAsia="標楷體" w:hAnsi="標楷體" w:cs="標楷體"/>
          <w:b/>
          <w:color w:val="FF0000"/>
          <w:kern w:val="0"/>
          <w:sz w:val="28"/>
          <w:szCs w:val="28"/>
          <w:lang w:val="zh-TW"/>
        </w:rPr>
      </w:pPr>
    </w:p>
    <w:p w:rsidR="006006AD" w:rsidRDefault="005E2E29" w:rsidP="00FF65E9">
      <w:pPr>
        <w:spacing w:line="600" w:lineRule="exact"/>
        <w:ind w:left="560" w:hangingChars="200" w:hanging="560"/>
        <w:rPr>
          <w:rFonts w:ascii="標楷體" w:eastAsia="標楷體" w:hAnsi="標楷體" w:cs="標楷體"/>
          <w:b/>
          <w:color w:val="FF0000"/>
          <w:kern w:val="0"/>
          <w:sz w:val="28"/>
          <w:szCs w:val="28"/>
          <w:lang w:val="zh-TW"/>
        </w:rPr>
      </w:pPr>
      <w:r>
        <w:rPr>
          <w:rFonts w:ascii="標楷體" w:eastAsia="標楷體" w:hAnsi="標楷體" w:hint="eastAsia"/>
          <w:sz w:val="28"/>
          <w:szCs w:val="28"/>
        </w:rPr>
        <w:t xml:space="preserve"> (</w:t>
      </w:r>
      <w:r w:rsidR="00FB0F34">
        <w:rPr>
          <w:rFonts w:ascii="標楷體" w:eastAsia="標楷體" w:hAnsi="標楷體" w:hint="eastAsia"/>
          <w:sz w:val="28"/>
          <w:szCs w:val="28"/>
        </w:rPr>
        <w:t>四</w:t>
      </w:r>
      <w:r>
        <w:rPr>
          <w:rFonts w:ascii="標楷體" w:eastAsia="標楷體" w:hAnsi="標楷體" w:hint="eastAsia"/>
          <w:sz w:val="28"/>
          <w:szCs w:val="28"/>
        </w:rPr>
        <w:t>)</w:t>
      </w:r>
      <w:r w:rsidRPr="00772AF7">
        <w:rPr>
          <w:rFonts w:ascii="標楷體" w:eastAsia="標楷體" w:hAnsi="標楷體" w:cs="標楷體" w:hint="eastAsia"/>
          <w:b/>
          <w:color w:val="FF0000"/>
          <w:sz w:val="28"/>
          <w:szCs w:val="28"/>
        </w:rPr>
        <w:t xml:space="preserve"> 依民眾反映認為</w:t>
      </w:r>
      <w:r w:rsidR="00FF65E9">
        <w:rPr>
          <w:rFonts w:ascii="標楷體" w:eastAsia="標楷體" w:hAnsi="標楷體" w:cs="標楷體" w:hint="eastAsia"/>
          <w:b/>
          <w:color w:val="FF0000"/>
          <w:kern w:val="0"/>
          <w:sz w:val="28"/>
          <w:szCs w:val="28"/>
          <w:lang w:val="zh-TW"/>
        </w:rPr>
        <w:t>不妥項目與性別統計</w:t>
      </w:r>
      <w:r w:rsidRPr="00772AF7">
        <w:rPr>
          <w:rFonts w:ascii="標楷體" w:eastAsia="標楷體" w:hAnsi="標楷體" w:cs="標楷體" w:hint="eastAsia"/>
          <w:b/>
          <w:color w:val="FF0000"/>
          <w:kern w:val="0"/>
          <w:sz w:val="28"/>
          <w:szCs w:val="28"/>
          <w:lang w:val="zh-TW"/>
        </w:rPr>
        <w:t>如下：</w:t>
      </w:r>
    </w:p>
    <w:tbl>
      <w:tblPr>
        <w:tblW w:w="9880" w:type="dxa"/>
        <w:tblInd w:w="13" w:type="dxa"/>
        <w:tblCellMar>
          <w:left w:w="28" w:type="dxa"/>
          <w:right w:w="28" w:type="dxa"/>
        </w:tblCellMar>
        <w:tblLook w:val="04A0"/>
      </w:tblPr>
      <w:tblGrid>
        <w:gridCol w:w="935"/>
        <w:gridCol w:w="3611"/>
        <w:gridCol w:w="1080"/>
        <w:gridCol w:w="1080"/>
        <w:gridCol w:w="1148"/>
        <w:gridCol w:w="1050"/>
        <w:gridCol w:w="976"/>
      </w:tblGrid>
      <w:tr w:rsidR="00FF65E9" w:rsidRPr="00FF65E9" w:rsidTr="00FF65E9">
        <w:trPr>
          <w:trHeight w:val="402"/>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項目類型</w:t>
            </w:r>
          </w:p>
        </w:tc>
        <w:tc>
          <w:tcPr>
            <w:tcW w:w="3308" w:type="dxa"/>
            <w:gridSpan w:val="3"/>
            <w:tcBorders>
              <w:top w:val="single" w:sz="4" w:space="0" w:color="auto"/>
              <w:left w:val="nil"/>
              <w:bottom w:val="single" w:sz="4" w:space="0" w:color="auto"/>
              <w:right w:val="single" w:sz="4" w:space="0" w:color="auto"/>
            </w:tcBorders>
            <w:shd w:val="clear" w:color="auto" w:fill="auto"/>
            <w:noWrap/>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申訴人性別</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 xml:space="preserve">　</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4546" w:type="dxa"/>
            <w:gridSpan w:val="2"/>
            <w:tcBorders>
              <w:top w:val="single" w:sz="4" w:space="0" w:color="auto"/>
              <w:left w:val="single" w:sz="4" w:space="0" w:color="auto"/>
              <w:bottom w:val="nil"/>
              <w:right w:val="single" w:sz="4" w:space="0" w:color="auto"/>
            </w:tcBorders>
            <w:shd w:val="clear" w:color="000000" w:fill="66CCFF"/>
            <w:noWrap/>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申訴人認為不妥類別</w:t>
            </w:r>
          </w:p>
        </w:tc>
        <w:tc>
          <w:tcPr>
            <w:tcW w:w="1080" w:type="dxa"/>
            <w:tcBorders>
              <w:top w:val="nil"/>
              <w:left w:val="nil"/>
              <w:bottom w:val="nil"/>
              <w:right w:val="single" w:sz="4" w:space="0" w:color="auto"/>
            </w:tcBorders>
            <w:shd w:val="clear" w:color="000000" w:fill="66CCFF"/>
            <w:vAlign w:val="center"/>
            <w:hideMark/>
          </w:tcPr>
          <w:p w:rsidR="00FF65E9" w:rsidRPr="00FF65E9" w:rsidRDefault="00FF65E9" w:rsidP="00FF65E9">
            <w:pPr>
              <w:widowControl/>
              <w:jc w:val="center"/>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女</w:t>
            </w:r>
          </w:p>
        </w:tc>
        <w:tc>
          <w:tcPr>
            <w:tcW w:w="1080" w:type="dxa"/>
            <w:tcBorders>
              <w:top w:val="nil"/>
              <w:left w:val="nil"/>
              <w:bottom w:val="nil"/>
              <w:right w:val="single" w:sz="4" w:space="0" w:color="auto"/>
            </w:tcBorders>
            <w:shd w:val="clear" w:color="000000" w:fill="66CCFF"/>
            <w:vAlign w:val="center"/>
            <w:hideMark/>
          </w:tcPr>
          <w:p w:rsidR="00FF65E9" w:rsidRPr="00FF65E9" w:rsidRDefault="00FF65E9" w:rsidP="00FF65E9">
            <w:pPr>
              <w:widowControl/>
              <w:jc w:val="center"/>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男</w:t>
            </w:r>
          </w:p>
        </w:tc>
        <w:tc>
          <w:tcPr>
            <w:tcW w:w="1148" w:type="dxa"/>
            <w:tcBorders>
              <w:top w:val="nil"/>
              <w:left w:val="nil"/>
              <w:bottom w:val="nil"/>
              <w:right w:val="single" w:sz="4" w:space="0" w:color="auto"/>
            </w:tcBorders>
            <w:shd w:val="clear" w:color="000000" w:fill="66CCFF"/>
            <w:vAlign w:val="center"/>
            <w:hideMark/>
          </w:tcPr>
          <w:p w:rsidR="00FF65E9" w:rsidRPr="00FF65E9" w:rsidRDefault="00FF65E9" w:rsidP="00FF65E9">
            <w:pPr>
              <w:widowControl/>
              <w:jc w:val="center"/>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不願透露</w:t>
            </w:r>
          </w:p>
        </w:tc>
        <w:tc>
          <w:tcPr>
            <w:tcW w:w="1050" w:type="dxa"/>
            <w:tcBorders>
              <w:top w:val="nil"/>
              <w:left w:val="nil"/>
              <w:bottom w:val="nil"/>
              <w:right w:val="single" w:sz="4" w:space="0" w:color="auto"/>
            </w:tcBorders>
            <w:shd w:val="clear" w:color="000000" w:fill="66CCFF"/>
            <w:vAlign w:val="center"/>
            <w:hideMark/>
          </w:tcPr>
          <w:p w:rsidR="00FF65E9" w:rsidRPr="00FF65E9" w:rsidRDefault="00FF65E9" w:rsidP="00FF65E9">
            <w:pPr>
              <w:widowControl/>
              <w:jc w:val="center"/>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總計</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4546" w:type="dxa"/>
            <w:gridSpan w:val="2"/>
            <w:tcBorders>
              <w:top w:val="single" w:sz="12" w:space="0" w:color="FF0000"/>
              <w:left w:val="single" w:sz="12" w:space="0" w:color="FF0000"/>
              <w:bottom w:val="single" w:sz="4" w:space="0" w:color="auto"/>
              <w:right w:val="single" w:sz="4" w:space="0" w:color="auto"/>
            </w:tcBorders>
            <w:shd w:val="clear" w:color="000000" w:fill="FFFF00"/>
            <w:noWrap/>
            <w:vAlign w:val="center"/>
            <w:hideMark/>
          </w:tcPr>
          <w:p w:rsidR="00FF65E9" w:rsidRPr="00FF65E9" w:rsidRDefault="00FF65E9" w:rsidP="00FF65E9">
            <w:pPr>
              <w:widowControl/>
              <w:rPr>
                <w:rFonts w:ascii="標楷體" w:eastAsia="標楷體" w:hAnsi="標楷體" w:cs="新細明體"/>
                <w:color w:val="FF0000"/>
                <w:kern w:val="0"/>
                <w:sz w:val="26"/>
                <w:szCs w:val="26"/>
              </w:rPr>
            </w:pPr>
            <w:r w:rsidRPr="00FF65E9">
              <w:rPr>
                <w:rFonts w:ascii="標楷體" w:eastAsia="標楷體" w:hAnsi="標楷體" w:cs="新細明體" w:hint="eastAsia"/>
                <w:color w:val="FF0000"/>
                <w:kern w:val="0"/>
                <w:sz w:val="26"/>
                <w:szCs w:val="26"/>
              </w:rPr>
              <w:t>妨害兒少身心</w:t>
            </w:r>
          </w:p>
        </w:tc>
        <w:tc>
          <w:tcPr>
            <w:tcW w:w="1080" w:type="dxa"/>
            <w:tcBorders>
              <w:top w:val="single" w:sz="12" w:space="0" w:color="FF0000"/>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89</w:t>
            </w:r>
          </w:p>
        </w:tc>
        <w:tc>
          <w:tcPr>
            <w:tcW w:w="1080" w:type="dxa"/>
            <w:tcBorders>
              <w:top w:val="single" w:sz="12" w:space="0" w:color="FF0000"/>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177</w:t>
            </w:r>
          </w:p>
        </w:tc>
        <w:tc>
          <w:tcPr>
            <w:tcW w:w="1148" w:type="dxa"/>
            <w:tcBorders>
              <w:top w:val="single" w:sz="12" w:space="0" w:color="FF0000"/>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40</w:t>
            </w:r>
          </w:p>
        </w:tc>
        <w:tc>
          <w:tcPr>
            <w:tcW w:w="1050" w:type="dxa"/>
            <w:tcBorders>
              <w:top w:val="single" w:sz="12" w:space="0" w:color="FF0000"/>
              <w:left w:val="nil"/>
              <w:bottom w:val="single" w:sz="4" w:space="0" w:color="auto"/>
              <w:right w:val="single" w:sz="12" w:space="0" w:color="FF0000"/>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306</w:t>
            </w:r>
          </w:p>
        </w:tc>
        <w:tc>
          <w:tcPr>
            <w:tcW w:w="976" w:type="dxa"/>
            <w:tcBorders>
              <w:top w:val="nil"/>
              <w:left w:val="nil"/>
              <w:bottom w:val="nil"/>
              <w:right w:val="nil"/>
            </w:tcBorders>
            <w:shd w:val="clear" w:color="auto" w:fill="auto"/>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3</w:t>
            </w:r>
          </w:p>
        </w:tc>
      </w:tr>
      <w:tr w:rsidR="00FF65E9" w:rsidRPr="00FF65E9" w:rsidTr="00FF65E9">
        <w:trPr>
          <w:trHeight w:val="450"/>
        </w:trPr>
        <w:tc>
          <w:tcPr>
            <w:tcW w:w="4546" w:type="dxa"/>
            <w:gridSpan w:val="2"/>
            <w:tcBorders>
              <w:top w:val="single" w:sz="4" w:space="0" w:color="auto"/>
              <w:left w:val="single" w:sz="12" w:space="0" w:color="FF0000"/>
              <w:bottom w:val="single" w:sz="4" w:space="0" w:color="auto"/>
              <w:right w:val="single" w:sz="4" w:space="0" w:color="auto"/>
            </w:tcBorders>
            <w:shd w:val="clear" w:color="auto" w:fill="auto"/>
            <w:noWrap/>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妨害公序良俗</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65</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168</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37</w:t>
            </w:r>
          </w:p>
        </w:tc>
        <w:tc>
          <w:tcPr>
            <w:tcW w:w="1050" w:type="dxa"/>
            <w:tcBorders>
              <w:top w:val="nil"/>
              <w:left w:val="nil"/>
              <w:bottom w:val="single" w:sz="4" w:space="0" w:color="auto"/>
              <w:right w:val="single" w:sz="12" w:space="0" w:color="FF0000"/>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270</w:t>
            </w:r>
          </w:p>
        </w:tc>
        <w:tc>
          <w:tcPr>
            <w:tcW w:w="976" w:type="dxa"/>
            <w:tcBorders>
              <w:top w:val="nil"/>
              <w:left w:val="single" w:sz="4" w:space="0" w:color="auto"/>
              <w:bottom w:val="nil"/>
              <w:right w:val="nil"/>
            </w:tcBorders>
            <w:shd w:val="clear" w:color="auto" w:fill="auto"/>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5</w:t>
            </w:r>
          </w:p>
        </w:tc>
      </w:tr>
      <w:tr w:rsidR="00FF65E9" w:rsidRPr="00FF65E9" w:rsidTr="00FF65E9">
        <w:trPr>
          <w:trHeight w:val="405"/>
        </w:trPr>
        <w:tc>
          <w:tcPr>
            <w:tcW w:w="4546" w:type="dxa"/>
            <w:gridSpan w:val="2"/>
            <w:tcBorders>
              <w:top w:val="single" w:sz="4" w:space="0" w:color="auto"/>
              <w:left w:val="single" w:sz="12" w:space="0" w:color="FF0000"/>
              <w:bottom w:val="single" w:sz="12" w:space="0" w:color="FF0000"/>
              <w:right w:val="single" w:sz="4" w:space="0" w:color="auto"/>
            </w:tcBorders>
            <w:shd w:val="clear" w:color="auto" w:fill="auto"/>
            <w:noWrap/>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節目分級不妥</w:t>
            </w:r>
          </w:p>
        </w:tc>
        <w:tc>
          <w:tcPr>
            <w:tcW w:w="1080" w:type="dxa"/>
            <w:tcBorders>
              <w:top w:val="nil"/>
              <w:left w:val="nil"/>
              <w:bottom w:val="single" w:sz="12" w:space="0" w:color="FF0000"/>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31</w:t>
            </w:r>
          </w:p>
        </w:tc>
        <w:tc>
          <w:tcPr>
            <w:tcW w:w="1080" w:type="dxa"/>
            <w:tcBorders>
              <w:top w:val="nil"/>
              <w:left w:val="nil"/>
              <w:bottom w:val="single" w:sz="12" w:space="0" w:color="FF0000"/>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72</w:t>
            </w:r>
          </w:p>
        </w:tc>
        <w:tc>
          <w:tcPr>
            <w:tcW w:w="1148" w:type="dxa"/>
            <w:tcBorders>
              <w:top w:val="nil"/>
              <w:left w:val="nil"/>
              <w:bottom w:val="single" w:sz="12" w:space="0" w:color="FF0000"/>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19</w:t>
            </w:r>
          </w:p>
        </w:tc>
        <w:tc>
          <w:tcPr>
            <w:tcW w:w="1050" w:type="dxa"/>
            <w:tcBorders>
              <w:top w:val="nil"/>
              <w:left w:val="nil"/>
              <w:bottom w:val="single" w:sz="12" w:space="0" w:color="FF0000"/>
              <w:right w:val="single" w:sz="12" w:space="0" w:color="FF0000"/>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122</w:t>
            </w:r>
          </w:p>
        </w:tc>
        <w:tc>
          <w:tcPr>
            <w:tcW w:w="976" w:type="dxa"/>
            <w:tcBorders>
              <w:top w:val="nil"/>
              <w:left w:val="single" w:sz="4" w:space="0" w:color="auto"/>
              <w:bottom w:val="nil"/>
              <w:right w:val="nil"/>
            </w:tcBorders>
            <w:shd w:val="clear" w:color="auto" w:fill="auto"/>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 xml:space="preserve">　</w:t>
            </w:r>
          </w:p>
        </w:tc>
      </w:tr>
      <w:tr w:rsidR="00FF65E9" w:rsidRPr="00FF65E9" w:rsidTr="00FF65E9">
        <w:trPr>
          <w:trHeight w:val="435"/>
        </w:trPr>
        <w:tc>
          <w:tcPr>
            <w:tcW w:w="9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其他</w:t>
            </w: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內容不實、不公</w:t>
            </w:r>
          </w:p>
        </w:tc>
        <w:tc>
          <w:tcPr>
            <w:tcW w:w="1080" w:type="dxa"/>
            <w:tcBorders>
              <w:top w:val="nil"/>
              <w:left w:val="nil"/>
              <w:bottom w:val="single" w:sz="4" w:space="0" w:color="auto"/>
              <w:right w:val="single" w:sz="4" w:space="0" w:color="auto"/>
            </w:tcBorders>
            <w:shd w:val="clear" w:color="000000" w:fill="FFFF00"/>
            <w:vAlign w:val="center"/>
            <w:hideMark/>
          </w:tcPr>
          <w:p w:rsidR="00FF65E9" w:rsidRPr="00FF65E9" w:rsidRDefault="00FF65E9" w:rsidP="00FF65E9">
            <w:pPr>
              <w:widowControl/>
              <w:jc w:val="center"/>
              <w:rPr>
                <w:rFonts w:ascii="標楷體" w:eastAsia="標楷體" w:hAnsi="標楷體" w:cs="新細明體"/>
                <w:color w:val="FF0000"/>
                <w:kern w:val="0"/>
                <w:sz w:val="26"/>
                <w:szCs w:val="26"/>
              </w:rPr>
            </w:pPr>
            <w:r w:rsidRPr="00FF65E9">
              <w:rPr>
                <w:rFonts w:ascii="標楷體" w:eastAsia="標楷體" w:hAnsi="標楷體" w:cs="新細明體" w:hint="eastAsia"/>
                <w:color w:val="FF0000"/>
                <w:kern w:val="0"/>
                <w:sz w:val="26"/>
                <w:szCs w:val="26"/>
              </w:rPr>
              <w:t>133</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271</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90</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494</w:t>
            </w:r>
          </w:p>
        </w:tc>
        <w:tc>
          <w:tcPr>
            <w:tcW w:w="976" w:type="dxa"/>
            <w:tcBorders>
              <w:top w:val="nil"/>
              <w:left w:val="nil"/>
              <w:bottom w:val="nil"/>
              <w:right w:val="nil"/>
            </w:tcBorders>
            <w:shd w:val="clear" w:color="auto" w:fill="auto"/>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1</w:t>
            </w:r>
          </w:p>
        </w:tc>
      </w:tr>
      <w:tr w:rsidR="00FF65E9" w:rsidRPr="00FF65E9" w:rsidTr="00FF65E9">
        <w:trPr>
          <w:trHeight w:val="690"/>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針對整體傳播環境、監理政策/法規提供個人想法</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96</w:t>
            </w:r>
          </w:p>
        </w:tc>
        <w:tc>
          <w:tcPr>
            <w:tcW w:w="1080" w:type="dxa"/>
            <w:tcBorders>
              <w:top w:val="nil"/>
              <w:left w:val="nil"/>
              <w:bottom w:val="single" w:sz="4" w:space="0" w:color="auto"/>
              <w:right w:val="single" w:sz="4" w:space="0" w:color="auto"/>
            </w:tcBorders>
            <w:shd w:val="clear" w:color="000000" w:fill="FFFF00"/>
            <w:vAlign w:val="center"/>
            <w:hideMark/>
          </w:tcPr>
          <w:p w:rsidR="00FF65E9" w:rsidRPr="00FF65E9" w:rsidRDefault="00FF65E9" w:rsidP="00FF65E9">
            <w:pPr>
              <w:widowControl/>
              <w:jc w:val="center"/>
              <w:rPr>
                <w:rFonts w:ascii="標楷體" w:eastAsia="標楷體" w:hAnsi="標楷體" w:cs="新細明體"/>
                <w:color w:val="FF0000"/>
                <w:kern w:val="0"/>
                <w:sz w:val="26"/>
                <w:szCs w:val="26"/>
              </w:rPr>
            </w:pPr>
            <w:r w:rsidRPr="00FF65E9">
              <w:rPr>
                <w:rFonts w:ascii="標楷體" w:eastAsia="標楷體" w:hAnsi="標楷體" w:cs="新細明體" w:hint="eastAsia"/>
                <w:color w:val="FF0000"/>
                <w:kern w:val="0"/>
                <w:sz w:val="26"/>
                <w:szCs w:val="26"/>
              </w:rPr>
              <w:t>206</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137</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439</w:t>
            </w:r>
          </w:p>
        </w:tc>
        <w:tc>
          <w:tcPr>
            <w:tcW w:w="976" w:type="dxa"/>
            <w:tcBorders>
              <w:top w:val="nil"/>
              <w:left w:val="nil"/>
              <w:bottom w:val="nil"/>
              <w:right w:val="nil"/>
            </w:tcBorders>
            <w:shd w:val="clear" w:color="auto" w:fill="auto"/>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2</w:t>
            </w:r>
          </w:p>
        </w:tc>
      </w:tr>
      <w:tr w:rsidR="00FF65E9" w:rsidRPr="00FF65E9" w:rsidTr="00FF65E9">
        <w:trPr>
          <w:trHeight w:val="705"/>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節目與廣告未區分</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68</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157</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47</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272</w:t>
            </w:r>
          </w:p>
        </w:tc>
        <w:tc>
          <w:tcPr>
            <w:tcW w:w="976" w:type="dxa"/>
            <w:tcBorders>
              <w:top w:val="nil"/>
              <w:left w:val="nil"/>
              <w:bottom w:val="nil"/>
              <w:right w:val="nil"/>
            </w:tcBorders>
            <w:shd w:val="clear" w:color="auto" w:fill="auto"/>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4</w:t>
            </w:r>
          </w:p>
        </w:tc>
      </w:tr>
      <w:tr w:rsidR="00FF65E9" w:rsidRPr="00FF65E9" w:rsidTr="00FF65E9">
        <w:trPr>
          <w:trHeight w:val="720"/>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針對特定頻道/節目/廣告之內容、語言用字表達個人想法</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75</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140</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46</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261</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廣告內容或排播不妥</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26</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86</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30</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142</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違反新聞製播倫理</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28</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62</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44</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134</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廣告超秒</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10</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47</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7</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64</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非涉本會事務，函轉負責部會</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12</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21</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39</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違規使用插播式字幕</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34</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38</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異動未事先告知</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10</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18</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30</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電視、廣播收訊問題</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18</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0</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20</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法規/資訊查詢</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7</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15</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申訴後續查詢</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0</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4</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10</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節目製播方向建議</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3</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935" w:type="dxa"/>
            <w:vMerge/>
            <w:tcBorders>
              <w:top w:val="nil"/>
              <w:left w:val="single" w:sz="4" w:space="0" w:color="auto"/>
              <w:bottom w:val="single" w:sz="4" w:space="0" w:color="000000"/>
              <w:right w:val="single" w:sz="4" w:space="0" w:color="auto"/>
            </w:tcBorders>
            <w:vAlign w:val="center"/>
            <w:hideMark/>
          </w:tcPr>
          <w:p w:rsidR="00FF65E9" w:rsidRPr="00FF65E9" w:rsidRDefault="00FF65E9" w:rsidP="00FF65E9">
            <w:pPr>
              <w:widowControl/>
              <w:rPr>
                <w:rFonts w:ascii="標楷體" w:eastAsia="標楷體" w:hAnsi="標楷體" w:cs="新細明體"/>
                <w:kern w:val="0"/>
                <w:sz w:val="26"/>
                <w:szCs w:val="26"/>
              </w:rPr>
            </w:pPr>
          </w:p>
        </w:tc>
        <w:tc>
          <w:tcPr>
            <w:tcW w:w="3611"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其他</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5</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12</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r w:rsidR="00FF65E9" w:rsidRPr="00FF65E9" w:rsidTr="00FF65E9">
        <w:trPr>
          <w:trHeight w:val="402"/>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5E9" w:rsidRPr="00FF65E9" w:rsidRDefault="00FF65E9" w:rsidP="00FF65E9">
            <w:pPr>
              <w:widowControl/>
              <w:rPr>
                <w:rFonts w:ascii="標楷體" w:eastAsia="標楷體" w:hAnsi="標楷體" w:cs="新細明體"/>
                <w:b/>
                <w:bCs/>
                <w:kern w:val="0"/>
                <w:sz w:val="26"/>
                <w:szCs w:val="26"/>
              </w:rPr>
            </w:pPr>
            <w:r w:rsidRPr="00FF65E9">
              <w:rPr>
                <w:rFonts w:ascii="標楷體" w:eastAsia="標楷體" w:hAnsi="標楷體" w:cs="新細明體" w:hint="eastAsia"/>
                <w:b/>
                <w:bCs/>
                <w:kern w:val="0"/>
                <w:sz w:val="26"/>
                <w:szCs w:val="26"/>
              </w:rPr>
              <w:t>總計</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657</w:t>
            </w:r>
          </w:p>
        </w:tc>
        <w:tc>
          <w:tcPr>
            <w:tcW w:w="108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1496</w:t>
            </w:r>
          </w:p>
        </w:tc>
        <w:tc>
          <w:tcPr>
            <w:tcW w:w="1148"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521</w:t>
            </w:r>
          </w:p>
        </w:tc>
        <w:tc>
          <w:tcPr>
            <w:tcW w:w="1050" w:type="dxa"/>
            <w:tcBorders>
              <w:top w:val="nil"/>
              <w:left w:val="nil"/>
              <w:bottom w:val="single" w:sz="4" w:space="0" w:color="auto"/>
              <w:right w:val="single" w:sz="4" w:space="0" w:color="auto"/>
            </w:tcBorders>
            <w:shd w:val="clear" w:color="auto" w:fill="auto"/>
            <w:vAlign w:val="center"/>
            <w:hideMark/>
          </w:tcPr>
          <w:p w:rsidR="00FF65E9" w:rsidRPr="00FF65E9" w:rsidRDefault="00FF65E9" w:rsidP="00FF65E9">
            <w:pPr>
              <w:widowControl/>
              <w:jc w:val="center"/>
              <w:rPr>
                <w:rFonts w:ascii="標楷體" w:eastAsia="標楷體" w:hAnsi="標楷體" w:cs="新細明體"/>
                <w:kern w:val="0"/>
                <w:sz w:val="26"/>
                <w:szCs w:val="26"/>
              </w:rPr>
            </w:pPr>
            <w:r w:rsidRPr="00FF65E9">
              <w:rPr>
                <w:rFonts w:ascii="標楷體" w:eastAsia="標楷體" w:hAnsi="標楷體" w:cs="新細明體" w:hint="eastAsia"/>
                <w:kern w:val="0"/>
                <w:sz w:val="26"/>
                <w:szCs w:val="26"/>
              </w:rPr>
              <w:t>2674</w:t>
            </w:r>
          </w:p>
        </w:tc>
        <w:tc>
          <w:tcPr>
            <w:tcW w:w="976" w:type="dxa"/>
            <w:tcBorders>
              <w:top w:val="nil"/>
              <w:left w:val="nil"/>
              <w:bottom w:val="nil"/>
              <w:right w:val="nil"/>
            </w:tcBorders>
            <w:shd w:val="clear" w:color="auto" w:fill="auto"/>
            <w:noWrap/>
            <w:vAlign w:val="bottom"/>
            <w:hideMark/>
          </w:tcPr>
          <w:p w:rsidR="00FF65E9" w:rsidRPr="00FF65E9" w:rsidRDefault="00FF65E9" w:rsidP="00FF65E9">
            <w:pPr>
              <w:widowControl/>
              <w:rPr>
                <w:rFonts w:ascii="新細明體" w:hAnsi="新細明體" w:cs="新細明體"/>
                <w:kern w:val="0"/>
                <w:sz w:val="26"/>
                <w:szCs w:val="26"/>
              </w:rPr>
            </w:pPr>
          </w:p>
        </w:tc>
      </w:tr>
    </w:tbl>
    <w:p w:rsidR="00FF65E9" w:rsidRPr="00FF65E9" w:rsidRDefault="00FF65E9" w:rsidP="00FF65E9">
      <w:pPr>
        <w:spacing w:line="600" w:lineRule="exact"/>
        <w:ind w:left="561" w:hangingChars="200" w:hanging="561"/>
        <w:rPr>
          <w:rFonts w:ascii="標楷體" w:eastAsia="標楷體" w:hAnsi="標楷體" w:cs="標楷體"/>
          <w:b/>
          <w:color w:val="FF0000"/>
          <w:kern w:val="0"/>
          <w:sz w:val="28"/>
          <w:szCs w:val="28"/>
          <w:lang w:val="zh-TW"/>
        </w:rPr>
      </w:pPr>
    </w:p>
    <w:sectPr w:rsidR="00FF65E9" w:rsidRPr="00FF65E9" w:rsidSect="00BC1670">
      <w:pgSz w:w="11906" w:h="16838"/>
      <w:pgMar w:top="1361" w:right="1797" w:bottom="136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4AF" w:rsidRDefault="000264AF" w:rsidP="00046949">
      <w:r>
        <w:separator/>
      </w:r>
    </w:p>
  </w:endnote>
  <w:endnote w:type="continuationSeparator" w:id="1">
    <w:p w:rsidR="000264AF" w:rsidRDefault="000264AF" w:rsidP="00046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4AF" w:rsidRDefault="000264AF" w:rsidP="00046949">
      <w:r>
        <w:separator/>
      </w:r>
    </w:p>
  </w:footnote>
  <w:footnote w:type="continuationSeparator" w:id="1">
    <w:p w:rsidR="000264AF" w:rsidRDefault="000264AF" w:rsidP="00046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949"/>
    <w:rsid w:val="000264AF"/>
    <w:rsid w:val="00046949"/>
    <w:rsid w:val="001E533D"/>
    <w:rsid w:val="002A1BD7"/>
    <w:rsid w:val="002A3A7A"/>
    <w:rsid w:val="002D7A81"/>
    <w:rsid w:val="003651E5"/>
    <w:rsid w:val="00394F43"/>
    <w:rsid w:val="003A2B76"/>
    <w:rsid w:val="003F6EC5"/>
    <w:rsid w:val="004C19BD"/>
    <w:rsid w:val="005E2E29"/>
    <w:rsid w:val="006006AD"/>
    <w:rsid w:val="006E18F8"/>
    <w:rsid w:val="00817585"/>
    <w:rsid w:val="00822ABB"/>
    <w:rsid w:val="008A5767"/>
    <w:rsid w:val="00A457D5"/>
    <w:rsid w:val="00AE14D9"/>
    <w:rsid w:val="00BC1670"/>
    <w:rsid w:val="00BC54D7"/>
    <w:rsid w:val="00DA1480"/>
    <w:rsid w:val="00E92411"/>
    <w:rsid w:val="00F271EC"/>
    <w:rsid w:val="00F27F32"/>
    <w:rsid w:val="00FB0F34"/>
    <w:rsid w:val="00FF65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4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6949"/>
    <w:pPr>
      <w:tabs>
        <w:tab w:val="center" w:pos="4153"/>
        <w:tab w:val="right" w:pos="8306"/>
      </w:tabs>
      <w:snapToGrid w:val="0"/>
    </w:pPr>
    <w:rPr>
      <w:sz w:val="20"/>
      <w:szCs w:val="20"/>
    </w:rPr>
  </w:style>
  <w:style w:type="character" w:customStyle="1" w:styleId="a4">
    <w:name w:val="頁首 字元"/>
    <w:basedOn w:val="a0"/>
    <w:link w:val="a3"/>
    <w:uiPriority w:val="99"/>
    <w:semiHidden/>
    <w:rsid w:val="00046949"/>
    <w:rPr>
      <w:sz w:val="20"/>
      <w:szCs w:val="20"/>
    </w:rPr>
  </w:style>
  <w:style w:type="paragraph" w:styleId="a5">
    <w:name w:val="footer"/>
    <w:basedOn w:val="a"/>
    <w:link w:val="a6"/>
    <w:uiPriority w:val="99"/>
    <w:semiHidden/>
    <w:unhideWhenUsed/>
    <w:rsid w:val="00046949"/>
    <w:pPr>
      <w:tabs>
        <w:tab w:val="center" w:pos="4153"/>
        <w:tab w:val="right" w:pos="8306"/>
      </w:tabs>
      <w:snapToGrid w:val="0"/>
    </w:pPr>
    <w:rPr>
      <w:sz w:val="20"/>
      <w:szCs w:val="20"/>
    </w:rPr>
  </w:style>
  <w:style w:type="character" w:customStyle="1" w:styleId="a6">
    <w:name w:val="頁尾 字元"/>
    <w:basedOn w:val="a0"/>
    <w:link w:val="a5"/>
    <w:uiPriority w:val="99"/>
    <w:semiHidden/>
    <w:rsid w:val="00046949"/>
    <w:rPr>
      <w:sz w:val="20"/>
      <w:szCs w:val="20"/>
    </w:rPr>
  </w:style>
  <w:style w:type="paragraph" w:customStyle="1" w:styleId="a7">
    <w:name w:val="a"/>
    <w:basedOn w:val="a"/>
    <w:rsid w:val="00046949"/>
    <w:pPr>
      <w:widowControl/>
    </w:pPr>
    <w:rPr>
      <w:rFonts w:ascii="Times New Roman" w:hAnsi="Times New Roman"/>
      <w:kern w:val="0"/>
      <w:sz w:val="28"/>
      <w:szCs w:val="28"/>
    </w:rPr>
  </w:style>
  <w:style w:type="paragraph" w:customStyle="1" w:styleId="a8">
    <w:name w:val="辦法"/>
    <w:basedOn w:val="a"/>
    <w:rsid w:val="00046949"/>
    <w:rPr>
      <w:rFonts w:ascii="Times New Roman" w:eastAsia="標楷體" w:hAnsi="Times New Roman"/>
      <w:sz w:val="28"/>
      <w:szCs w:val="28"/>
    </w:rPr>
  </w:style>
</w:styles>
</file>

<file path=word/webSettings.xml><?xml version="1.0" encoding="utf-8"?>
<w:webSettings xmlns:r="http://schemas.openxmlformats.org/officeDocument/2006/relationships" xmlns:w="http://schemas.openxmlformats.org/wordprocessingml/2006/main">
  <w:divs>
    <w:div w:id="719015685">
      <w:bodyDiv w:val="1"/>
      <w:marLeft w:val="0"/>
      <w:marRight w:val="0"/>
      <w:marTop w:val="0"/>
      <w:marBottom w:val="0"/>
      <w:divBdr>
        <w:top w:val="none" w:sz="0" w:space="0" w:color="auto"/>
        <w:left w:val="none" w:sz="0" w:space="0" w:color="auto"/>
        <w:bottom w:val="none" w:sz="0" w:space="0" w:color="auto"/>
        <w:right w:val="none" w:sz="0" w:space="0" w:color="auto"/>
      </w:divBdr>
    </w:div>
    <w:div w:id="1298492737">
      <w:bodyDiv w:val="1"/>
      <w:marLeft w:val="0"/>
      <w:marRight w:val="0"/>
      <w:marTop w:val="0"/>
      <w:marBottom w:val="0"/>
      <w:divBdr>
        <w:top w:val="none" w:sz="0" w:space="0" w:color="auto"/>
        <w:left w:val="none" w:sz="0" w:space="0" w:color="auto"/>
        <w:bottom w:val="none" w:sz="0" w:space="0" w:color="auto"/>
        <w:right w:val="none" w:sz="0" w:space="0" w:color="auto"/>
      </w:divBdr>
    </w:div>
    <w:div w:id="19711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C15E-82DA-4848-9190-1A771449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2013-03-25T04:00:00Z</dcterms:created>
  <dc:creator>內容事務處內容應用規範及發展科王子貴</dc:creator>
  <lastModifiedBy>內容事務處內容應用規範及發展科王子貴</lastModifiedBy>
  <dcterms:modified xsi:type="dcterms:W3CDTF">2013-03-25T04:10:00Z</dcterms:modified>
  <revision>3</revision>
</coreProperties>
</file>