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6" w:rsidRDefault="00941A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spellStart"/>
      <w:r w:rsidR="00E66450">
        <w:rPr>
          <w:rFonts w:ascii="標楷體" w:eastAsia="標楷體" w:hAnsi="標楷體" w:hint="eastAsia"/>
          <w:sz w:val="28"/>
          <w:szCs w:val="28"/>
        </w:rPr>
        <w:t>i</w:t>
      </w:r>
      <w:r w:rsidRPr="00C850DF">
        <w:rPr>
          <w:rFonts w:ascii="標楷體" w:eastAsia="標楷體" w:hAnsi="標楷體" w:hint="eastAsia"/>
          <w:sz w:val="28"/>
          <w:szCs w:val="28"/>
        </w:rPr>
        <w:t>WIN</w:t>
      </w:r>
      <w:proofErr w:type="spellEnd"/>
      <w:r w:rsidRPr="00C850DF">
        <w:rPr>
          <w:rFonts w:ascii="標楷體" w:eastAsia="標楷體" w:hAnsi="標楷體" w:hint="eastAsia"/>
          <w:sz w:val="28"/>
          <w:szCs w:val="28"/>
        </w:rPr>
        <w:t>網路</w:t>
      </w:r>
      <w:r w:rsidR="00E66450">
        <w:rPr>
          <w:rFonts w:ascii="標楷體" w:eastAsia="標楷體" w:hAnsi="標楷體" w:hint="eastAsia"/>
          <w:sz w:val="28"/>
          <w:szCs w:val="28"/>
        </w:rPr>
        <w:t>內容防護機構</w:t>
      </w:r>
      <w:r w:rsidRPr="008B7E0F">
        <w:rPr>
          <w:rFonts w:ascii="標楷體" w:eastAsia="標楷體" w:hAnsi="標楷體" w:hint="eastAsia"/>
          <w:sz w:val="28"/>
          <w:szCs w:val="28"/>
        </w:rPr>
        <w:t>於10</w:t>
      </w:r>
      <w:r w:rsidR="00E66450">
        <w:rPr>
          <w:rFonts w:ascii="標楷體" w:eastAsia="標楷體" w:hAnsi="標楷體" w:hint="eastAsia"/>
          <w:sz w:val="28"/>
          <w:szCs w:val="28"/>
        </w:rPr>
        <w:t>3</w:t>
      </w:r>
      <w:r w:rsidRPr="008B7E0F">
        <w:rPr>
          <w:rFonts w:ascii="標楷體" w:eastAsia="標楷體" w:hAnsi="標楷體" w:hint="eastAsia"/>
          <w:sz w:val="28"/>
          <w:szCs w:val="28"/>
        </w:rPr>
        <w:t>年共接獲</w:t>
      </w:r>
      <w:r w:rsidR="00E66450">
        <w:rPr>
          <w:rFonts w:ascii="標楷體" w:eastAsia="標楷體" w:hAnsi="標楷體" w:hint="eastAsia"/>
          <w:sz w:val="28"/>
          <w:szCs w:val="28"/>
        </w:rPr>
        <w:t>15,051</w:t>
      </w:r>
      <w:r w:rsidRPr="008B7E0F">
        <w:rPr>
          <w:rFonts w:ascii="標楷體" w:eastAsia="標楷體" w:hAnsi="標楷體" w:hint="eastAsia"/>
          <w:sz w:val="28"/>
          <w:szCs w:val="28"/>
        </w:rPr>
        <w:t>件申訴案，</w:t>
      </w:r>
      <w:r w:rsidR="00287F9E">
        <w:rPr>
          <w:rFonts w:ascii="標楷體" w:eastAsia="標楷體" w:hAnsi="標楷體" w:hint="eastAsia"/>
          <w:sz w:val="28"/>
          <w:szCs w:val="28"/>
        </w:rPr>
        <w:t>由</w:t>
      </w:r>
      <w:r w:rsidRPr="008B7E0F">
        <w:rPr>
          <w:rFonts w:ascii="標楷體" w:eastAsia="標楷體" w:hAnsi="標楷體" w:hint="eastAsia"/>
          <w:sz w:val="28"/>
          <w:szCs w:val="28"/>
        </w:rPr>
        <w:t>申訴人性別方面（如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8B7E0F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及圖</w:t>
      </w:r>
      <w:r w:rsidRPr="008B7E0F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來說</w:t>
      </w:r>
      <w:r w:rsidRPr="008B7E0F">
        <w:rPr>
          <w:rFonts w:ascii="標楷體" w:eastAsia="標楷體" w:hAnsi="標楷體" w:hint="eastAsia"/>
          <w:sz w:val="28"/>
          <w:szCs w:val="28"/>
        </w:rPr>
        <w:t>，</w:t>
      </w:r>
      <w:r w:rsidR="00FD3286">
        <w:rPr>
          <w:rFonts w:ascii="標楷體" w:eastAsia="標楷體" w:hAnsi="標楷體" w:hint="eastAsia"/>
          <w:sz w:val="28"/>
          <w:szCs w:val="28"/>
        </w:rPr>
        <w:t>男性申訴</w:t>
      </w:r>
      <w:r w:rsidR="00E66450">
        <w:rPr>
          <w:rFonts w:ascii="標楷體" w:eastAsia="標楷體" w:hAnsi="標楷體" w:hint="eastAsia"/>
          <w:sz w:val="28"/>
          <w:szCs w:val="28"/>
        </w:rPr>
        <w:t>63</w:t>
      </w:r>
      <w:r w:rsidR="00FD3286">
        <w:rPr>
          <w:rFonts w:ascii="標楷體" w:eastAsia="標楷體" w:hAnsi="標楷體" w:hint="eastAsia"/>
          <w:sz w:val="28"/>
          <w:szCs w:val="28"/>
        </w:rPr>
        <w:t>19件（占4</w:t>
      </w:r>
      <w:r w:rsidR="00E66450">
        <w:rPr>
          <w:rFonts w:ascii="標楷體" w:eastAsia="標楷體" w:hAnsi="標楷體" w:hint="eastAsia"/>
          <w:sz w:val="28"/>
          <w:szCs w:val="28"/>
        </w:rPr>
        <w:t>1</w:t>
      </w:r>
      <w:r w:rsidR="00FD3286">
        <w:rPr>
          <w:rFonts w:ascii="標楷體" w:eastAsia="標楷體" w:hAnsi="標楷體" w:hint="eastAsia"/>
          <w:sz w:val="28"/>
          <w:szCs w:val="28"/>
        </w:rPr>
        <w:t>.</w:t>
      </w:r>
      <w:r w:rsidR="00E66450">
        <w:rPr>
          <w:rFonts w:ascii="標楷體" w:eastAsia="標楷體" w:hAnsi="標楷體" w:hint="eastAsia"/>
          <w:sz w:val="28"/>
          <w:szCs w:val="28"/>
        </w:rPr>
        <w:t>98</w:t>
      </w:r>
      <w:r w:rsidR="00FD3286">
        <w:rPr>
          <w:rFonts w:ascii="標楷體" w:eastAsia="標楷體" w:hAnsi="標楷體" w:hint="eastAsia"/>
          <w:sz w:val="28"/>
          <w:szCs w:val="28"/>
        </w:rPr>
        <w:t>%），</w:t>
      </w:r>
      <w:r w:rsidRPr="008B7E0F">
        <w:rPr>
          <w:rFonts w:ascii="標楷體" w:eastAsia="標楷體" w:hAnsi="標楷體" w:hint="eastAsia"/>
          <w:sz w:val="28"/>
          <w:szCs w:val="28"/>
        </w:rPr>
        <w:t>女性申訴</w:t>
      </w:r>
      <w:r w:rsidR="00E66450">
        <w:rPr>
          <w:rFonts w:ascii="標楷體" w:eastAsia="標楷體" w:hAnsi="標楷體" w:hint="eastAsia"/>
          <w:sz w:val="28"/>
          <w:szCs w:val="28"/>
        </w:rPr>
        <w:t>6860</w:t>
      </w:r>
      <w:r w:rsidRPr="008B7E0F">
        <w:rPr>
          <w:rFonts w:ascii="標楷體" w:eastAsia="標楷體" w:hAnsi="標楷體" w:hint="eastAsia"/>
          <w:sz w:val="28"/>
          <w:szCs w:val="28"/>
        </w:rPr>
        <w:t>件（占</w:t>
      </w:r>
      <w:r w:rsidR="00E66450">
        <w:rPr>
          <w:rFonts w:ascii="標楷體" w:eastAsia="標楷體" w:hAnsi="標楷體" w:hint="eastAsia"/>
          <w:sz w:val="28"/>
          <w:szCs w:val="28"/>
        </w:rPr>
        <w:t>45</w:t>
      </w:r>
      <w:r w:rsidRPr="008B7E0F">
        <w:rPr>
          <w:rFonts w:ascii="標楷體" w:eastAsia="標楷體" w:hAnsi="標楷體" w:hint="eastAsia"/>
          <w:sz w:val="28"/>
          <w:szCs w:val="28"/>
        </w:rPr>
        <w:t>.</w:t>
      </w:r>
      <w:r w:rsidR="00E66450">
        <w:rPr>
          <w:rFonts w:ascii="標楷體" w:eastAsia="標楷體" w:hAnsi="標楷體" w:hint="eastAsia"/>
          <w:sz w:val="28"/>
          <w:szCs w:val="28"/>
        </w:rPr>
        <w:t>58</w:t>
      </w:r>
      <w:r w:rsidRPr="008B7E0F">
        <w:rPr>
          <w:rFonts w:ascii="標楷體" w:eastAsia="標楷體" w:hAnsi="標楷體" w:hint="eastAsia"/>
          <w:sz w:val="28"/>
          <w:szCs w:val="28"/>
        </w:rPr>
        <w:t>%），</w:t>
      </w:r>
      <w:r w:rsidR="00E66450">
        <w:rPr>
          <w:rFonts w:ascii="標楷體" w:eastAsia="標楷體" w:hAnsi="標楷體" w:hint="eastAsia"/>
          <w:sz w:val="28"/>
          <w:szCs w:val="28"/>
        </w:rPr>
        <w:t>女性申訴網路不妥內容案件</w:t>
      </w:r>
      <w:r w:rsidR="0045246D">
        <w:rPr>
          <w:rFonts w:ascii="標楷體" w:eastAsia="標楷體" w:hAnsi="標楷體" w:hint="eastAsia"/>
          <w:sz w:val="28"/>
          <w:szCs w:val="28"/>
        </w:rPr>
        <w:t>之比例</w:t>
      </w:r>
      <w:r w:rsidR="00E66450">
        <w:rPr>
          <w:rFonts w:ascii="標楷體" w:eastAsia="標楷體" w:hAnsi="標楷體" w:hint="eastAsia"/>
          <w:sz w:val="28"/>
          <w:szCs w:val="28"/>
        </w:rPr>
        <w:t>較102年由WIN網路單e窗口受理申訴時更多</w:t>
      </w:r>
      <w:r w:rsidRPr="008B7E0F">
        <w:rPr>
          <w:rFonts w:ascii="標楷體" w:eastAsia="標楷體" w:hAnsi="標楷體" w:hint="eastAsia"/>
          <w:sz w:val="28"/>
          <w:szCs w:val="28"/>
        </w:rPr>
        <w:t>。</w:t>
      </w:r>
    </w:p>
    <w:p w:rsidR="00941ABA" w:rsidRDefault="00287F9E" w:rsidP="00941AB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E66450">
        <w:rPr>
          <w:rFonts w:ascii="標楷體" w:eastAsia="標楷體" w:hAnsi="標楷體" w:hint="eastAsia"/>
        </w:rPr>
        <w:t>2</w:t>
      </w:r>
      <w:r w:rsidR="00941ABA" w:rsidRPr="00D85F67">
        <w:rPr>
          <w:rFonts w:ascii="標楷體" w:eastAsia="標楷體" w:hAnsi="標楷體" w:hint="eastAsia"/>
        </w:rPr>
        <w:t>及10</w:t>
      </w:r>
      <w:r w:rsidR="00E66450">
        <w:rPr>
          <w:rFonts w:ascii="標楷體" w:eastAsia="標楷體" w:hAnsi="標楷體" w:hint="eastAsia"/>
        </w:rPr>
        <w:t>3</w:t>
      </w:r>
      <w:r w:rsidR="00941ABA" w:rsidRPr="00D85F67">
        <w:rPr>
          <w:rFonts w:ascii="標楷體" w:eastAsia="標楷體" w:hAnsi="標楷體" w:hint="eastAsia"/>
        </w:rPr>
        <w:t>年申訴</w:t>
      </w:r>
      <w:r w:rsidR="00941ABA">
        <w:rPr>
          <w:rFonts w:ascii="標楷體" w:eastAsia="標楷體" w:hAnsi="標楷體" w:hint="eastAsia"/>
        </w:rPr>
        <w:t>民眾之性別統計表</w:t>
      </w:r>
    </w:p>
    <w:p w:rsidR="00941ABA" w:rsidRDefault="00941ABA" w:rsidP="00941ABA">
      <w:pPr>
        <w:ind w:right="7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單位：件</w:t>
      </w:r>
    </w:p>
    <w:tbl>
      <w:tblPr>
        <w:tblW w:w="6801" w:type="dxa"/>
        <w:tblInd w:w="752" w:type="dxa"/>
        <w:tblCellMar>
          <w:left w:w="28" w:type="dxa"/>
          <w:right w:w="28" w:type="dxa"/>
        </w:tblCellMar>
        <w:tblLook w:val="04A0"/>
      </w:tblPr>
      <w:tblGrid>
        <w:gridCol w:w="960"/>
        <w:gridCol w:w="989"/>
        <w:gridCol w:w="989"/>
        <w:gridCol w:w="903"/>
        <w:gridCol w:w="958"/>
        <w:gridCol w:w="958"/>
        <w:gridCol w:w="1044"/>
      </w:tblGrid>
      <w:tr w:rsidR="00E66450" w:rsidRPr="00E66450" w:rsidTr="00E66450">
        <w:trPr>
          <w:trHeight w:val="350"/>
        </w:trPr>
        <w:tc>
          <w:tcPr>
            <w:tcW w:w="96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881" w:type="dxa"/>
            <w:gridSpan w:val="3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申訴件數</w:t>
            </w:r>
          </w:p>
        </w:tc>
        <w:tc>
          <w:tcPr>
            <w:tcW w:w="2960" w:type="dxa"/>
            <w:gridSpan w:val="3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比例(%)</w:t>
            </w:r>
          </w:p>
        </w:tc>
      </w:tr>
      <w:tr w:rsidR="00E66450" w:rsidRPr="00E66450" w:rsidTr="00E66450">
        <w:trPr>
          <w:trHeight w:val="350"/>
        </w:trPr>
        <w:tc>
          <w:tcPr>
            <w:tcW w:w="96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E66450" w:rsidRPr="00E66450" w:rsidRDefault="00E66450" w:rsidP="00E6645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103年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103年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比較</w:t>
            </w:r>
          </w:p>
        </w:tc>
      </w:tr>
      <w:tr w:rsidR="00E66450" w:rsidRPr="00E66450" w:rsidTr="00E66450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4719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vAlign w:val="center"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6319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47.46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41.98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-5.48 </w:t>
            </w:r>
          </w:p>
        </w:tc>
      </w:tr>
      <w:tr w:rsidR="00E66450" w:rsidRPr="00E66450" w:rsidTr="00E66450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6860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7520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29.86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45.58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15.72 </w:t>
            </w:r>
          </w:p>
        </w:tc>
      </w:tr>
      <w:tr w:rsidR="00E66450" w:rsidRPr="00E66450" w:rsidTr="00E66450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團體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vAlign w:val="center"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0.01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-0.02 </w:t>
            </w:r>
          </w:p>
        </w:tc>
      </w:tr>
      <w:tr w:rsidR="00E66450" w:rsidRPr="00E66450" w:rsidTr="00E66450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未知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2252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22.65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12.42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-10.23 </w:t>
            </w:r>
          </w:p>
        </w:tc>
      </w:tr>
      <w:tr w:rsidR="00E66450" w:rsidRPr="00E66450" w:rsidTr="00E66450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9943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vAlign w:val="center"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15051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18857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FFFF00"/>
            <w:noWrap/>
            <w:hideMark/>
          </w:tcPr>
          <w:p w:rsidR="00E66450" w:rsidRPr="00E66450" w:rsidRDefault="00E66450" w:rsidP="00E664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664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------</w:t>
            </w:r>
          </w:p>
        </w:tc>
      </w:tr>
    </w:tbl>
    <w:p w:rsidR="00707351" w:rsidRDefault="00707351" w:rsidP="00941ABA">
      <w:pPr>
        <w:ind w:right="720"/>
        <w:jc w:val="right"/>
        <w:rPr>
          <w:rFonts w:ascii="標楷體" w:eastAsia="標楷體" w:hAnsi="標楷體"/>
        </w:rPr>
      </w:pPr>
    </w:p>
    <w:p w:rsidR="00707351" w:rsidRDefault="00707351" w:rsidP="00941ABA">
      <w:pPr>
        <w:ind w:right="720"/>
        <w:jc w:val="right"/>
        <w:rPr>
          <w:rFonts w:ascii="標楷體" w:eastAsia="標楷體" w:hAnsi="標楷體"/>
        </w:rPr>
      </w:pPr>
    </w:p>
    <w:p w:rsidR="00707351" w:rsidRDefault="00E66450" w:rsidP="00707351">
      <w:pPr>
        <w:ind w:right="7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103</w:t>
      </w:r>
      <w:r w:rsidR="00707351">
        <w:rPr>
          <w:rFonts w:ascii="標楷體" w:eastAsia="標楷體" w:hAnsi="標楷體" w:hint="eastAsia"/>
          <w:szCs w:val="24"/>
        </w:rPr>
        <w:t>年申訴者之性別比例</w:t>
      </w:r>
    </w:p>
    <w:p w:rsidR="00287F9E" w:rsidRDefault="00E66450" w:rsidP="00941ABA">
      <w:pPr>
        <w:ind w:right="7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3576955" cy="3162935"/>
            <wp:effectExtent l="19050" t="0" r="4445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BA" w:rsidRDefault="00941ABA">
      <w:pPr>
        <w:rPr>
          <w:rFonts w:ascii="標楷體" w:eastAsia="標楷體" w:hAnsi="標楷體"/>
          <w:szCs w:val="24"/>
        </w:rPr>
      </w:pPr>
    </w:p>
    <w:p w:rsidR="00941ABA" w:rsidRDefault="00941ABA" w:rsidP="00941ABA">
      <w:pPr>
        <w:jc w:val="center"/>
      </w:pPr>
    </w:p>
    <w:sectPr w:rsidR="00941ABA" w:rsidSect="00FD7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50" w:rsidRDefault="00E66450" w:rsidP="00941ABA">
      <w:r>
        <w:separator/>
      </w:r>
    </w:p>
  </w:endnote>
  <w:endnote w:type="continuationSeparator" w:id="0">
    <w:p w:rsidR="00E66450" w:rsidRDefault="00E66450" w:rsidP="0094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50" w:rsidRDefault="00E66450" w:rsidP="00941ABA">
      <w:r>
        <w:separator/>
      </w:r>
    </w:p>
  </w:footnote>
  <w:footnote w:type="continuationSeparator" w:id="0">
    <w:p w:rsidR="00E66450" w:rsidRDefault="00E66450" w:rsidP="00941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ABA"/>
    <w:rsid w:val="00287F9E"/>
    <w:rsid w:val="00312841"/>
    <w:rsid w:val="00342585"/>
    <w:rsid w:val="0045246D"/>
    <w:rsid w:val="00707351"/>
    <w:rsid w:val="00941ABA"/>
    <w:rsid w:val="00C95ADC"/>
    <w:rsid w:val="00E66450"/>
    <w:rsid w:val="00FD3286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A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41A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1ABA"/>
    <w:rPr>
      <w:vertAlign w:val="superscript"/>
    </w:rPr>
  </w:style>
  <w:style w:type="table" w:styleId="-3">
    <w:name w:val="Light Grid Accent 3"/>
    <w:basedOn w:val="a1"/>
    <w:uiPriority w:val="62"/>
    <w:rsid w:val="00941AB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4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41A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66450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6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664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2015-01-26T06:59:00Z</dcterms:created>
  <dc:creator>內容事務處有線傳播及新興媒體內容科楊佳學</dc:creator>
  <lastModifiedBy>內容事務處有線傳播及新興媒體內容科楊佳學</lastModifiedBy>
  <dcterms:modified xsi:type="dcterms:W3CDTF">2015-01-26T06:59:00Z</dcterms:modified>
  <revision>2</revision>
</coreProperties>
</file>