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F8" w:rsidRPr="009B124B" w:rsidRDefault="002772F8" w:rsidP="002772F8">
      <w:pPr>
        <w:spacing w:line="500" w:lineRule="exact"/>
        <w:ind w:leftChars="-177" w:left="-425" w:rightChars="-82" w:right="-197"/>
        <w:jc w:val="center"/>
        <w:rPr>
          <w:rFonts w:ascii="標楷體" w:eastAsia="標楷體" w:hAnsi="標楷體"/>
          <w:b/>
          <w:sz w:val="36"/>
          <w:szCs w:val="36"/>
        </w:rPr>
      </w:pPr>
      <w:r w:rsidRPr="009B124B">
        <w:rPr>
          <w:rFonts w:ascii="標楷體" w:eastAsia="標楷體" w:hAnsi="標楷體" w:cs="標楷體" w:hint="eastAsia"/>
          <w:b/>
          <w:kern w:val="0"/>
          <w:sz w:val="36"/>
          <w:szCs w:val="36"/>
        </w:rPr>
        <w:t>10</w:t>
      </w: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5</w:t>
      </w:r>
      <w:r w:rsidRPr="009B124B">
        <w:rPr>
          <w:rFonts w:ascii="標楷體" w:eastAsia="標楷體" w:hAnsi="標楷體" w:cs="標楷體" w:hint="eastAsia"/>
          <w:b/>
          <w:kern w:val="0"/>
          <w:sz w:val="36"/>
          <w:szCs w:val="36"/>
        </w:rPr>
        <w:t>年度</w:t>
      </w:r>
      <w:r w:rsidRPr="009B124B">
        <w:rPr>
          <w:rFonts w:ascii="標楷體" w:eastAsia="標楷體" w:hAnsi="標楷體" w:hint="eastAsia"/>
          <w:b/>
          <w:sz w:val="36"/>
          <w:szCs w:val="36"/>
        </w:rPr>
        <w:t>「適齡兒童電視節目標章」</w:t>
      </w:r>
      <w:r w:rsidRPr="009B124B">
        <w:rPr>
          <w:rFonts w:ascii="標楷體" w:eastAsia="標楷體" w:hAnsi="標楷體" w:cs="標楷體" w:hint="eastAsia"/>
          <w:b/>
          <w:kern w:val="0"/>
          <w:sz w:val="36"/>
          <w:szCs w:val="36"/>
        </w:rPr>
        <w:t>上半年參加辦法</w:t>
      </w:r>
    </w:p>
    <w:p w:rsidR="002772F8" w:rsidRPr="00343E5C" w:rsidRDefault="002772F8" w:rsidP="002772F8">
      <w:pPr>
        <w:widowControl/>
        <w:spacing w:line="276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一、宗旨：</w:t>
      </w:r>
    </w:p>
    <w:p w:rsidR="002772F8" w:rsidRPr="00343E5C" w:rsidRDefault="002772F8" w:rsidP="002772F8">
      <w:pPr>
        <w:tabs>
          <w:tab w:val="num" w:pos="990"/>
        </w:tabs>
        <w:spacing w:line="276" w:lineRule="auto"/>
        <w:jc w:val="both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</w:rPr>
        <w:t xml:space="preserve">    為鼓勵電視業者提升節目製播品質、提供兒童更好的觀看節目環境，國家通訊傳播委員會委託財團法人台灣媒體觀察教育基金會（以下簡稱本會）辦理「適齡兒童電視節目標章」評選，本會將以半年一次的方式，提供「適齡兒童電視節目標章」評選作業，</w:t>
      </w:r>
      <w:r w:rsidRPr="00343E5C">
        <w:rPr>
          <w:rFonts w:ascii="標楷體" w:eastAsia="標楷體" w:hAnsi="標楷體" w:hint="eastAsia"/>
          <w:bCs/>
        </w:rPr>
        <w:t>針對新播或新製且已經持續播出超過一季或以上之兒童節目（觀看年齡層設定在12歲以下）</w:t>
      </w:r>
      <w:r w:rsidRPr="00343E5C">
        <w:rPr>
          <w:rFonts w:ascii="標楷體" w:eastAsia="標楷體" w:hAnsi="標楷體" w:hint="eastAsia"/>
        </w:rPr>
        <w:t>，由專家學者、基層教師、家長與NGO組織工作者等四大領域組成評審小組，共同參與評選作業，評選出適合</w:t>
      </w:r>
      <w:r w:rsidRPr="00343E5C">
        <w:rPr>
          <w:rFonts w:ascii="標楷體" w:eastAsia="標楷體" w:hAnsi="標楷體" w:hint="eastAsia"/>
          <w:bCs/>
        </w:rPr>
        <w:t>12歲以下</w:t>
      </w:r>
      <w:r w:rsidRPr="00343E5C">
        <w:rPr>
          <w:rFonts w:ascii="標楷體" w:eastAsia="標楷體" w:hAnsi="標楷體" w:hint="eastAsia"/>
        </w:rPr>
        <w:t>兒童觀賞之適齡兒童電視節目，並給予「適齡兒童電視節目標章」。在評選結果報告書完成後，製作「適齡兒童電視節目標章」節目單，供民眾免費索取，作為父母、兒童選擇收視之參考。</w:t>
      </w:r>
    </w:p>
    <w:p w:rsidR="002772F8" w:rsidRPr="00343E5C" w:rsidRDefault="002772F8" w:rsidP="002772F8">
      <w:pPr>
        <w:tabs>
          <w:tab w:val="num" w:pos="990"/>
        </w:tabs>
        <w:spacing w:line="276" w:lineRule="auto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二、申請資格：</w:t>
      </w:r>
    </w:p>
    <w:p w:rsidR="002772F8" w:rsidRPr="00343E5C" w:rsidRDefault="002772F8" w:rsidP="002772F8">
      <w:pPr>
        <w:numPr>
          <w:ilvl w:val="0"/>
          <w:numId w:val="2"/>
        </w:numPr>
        <w:spacing w:line="276" w:lineRule="auto"/>
        <w:jc w:val="both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Cs/>
        </w:rPr>
        <w:t>報名節目所設定收看年齡層必須皆</w:t>
      </w:r>
      <w:r w:rsidRPr="00343E5C">
        <w:rPr>
          <w:rFonts w:ascii="標楷體" w:eastAsia="標楷體" w:hAnsi="標楷體" w:hint="eastAsia"/>
        </w:rPr>
        <w:t>以12歲以下兒童為觀眾對象，且在</w:t>
      </w:r>
      <w:r w:rsidRPr="00343E5C">
        <w:rPr>
          <w:rFonts w:ascii="標楷體" w:eastAsia="標楷體" w:hAnsi="標楷體" w:hint="eastAsia"/>
          <w:bCs/>
        </w:rPr>
        <w:t>電視頻道</w:t>
      </w:r>
      <w:r w:rsidRPr="00343E5C">
        <w:rPr>
          <w:rFonts w:ascii="標楷體" w:eastAsia="標楷體" w:hAnsi="標楷體" w:hint="eastAsia"/>
        </w:rPr>
        <w:t>所</w:t>
      </w:r>
      <w:r w:rsidRPr="00343E5C">
        <w:rPr>
          <w:rFonts w:ascii="標楷體" w:eastAsia="標楷體" w:hAnsi="標楷體" w:hint="eastAsia"/>
          <w:bCs/>
        </w:rPr>
        <w:t>播出之國內外製作</w:t>
      </w:r>
      <w:r w:rsidRPr="00343E5C">
        <w:rPr>
          <w:rFonts w:ascii="標楷體" w:eastAsia="標楷體" w:hAnsi="標楷體" w:hint="eastAsia"/>
        </w:rPr>
        <w:t>常態性</w:t>
      </w:r>
      <w:r w:rsidRPr="00343E5C">
        <w:rPr>
          <w:rFonts w:ascii="標楷體" w:eastAsia="標楷體" w:hAnsi="標楷體" w:hint="eastAsia"/>
          <w:bCs/>
        </w:rPr>
        <w:t>節目，</w:t>
      </w:r>
      <w:r w:rsidRPr="00343E5C">
        <w:rPr>
          <w:rFonts w:ascii="標楷體" w:eastAsia="標楷體" w:hAnsi="標楷體" w:hint="eastAsia"/>
        </w:rPr>
        <w:t>單一節目播出時間</w:t>
      </w:r>
      <w:r w:rsidRPr="007E3D49">
        <w:rPr>
          <w:rFonts w:ascii="標楷體" w:eastAsia="標楷體" w:hAnsi="標楷體" w:hint="eastAsia"/>
        </w:rPr>
        <w:t>至少15分鐘。</w:t>
      </w:r>
    </w:p>
    <w:p w:rsidR="002772F8" w:rsidRPr="00343E5C" w:rsidRDefault="002772F8" w:rsidP="002772F8">
      <w:pPr>
        <w:spacing w:line="276" w:lineRule="auto"/>
        <w:ind w:left="960"/>
        <w:jc w:val="both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numPr>
          <w:ilvl w:val="0"/>
          <w:numId w:val="2"/>
        </w:numPr>
        <w:spacing w:line="276" w:lineRule="auto"/>
        <w:jc w:val="both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Cs/>
        </w:rPr>
        <w:t>報名節目內容議題及表現形式需符合適齡目標年齡層</w:t>
      </w:r>
      <w:r w:rsidRPr="00343E5C">
        <w:rPr>
          <w:rFonts w:ascii="標楷體" w:eastAsia="標楷體" w:hAnsi="標楷體" w:hint="eastAsia"/>
        </w:rPr>
        <w:t>2至6歲、7至9歲、10至12歲，或是7至12歲，選擇其一報名(</w:t>
      </w:r>
      <w:r w:rsidRPr="007E3D49">
        <w:rPr>
          <w:rFonts w:ascii="標楷體" w:eastAsia="標楷體" w:hAnsi="標楷體" w:hint="eastAsia"/>
        </w:rPr>
        <w:t>附件一：</w:t>
      </w:r>
      <w:r w:rsidRPr="00343E5C">
        <w:rPr>
          <w:rFonts w:ascii="標楷體" w:eastAsia="標楷體" w:hAnsi="標楷體" w:hint="eastAsia"/>
        </w:rPr>
        <w:t>適齡兒童電視節目評選作業評鑑表)。</w:t>
      </w:r>
    </w:p>
    <w:p w:rsidR="002772F8" w:rsidRPr="00343E5C" w:rsidRDefault="002772F8" w:rsidP="002772F8">
      <w:pPr>
        <w:spacing w:line="276" w:lineRule="auto"/>
        <w:ind w:left="960"/>
        <w:jc w:val="both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numPr>
          <w:ilvl w:val="0"/>
          <w:numId w:val="2"/>
        </w:numPr>
        <w:spacing w:line="276" w:lineRule="auto"/>
        <w:jc w:val="both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</w:rPr>
        <w:t>報名節目必須為於</w:t>
      </w:r>
      <w:r>
        <w:rPr>
          <w:rFonts w:ascii="標楷體" w:eastAsia="標楷體" w:hAnsi="標楷體" w:hint="eastAsia"/>
        </w:rPr>
        <w:t>105</w:t>
      </w:r>
      <w:r w:rsidRPr="00343E5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343E5C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6</w:t>
      </w:r>
      <w:r w:rsidRPr="00343E5C">
        <w:rPr>
          <w:rFonts w:ascii="標楷體" w:eastAsia="標楷體" w:hAnsi="標楷體" w:hint="eastAsia"/>
        </w:rPr>
        <w:t>月間之新播（新播指該節目在所有電視頻道第一次播出）或新製節目，不包含重播之節目內容，播出時間至少已超過一季</w:t>
      </w:r>
      <w:r>
        <w:rPr>
          <w:rFonts w:ascii="標楷體" w:eastAsia="標楷體" w:hAnsi="標楷體" w:hint="eastAsia"/>
        </w:rPr>
        <w:t>或13集以上</w:t>
      </w:r>
      <w:r w:rsidRPr="00343E5C">
        <w:rPr>
          <w:rFonts w:ascii="標楷體" w:eastAsia="標楷體" w:hAnsi="標楷體" w:hint="eastAsia"/>
        </w:rPr>
        <w:t>。</w:t>
      </w:r>
    </w:p>
    <w:p w:rsidR="002772F8" w:rsidRPr="00343E5C" w:rsidRDefault="002772F8" w:rsidP="002772F8">
      <w:pPr>
        <w:spacing w:line="276" w:lineRule="auto"/>
        <w:ind w:left="960"/>
        <w:jc w:val="both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numPr>
          <w:ilvl w:val="0"/>
          <w:numId w:val="2"/>
        </w:numPr>
        <w:spacing w:line="276" w:lineRule="auto"/>
        <w:jc w:val="both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Cs/>
        </w:rPr>
        <w:t>報名節目於</w:t>
      </w:r>
      <w:r w:rsidRPr="00BF4AE4">
        <w:rPr>
          <w:rFonts w:ascii="標楷體" w:eastAsia="標楷體" w:hAnsi="標楷體" w:hint="eastAsia"/>
          <w:b/>
          <w:bCs/>
          <w:u w:val="single"/>
        </w:rPr>
        <w:t>前一次未通過評選之節目</w:t>
      </w:r>
      <w:r w:rsidRPr="00343E5C">
        <w:rPr>
          <w:rFonts w:ascii="標楷體" w:eastAsia="標楷體" w:hAnsi="標楷體" w:hint="eastAsia"/>
          <w:bCs/>
        </w:rPr>
        <w:t>，應於「報名表」內填上</w:t>
      </w:r>
      <w:r w:rsidRPr="00BF4AE4">
        <w:rPr>
          <w:rFonts w:ascii="標楷體" w:eastAsia="標楷體" w:hAnsi="標楷體" w:hint="eastAsia"/>
          <w:b/>
          <w:bCs/>
          <w:u w:val="single"/>
        </w:rPr>
        <w:t>改善事項才符合受理資格</w:t>
      </w:r>
      <w:r w:rsidRPr="00343E5C">
        <w:rPr>
          <w:rFonts w:ascii="標楷體" w:eastAsia="標楷體" w:hAnsi="標楷體" w:hint="eastAsia"/>
          <w:bCs/>
        </w:rPr>
        <w:t>，</w:t>
      </w:r>
      <w:r w:rsidRPr="00343E5C">
        <w:rPr>
          <w:rFonts w:ascii="標楷體" w:eastAsia="標楷體" w:hAnsi="標楷體" w:hint="eastAsia"/>
        </w:rPr>
        <w:t>針對電視台送審節目，以半年度參選一次為例，兩次未獲得標章者，</w:t>
      </w:r>
      <w:r w:rsidRPr="007E3D49">
        <w:rPr>
          <w:rFonts w:ascii="標楷體" w:eastAsia="標楷體" w:hAnsi="標楷體" w:hint="eastAsia"/>
        </w:rPr>
        <w:t>停止</w:t>
      </w:r>
      <w:r w:rsidRPr="00343E5C">
        <w:rPr>
          <w:rFonts w:ascii="標楷體" w:eastAsia="標楷體" w:hAnsi="標楷體" w:hint="eastAsia"/>
        </w:rPr>
        <w:t>參選一年(兩次參選)。</w:t>
      </w:r>
    </w:p>
    <w:p w:rsidR="002772F8" w:rsidRPr="00343E5C" w:rsidRDefault="002772F8" w:rsidP="002772F8">
      <w:pPr>
        <w:pStyle w:val="a6"/>
        <w:spacing w:line="276" w:lineRule="auto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三、申請日期：</w:t>
      </w:r>
    </w:p>
    <w:p w:rsidR="002772F8" w:rsidRPr="00343E5C" w:rsidRDefault="002772F8" w:rsidP="002772F8">
      <w:pPr>
        <w:pStyle w:val="a6"/>
        <w:spacing w:line="276" w:lineRule="auto"/>
        <w:ind w:leftChars="0" w:left="567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105年度上</w:t>
      </w:r>
      <w:r w:rsidRPr="00343E5C">
        <w:rPr>
          <w:rFonts w:ascii="標楷體" w:eastAsia="標楷體" w:hAnsi="標楷體" w:hint="eastAsia"/>
          <w:bCs/>
        </w:rPr>
        <w:t>半年</w:t>
      </w:r>
      <w:r w:rsidRPr="00343E5C">
        <w:rPr>
          <w:rFonts w:ascii="標楷體" w:eastAsia="標楷體" w:hAnsi="標楷體" w:hint="eastAsia"/>
        </w:rPr>
        <w:t>「適齡兒童電視節目標章」活動</w:t>
      </w:r>
      <w:r w:rsidRPr="00343E5C">
        <w:rPr>
          <w:rFonts w:ascii="標楷體" w:eastAsia="標楷體" w:hAnsi="標楷體" w:hint="eastAsia"/>
          <w:bCs/>
        </w:rPr>
        <w:t>評選作業即將展開，本次評選活動的截止送件日期為</w:t>
      </w:r>
      <w:r w:rsidRPr="00544B53">
        <w:rPr>
          <w:rFonts w:ascii="標楷體" w:eastAsia="標楷體" w:hAnsi="標楷體" w:hint="eastAsia"/>
          <w:b/>
          <w:bCs/>
          <w:u w:val="single"/>
        </w:rPr>
        <w:t>4月0</w:t>
      </w:r>
      <w:r>
        <w:rPr>
          <w:rFonts w:ascii="標楷體" w:eastAsia="標楷體" w:hAnsi="標楷體" w:hint="eastAsia"/>
          <w:b/>
          <w:bCs/>
          <w:u w:val="single"/>
        </w:rPr>
        <w:t>8</w:t>
      </w:r>
      <w:r w:rsidRPr="00544B53">
        <w:rPr>
          <w:rFonts w:ascii="標楷體" w:eastAsia="標楷體" w:hAnsi="標楷體" w:hint="eastAsia"/>
          <w:b/>
          <w:u w:val="single"/>
        </w:rPr>
        <w:t>日止</w:t>
      </w:r>
      <w:r w:rsidRPr="00343E5C">
        <w:rPr>
          <w:rFonts w:ascii="標楷體" w:eastAsia="標楷體" w:hAnsi="標楷體" w:hint="eastAsia"/>
          <w:bCs/>
        </w:rPr>
        <w:t>。</w:t>
      </w:r>
    </w:p>
    <w:p w:rsidR="002772F8" w:rsidRPr="00343E5C" w:rsidRDefault="002772F8" w:rsidP="002772F8">
      <w:pPr>
        <w:pStyle w:val="a6"/>
        <w:spacing w:line="276" w:lineRule="auto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四、報名方式：</w:t>
      </w:r>
    </w:p>
    <w:p w:rsidR="002772F8" w:rsidRPr="00343E5C" w:rsidRDefault="002772F8" w:rsidP="002772F8">
      <w:pPr>
        <w:pStyle w:val="a6"/>
        <w:spacing w:line="276" w:lineRule="auto"/>
        <w:ind w:leftChars="0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</w:rPr>
        <w:t>本標章之參加節目皆由電視台報名。報名必需備妥下列文件：</w:t>
      </w:r>
    </w:p>
    <w:p w:rsidR="002772F8" w:rsidRPr="00343E5C" w:rsidRDefault="002772F8" w:rsidP="002772F8">
      <w:pPr>
        <w:pStyle w:val="a6"/>
        <w:numPr>
          <w:ilvl w:val="0"/>
          <w:numId w:val="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</w:rPr>
        <w:t>「報名節目統計表」附件二。</w:t>
      </w:r>
    </w:p>
    <w:p w:rsidR="002772F8" w:rsidRPr="00343E5C" w:rsidRDefault="002772F8" w:rsidP="002772F8">
      <w:pPr>
        <w:pStyle w:val="a6"/>
        <w:numPr>
          <w:ilvl w:val="0"/>
          <w:numId w:val="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</w:rPr>
        <w:t>欲推薦節目之</w:t>
      </w:r>
      <w:r w:rsidRPr="00BF4AE4">
        <w:rPr>
          <w:rFonts w:ascii="標楷體" w:eastAsia="標楷體" w:hAnsi="標楷體" w:hint="eastAsia"/>
          <w:b/>
        </w:rPr>
        <w:t>3集</w:t>
      </w:r>
      <w:r w:rsidRPr="00343E5C">
        <w:rPr>
          <w:rFonts w:ascii="標楷體" w:eastAsia="標楷體" w:hAnsi="標楷體" w:hint="eastAsia"/>
        </w:rPr>
        <w:t>內容DVD光碟(</w:t>
      </w:r>
      <w:r>
        <w:rPr>
          <w:rFonts w:ascii="標楷體" w:eastAsia="標楷體" w:hAnsi="標楷體" w:hint="eastAsia"/>
          <w:b/>
        </w:rPr>
        <w:t>一式六</w:t>
      </w:r>
      <w:r w:rsidRPr="00BF4AE4">
        <w:rPr>
          <w:rFonts w:ascii="標楷體" w:eastAsia="標楷體" w:hAnsi="標楷體" w:hint="eastAsia"/>
          <w:b/>
        </w:rPr>
        <w:t>份</w:t>
      </w:r>
      <w:r w:rsidRPr="00343E5C">
        <w:rPr>
          <w:rFonts w:ascii="標楷體" w:eastAsia="標楷體" w:hAnsi="標楷體" w:hint="eastAsia"/>
        </w:rPr>
        <w:t>)。</w:t>
      </w:r>
    </w:p>
    <w:p w:rsidR="002772F8" w:rsidRPr="00343E5C" w:rsidRDefault="002772F8" w:rsidP="002772F8">
      <w:pPr>
        <w:pStyle w:val="a6"/>
        <w:numPr>
          <w:ilvl w:val="0"/>
          <w:numId w:val="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  <w:bCs/>
        </w:rPr>
        <w:t>「報名表」附件三</w:t>
      </w:r>
      <w:r>
        <w:rPr>
          <w:rFonts w:ascii="標楷體" w:eastAsia="標楷體" w:hAnsi="標楷體" w:hint="eastAsia"/>
        </w:rPr>
        <w:t>（每個節目一張表格，</w:t>
      </w:r>
      <w:r>
        <w:rPr>
          <w:rFonts w:ascii="標楷體" w:eastAsia="標楷體" w:hAnsi="標楷體" w:hint="eastAsia"/>
          <w:b/>
        </w:rPr>
        <w:t>一式六</w:t>
      </w:r>
      <w:r w:rsidRPr="00BF4AE4">
        <w:rPr>
          <w:rFonts w:ascii="標楷體" w:eastAsia="標楷體" w:hAnsi="標楷體" w:hint="eastAsia"/>
          <w:b/>
        </w:rPr>
        <w:t>份</w:t>
      </w:r>
      <w:r w:rsidRPr="00343E5C">
        <w:rPr>
          <w:rFonts w:ascii="標楷體" w:eastAsia="標楷體" w:hAnsi="標楷體" w:hint="eastAsia"/>
        </w:rPr>
        <w:t>）。</w:t>
      </w:r>
    </w:p>
    <w:p w:rsidR="002772F8" w:rsidRPr="00343E5C" w:rsidRDefault="002772F8" w:rsidP="002772F8">
      <w:pPr>
        <w:pStyle w:val="a6"/>
        <w:numPr>
          <w:ilvl w:val="0"/>
          <w:numId w:val="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</w:rPr>
        <w:t>前述「報名節目統計表」、</w:t>
      </w:r>
      <w:r w:rsidRPr="00343E5C">
        <w:rPr>
          <w:rFonts w:ascii="標楷體" w:eastAsia="標楷體" w:hAnsi="標楷體" w:hint="eastAsia"/>
          <w:bCs/>
        </w:rPr>
        <w:t>「報名表」兩</w:t>
      </w:r>
      <w:r w:rsidRPr="00343E5C">
        <w:rPr>
          <w:rFonts w:ascii="標楷體" w:eastAsia="標楷體" w:hAnsi="標楷體" w:hint="eastAsia"/>
        </w:rPr>
        <w:t>項表格除以書面提供，並</w:t>
      </w:r>
      <w:r w:rsidRPr="00343E5C">
        <w:rPr>
          <w:rFonts w:ascii="標楷體" w:eastAsia="標楷體" w:hAnsi="標楷體" w:hint="eastAsia"/>
          <w:bCs/>
        </w:rPr>
        <w:t>請附上電子檔案</w:t>
      </w:r>
      <w:r w:rsidRPr="00343E5C">
        <w:rPr>
          <w:rFonts w:ascii="標楷體" w:eastAsia="標楷體" w:hAnsi="標楷體" w:hint="eastAsia"/>
        </w:rPr>
        <w:t>電郵至</w:t>
      </w:r>
      <w:r w:rsidRPr="00343E5C">
        <w:rPr>
          <w:rFonts w:ascii="標楷體" w:eastAsia="標楷體" w:hAnsi="標楷體" w:cs="華康標楷體(P)" w:hint="eastAsia"/>
        </w:rPr>
        <w:t>twmediawatch@gmail.com</w:t>
      </w:r>
      <w:r w:rsidRPr="00343E5C">
        <w:rPr>
          <w:rFonts w:ascii="標楷體" w:eastAsia="標楷體" w:hAnsi="標楷體" w:hint="eastAsia"/>
        </w:rPr>
        <w:t>，以利作業。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五、評審作業及流程：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 w:cs="新細明體"/>
        </w:rPr>
      </w:pPr>
      <w:r w:rsidRPr="00343E5C">
        <w:rPr>
          <w:rFonts w:ascii="標楷體" w:eastAsia="標楷體" w:hAnsi="標楷體" w:cs="新細明體" w:hint="eastAsia"/>
        </w:rPr>
        <w:t xml:space="preserve">    在每次的評選</w:t>
      </w:r>
      <w:r w:rsidRPr="00343E5C">
        <w:rPr>
          <w:rFonts w:ascii="標楷體" w:eastAsia="標楷體" w:hAnsi="標楷體" w:cs="新細明體" w:hint="eastAsia"/>
          <w:bCs/>
        </w:rPr>
        <w:t>「適齡兒童電視節目標章」</w:t>
      </w:r>
      <w:r w:rsidRPr="00343E5C">
        <w:rPr>
          <w:rFonts w:ascii="標楷體" w:eastAsia="標楷體" w:hAnsi="標楷體" w:cs="新細明體" w:hint="eastAsia"/>
        </w:rPr>
        <w:t>活動前，本會將先行文至電視台徵件，或是經由專屬網站來公佈活動訊息；其次，再由</w:t>
      </w:r>
      <w:r w:rsidRPr="00343E5C">
        <w:rPr>
          <w:rFonts w:ascii="標楷體" w:eastAsia="標楷體" w:hAnsi="標楷體" w:cs="新細明體" w:hint="eastAsia"/>
          <w:bCs/>
        </w:rPr>
        <w:t>專家學者、基層教師、家長、與</w:t>
      </w:r>
      <w:r w:rsidRPr="00343E5C">
        <w:rPr>
          <w:rFonts w:ascii="標楷體" w:eastAsia="標楷體" w:hAnsi="標楷體" w:cs="新細明體"/>
          <w:bCs/>
        </w:rPr>
        <w:t>NGO</w:t>
      </w:r>
      <w:r w:rsidRPr="00343E5C">
        <w:rPr>
          <w:rFonts w:ascii="標楷體" w:eastAsia="標楷體" w:hAnsi="標楷體" w:cs="新細明體" w:hint="eastAsia"/>
          <w:bCs/>
        </w:rPr>
        <w:t>工作者</w:t>
      </w:r>
      <w:r w:rsidRPr="00343E5C">
        <w:rPr>
          <w:rFonts w:ascii="標楷體" w:eastAsia="標楷體" w:hAnsi="標楷體" w:cs="新細明體" w:hint="eastAsia"/>
        </w:rPr>
        <w:t>等四大領域之評選小組加入討論，評選小組將會評選出符合</w:t>
      </w:r>
      <w:r w:rsidRPr="00343E5C">
        <w:rPr>
          <w:rFonts w:ascii="標楷體" w:eastAsia="標楷體" w:hAnsi="標楷體" w:cs="新細明體" w:hint="eastAsia"/>
          <w:bCs/>
        </w:rPr>
        <w:t>「適齡兒童電視節目標章」</w:t>
      </w:r>
      <w:r w:rsidRPr="00343E5C">
        <w:rPr>
          <w:rFonts w:ascii="標楷體" w:eastAsia="標楷體" w:hAnsi="標楷體" w:cs="新細明體" w:hint="eastAsia"/>
        </w:rPr>
        <w:t>之節目。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 w:cs="新細明體"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343E5C">
        <w:rPr>
          <w:rFonts w:ascii="標楷體" w:eastAsia="標楷體" w:hAnsi="標楷體" w:cs="新細明體" w:hint="eastAsia"/>
          <w:b/>
          <w:bCs/>
          <w:sz w:val="28"/>
          <w:szCs w:val="28"/>
        </w:rPr>
        <w:t>適齡兒童電視節目標章評選作業流程圖</w:t>
      </w:r>
    </w:p>
    <w:p w:rsidR="002772F8" w:rsidRPr="00343E5C" w:rsidRDefault="00C752AB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8"/>
        </w:rPr>
        <w:pict>
          <v:group id="群組 15" o:spid="_x0000_s1026" style="position:absolute;left:0;text-align:left;margin-left:53.2pt;margin-top:25.25pt;width:395.9pt;height:225pt;z-index:251660288" coordorigin="1994,5166" coordsize="7918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">
            <v:rect id="Rectangle 4" o:spid="_x0000_s1027" style="position:absolute;left:8328;top:5580;width:1584;height:1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fz78A&#10;AADbAAAADwAAAGRycy9kb3ducmV2LnhtbERP24rCMBB9X/Afwgj7tqYqyFpNRQRBFGFXxechmV5o&#10;MylN1O7fG0HYtzmc6yxXvW3EnTpfOVYwHiUgiLUzFRcKLuft1zcIH5ANNo5JwR95WGWDjyWmxj34&#10;l+6nUIgYwj5FBWUIbSql1yVZ9CPXEkcud53FEGFXSNPhI4bbRk6SZCYtVhwbSmxpU5KuTzerYG8s&#10;XvVUH8KPO8zrpJnnPj8q9Tns1wsQgfrwL367dybOn8Hrl3i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p/PvwAAANsAAAAPAAAAAAAAAAAAAAAAAJgCAABkcnMvZG93bnJl&#10;di54bWxQSwUGAAAAAAQABAD1AAAAhAMAAAAA&#10;" strokecolor="#8064a2" strokeweight="5pt">
              <v:stroke linestyle="thickThin"/>
              <v:shadow color="#868686"/>
              <v:textbox>
                <w:txbxContent>
                  <w:p w:rsidR="002772F8" w:rsidRPr="002A4AE9" w:rsidRDefault="002772F8" w:rsidP="002772F8">
                    <w:pPr>
                      <w:rPr>
                        <w:rFonts w:ascii="標楷體" w:eastAsia="標楷體" w:hAnsi="標楷體" w:cs="新細明體"/>
                      </w:rPr>
                    </w:pPr>
                    <w:r w:rsidRPr="0091486A">
                      <w:rPr>
                        <w:rFonts w:ascii="標楷體" w:eastAsia="標楷體" w:hAnsi="標楷體" w:cs="新細明體" w:hint="eastAsia"/>
                      </w:rPr>
                      <w:t>評選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評審</w:t>
                    </w:r>
                    <w:r w:rsidRPr="0091486A">
                      <w:rPr>
                        <w:rFonts w:ascii="標楷體" w:eastAsia="標楷體" w:hAnsi="標楷體" w:cs="新細明體" w:hint="eastAsia"/>
                      </w:rPr>
                      <w:t>開始觀看節目</w:t>
                    </w:r>
                    <w:r w:rsidRPr="0091486A">
                      <w:rPr>
                        <w:rFonts w:ascii="標楷體" w:eastAsia="標楷體" w:hAnsi="標楷體"/>
                      </w:rPr>
                      <w:t>DVD</w:t>
                    </w:r>
                    <w:r w:rsidRPr="0091486A">
                      <w:rPr>
                        <w:rFonts w:ascii="標楷體" w:eastAsia="標楷體" w:hAnsi="標楷體" w:hint="eastAsia"/>
                      </w:rPr>
                      <w:t>。</w:t>
                    </w:r>
                  </w:p>
                </w:txbxContent>
              </v:textbox>
            </v:rect>
            <v:rect id="Rectangle 5" o:spid="_x0000_s1028" style="position:absolute;left:5161;top:6779;width:2178;height:1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6VMEA&#10;AADbAAAADwAAAGRycy9kb3ducmV2LnhtbERP22rCQBB9F/oPyxR8MxsrtCa6CSIUilKosfR52J1c&#10;MDsbsluNf98tFPo2h3OdbTnZXlxp9J1jBcskBUGsnem4UfB5fl2sQfiAbLB3TAru5KEsHmZbzI27&#10;8YmuVWhEDGGfo4I2hCGX0uuWLPrEDcSRq91oMUQ4NtKMeIvhtpdPafosLXYcG1ocaN+SvlTfVsHB&#10;WPzSK30MH+6YXdI+q339rtT8cdptQASawr/4z/1m4vwX+P0lH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OlTBAAAA2wAAAA8AAAAAAAAAAAAAAAAAmAIAAGRycy9kb3du&#10;cmV2LnhtbFBLBQYAAAAABAAEAPUAAACGAwAAAAA=&#10;" strokecolor="#8064a2" strokeweight="5pt">
              <v:stroke linestyle="thickThin"/>
              <v:shadow color="#868686"/>
              <v:textbox>
                <w:txbxContent>
                  <w:p w:rsidR="002772F8" w:rsidRPr="0091486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91486A">
                      <w:rPr>
                        <w:rFonts w:ascii="標楷體" w:eastAsia="標楷體" w:hAnsi="標楷體" w:cs="新細明體" w:hint="eastAsia"/>
                      </w:rPr>
                      <w:t>評選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評審</w:t>
                    </w:r>
                    <w:r w:rsidRPr="0091486A">
                      <w:rPr>
                        <w:rFonts w:ascii="標楷體" w:eastAsia="標楷體" w:hAnsi="標楷體" w:cs="新細明體" w:hint="eastAsia"/>
                      </w:rPr>
                      <w:t>進行評分與討論。</w:t>
                    </w:r>
                  </w:p>
                </w:txbxContent>
              </v:textbox>
            </v:rect>
            <v:rect id="Rectangle 6" o:spid="_x0000_s1029" style="position:absolute;left:1994;top:6504;width:2177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uJsIA&#10;AADbAAAADwAAAGRycy9kb3ducmV2LnhtbESPT2sCQQzF7wW/wxChtzqrQqmro4ggFEVoV/EcZrJ/&#10;cCez7Ex1++3NodBbwnt575fVZvCtulMfm8AGppMMFLENruHKwOW8f/sAFROywzYwGfilCJv16GWF&#10;uQsP/qZ7kSolIRxzNFCn1OVaR1uTxzgJHbFoZeg9Jln7SrseHxLuWz3LsnftsWFpqLGjXU32Vvx4&#10;Awfn8Wrn9pi+wnFxy9pFGcuTMa/jYbsElWhI/+a/608n+AIr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a4mwgAAANsAAAAPAAAAAAAAAAAAAAAAAJgCAABkcnMvZG93&#10;bnJldi54bWxQSwUGAAAAAAQABAD1AAAAhwMAAAAA&#10;" strokecolor="#8064a2" strokeweight="5pt">
              <v:stroke linestyle="thickThin"/>
              <v:shadow color="#868686"/>
              <v:textbox>
                <w:txbxContent>
                  <w:p w:rsidR="002772F8" w:rsidRPr="0091486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91486A">
                      <w:rPr>
                        <w:rFonts w:ascii="標楷體" w:eastAsia="標楷體" w:hAnsi="標楷體" w:cs="新細明體" w:hint="eastAsia"/>
                      </w:rPr>
                      <w:t>本會開始彙整評選小組意見及製作結果報告書。</w:t>
                    </w:r>
                  </w:p>
                </w:txbxContent>
              </v:textbox>
            </v:rect>
            <v:rect id="Rectangle 7" o:spid="_x0000_s1030" style="position:absolute;left:1994;top:5166;width:2177;height:1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F18EA&#10;AADbAAAADwAAAGRycy9kb3ducmV2LnhtbERPTYvCMBC9C/6HMMLeNNXDqtVYVFxwwctWL96GZmxL&#10;m0ltYu3++40g7G0e73PWSW9q0VHrSssKppMIBHFmdcm5gsv5a7wA4TyyxtoyKfglB8lmOFhjrO2T&#10;f6hLfS5CCLsYFRTeN7GULivIoJvYhjhwN9sa9AG2udQtPkO4qeUsij6lwZJDQ4EN7QvKqvRhFMw6&#10;N8/vu8N9V8vTMVr212qRfiv1Meq3KxCeev8vfruPOsxfwuuXc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BdfBAAAA2wAAAA8AAAAAAAAAAAAAAAAAmAIAAGRycy9kb3du&#10;cmV2LnhtbFBLBQYAAAAABAAEAPUAAACGAwAAAAA=&#10;" filled="f" fillcolor="#f8fafc" strokecolor="#8064a2" strokeweight="5pt">
              <v:fill opacity="13107f" color2="#dbe5f1" o:opacity2="22938f" angle="45" focus="100%" type="gradient"/>
              <v:stroke linestyle="thickThin"/>
              <v:shadow color="#868686"/>
              <v:textbox>
                <w:txbxContent>
                  <w:p w:rsidR="002772F8" w:rsidRPr="004839E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4839EA">
                      <w:rPr>
                        <w:rFonts w:ascii="標楷體" w:eastAsia="標楷體" w:hAnsi="標楷體" w:cs="新細明體" w:hint="eastAsia"/>
                      </w:rPr>
                      <w:t>初步審查送審節目報名資格。</w:t>
                    </w:r>
                  </w:p>
                </w:txbxContent>
              </v:textbox>
            </v:rect>
            <v:line id="Line 8" o:spid="_x0000_s1031" style="position:absolute;visibility:visible" from="7339,5835" to="8328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wp6sEAAADbAAAADwAAAGRycy9kb3ducmV2LnhtbERPzWrCQBC+F3yHZQpeSt2opZXoKiKK&#10;sbdaH2DMTpO02dmQHU18e/cg9Pjx/S9WvavVldpQeTYwHiWgiHNvKy4MnL53rzNQQZAt1p7JwI0C&#10;rJaDpwWm1nf8RdejFCqGcEjRQCnSpFqHvCSHYeQb4sj9+NahRNgW2rbYxXBX60mSvGuHFceGEhva&#10;lJT/HS/OwFmy/nfffU7P27cPf3jJtoXsT8YMn/v1HJRQL//ihzuzBiZxffwSf4B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rCnqwQAAANsAAAAPAAAAAAAAAAAAAAAA&#10;AKECAABkcnMvZG93bnJldi54bWxQSwUGAAAAAAQABAD5AAAAjwMAAAAA&#10;" strokecolor="#4bacc6" strokeweight="5pt">
              <v:stroke endarrow="block" linestyle="thickThin"/>
              <v:shadow color="#868686"/>
            </v:line>
            <v:line id="Line 9" o:spid="_x0000_s1032" style="position:absolute;visibility:visible" from="4171,5501" to="5161,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CMccQAAADbAAAADwAAAGRycy9kb3ducmV2LnhtbESPUWvCQBCE3wv+h2OFvhS9aEuV6ClS&#10;FNO+1foD1tw2Sc3thdxq0n/vCYU+DjPzDbNc965WV2pD5dnAZJyAIs69rbgwcPzajeaggiBbrD2T&#10;gV8KsF4NHpaYWt/xJ10PUqgI4ZCigVKkSbUOeUkOw9g3xNH79q1DibIttG2xi3BX62mSvGqHFceF&#10;Eht6Kyk/Hy7OwEmy/mfffTyfti8z//6UbQvZH415HPabBSihXv7Df+3MGphO4P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4IxxxAAAANsAAAAPAAAAAAAAAAAA&#10;AAAAAKECAABkcnMvZG93bnJldi54bWxQSwUGAAAAAAQABAD5AAAAkgMAAAAA&#10;" strokecolor="#4bacc6" strokeweight="5pt">
              <v:stroke endarrow="block" linestyle="thickThin"/>
              <v:shadow color="#868686"/>
            </v:line>
            <v:line id="Line 10" o:spid="_x0000_s1033" style="position:absolute;visibility:visible" from="4171,7842" to="4963,8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SBsQAAADbAAAADwAAAGRycy9kb3ducmV2LnhtbESPUWvCQBCE3wv9D8cW+lL0YlqqRE+R&#10;YjH1reoPWHNrEs3thdzWpP++Vyj0cZiZb5jFanCNulEXas8GJuMEFHHhbc2lgePhfTQDFQTZYuOZ&#10;DHxTgNXy/m6BmfU9f9JtL6WKEA4ZGqhE2kzrUFTkMIx9Sxy9s+8cSpRdqW2HfYS7RqdJ8qod1hwX&#10;KmzpraLiuv9yBk6SD5dtv3s+bV6m/uMp35SyPRrz+DCs56CEBvkP/7VzayBN4fdL/A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hIGxAAAANsAAAAPAAAAAAAAAAAA&#10;AAAAAKECAABkcnMvZG93bnJldi54bWxQSwUGAAAAAAQABAD5AAAAkgMAAAAA&#10;" strokecolor="#4bacc6" strokeweight="5pt">
              <v:stroke endarrow="block" linestyle="thickThin"/>
              <v:shadow color="#868686"/>
            </v:line>
            <v:rect id="Rectangle 11" o:spid="_x0000_s1034" style="position:absolute;left:4963;top:8177;width:2376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26sEA&#10;AADbAAAADwAAAGRycy9kb3ducmV2LnhtbESP3YrCMBSE7xd8h3AE79ZUBdFqKiIIiyKou3h9SE5/&#10;aHNSmqx2334jCF4OM/MNs970thF36nzlWMFknIAg1s5UXCj4+d5/LkD4gGywcUwK/sjDJht8rDE1&#10;7sEXul9DISKEfYoKyhDaVEqvS7Lox64ljl7uOoshyq6QpsNHhNtGTpNkLi1WHBdKbGlXkq6vv1bB&#10;wVi86Zk+hrM7LuukWeY+Pyk1GvbbFYhAfXiHX+0vo2A6g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9urBAAAA2wAAAA8AAAAAAAAAAAAAAAAAmAIAAGRycy9kb3du&#10;cmV2LnhtbFBLBQYAAAAABAAEAPUAAACGAwAAAAA=&#10;" strokecolor="#8064a2" strokeweight="5pt">
              <v:stroke linestyle="thickThin"/>
              <v:shadow color="#868686"/>
              <v:textbox>
                <w:txbxContent>
                  <w:p w:rsidR="002772F8" w:rsidRPr="004839E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91486A">
                      <w:rPr>
                        <w:rFonts w:ascii="標楷體" w:eastAsia="標楷體" w:hAnsi="標楷體" w:cs="新細明體" w:hint="eastAsia"/>
                      </w:rPr>
                      <w:t>公布評選結果與製作標章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節目單。</w:t>
                    </w:r>
                  </w:p>
                </w:txbxContent>
              </v:textbox>
            </v:rect>
            <v:line id="Line 12" o:spid="_x0000_s1035" style="position:absolute;flip:x;visibility:visible" from="4171,7114" to="5161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5G8MAAADbAAAADwAAAGRycy9kb3ducmV2LnhtbESP0WoCMRRE3wX/IVyhbzWrlGq3mxUr&#10;tBURoeoHXDa3m8XNzXaTavz7Rij4OMzMGaZYRNuKM/W+caxgMs5AEFdON1wrOB7eH+cgfEDW2Dom&#10;BVfysCiHgwJz7S78Red9qEWCsM9RgQmhy6X0lSGLfuw64uR9u95iSLKvpe7xkuC2ldMse5YWG04L&#10;BjtaGapO+1+roOKTk9vrzET/8fmzeVlFbXdvSj2M4vIVRKAY7uH/9lormD7B7Uv6Ab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+RvDAAAA2wAAAA8AAAAAAAAAAAAA&#10;AAAAoQIAAGRycy9kb3ducmV2LnhtbFBLBQYAAAAABAAEAPkAAACRAwAAAAA=&#10;" strokecolor="#4bacc6" strokeweight="5pt">
              <v:stroke endarrow="block" linestyle="thickThin"/>
              <v:shadow color="#868686"/>
            </v:line>
            <v:rect id="Rectangle 13" o:spid="_x0000_s1036" style="position:absolute;left:5161;top:5166;width:2178;height: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vacQA&#10;AADbAAAADwAAAGRycy9kb3ducmV2LnhtbESPT2sCMRTE7wW/Q3iCF9GsC7a6NYoW/HesirS3x+Z1&#10;s7h52W6ibr99IxR6HGbmN8xs0dpK3KjxpWMFo2ECgjh3uuRCwem4HkxA+ICssXJMCn7Iw2LeeZph&#10;pt2d3+l2CIWIEPYZKjAh1JmUPjdk0Q9dTRy9L9dYDFE2hdQN3iPcVjJNkmdpseS4YLCmN0P55XC1&#10;Cq4pV9/9bZ+m289NqNO9OX+8rJTqddvlK4hAbfgP/7V3WkE6hs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72nEAAAA2wAAAA8AAAAAAAAAAAAAAAAAmAIAAGRycy9k&#10;b3ducmV2LnhtbFBLBQYAAAAABAAEAPUAAACJAwAAAAA=&#10;" strokecolor="#8064a2" strokeweight="5pt">
              <v:fill angle="135" focus="100%" type="gradient"/>
              <v:stroke linestyle="thickThin"/>
              <v:shadow color="#868686"/>
              <v:textbox>
                <w:txbxContent>
                  <w:p w:rsidR="002772F8" w:rsidRPr="00311A31" w:rsidRDefault="002772F8" w:rsidP="002772F8">
                    <w:pPr>
                      <w:rPr>
                        <w:rFonts w:ascii="標楷體" w:eastAsia="標楷體" w:hAnsi="標楷體" w:cs="新細明體"/>
                      </w:rPr>
                    </w:pPr>
                    <w:r w:rsidRPr="004839EA">
                      <w:rPr>
                        <w:rFonts w:ascii="標楷體" w:eastAsia="標楷體" w:hAnsi="標楷體" w:cs="新細明體" w:hint="eastAsia"/>
                      </w:rPr>
                      <w:t>聯絡評審與</w:t>
                    </w:r>
                    <w:r>
                      <w:rPr>
                        <w:rFonts w:ascii="標楷體" w:eastAsia="標楷體" w:hAnsi="標楷體" w:cs="新細明體" w:hint="eastAsia"/>
                      </w:rPr>
                      <w:t>寄送DVD資料。</w:t>
                    </w:r>
                  </w:p>
                </w:txbxContent>
              </v:textbox>
            </v:rect>
            <v:line id="Line 14" o:spid="_x0000_s1037" style="position:absolute;flip:x;visibility:visible" from="7339,7114" to="8328,7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C98MAAADbAAAADwAAAGRycy9kb3ducmV2LnhtbESP3WoCMRSE7wu+QzhC72q2Xti6Gpe6&#10;0B9EBLd9gMPmuFncnKybVOPbN4LQy2FmvmGWRbSdONPgW8cKnicZCOLa6ZYbBT/f70+vIHxA1tg5&#10;JgVX8lCsRg9LzLW78J7OVWhEgrDPUYEJoc+l9LUhi37ieuLkHdxgMSQ5NFIPeElw28lpls2kxZbT&#10;gsGeSkP1sfq1Cmo+Orm9vpjoPz5Pm3kZtd2tlXocx7cFiEAx/Ifv7S+tYDqD2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wvfDAAAA2wAAAA8AAAAAAAAAAAAA&#10;AAAAoQIAAGRycy9kb3ducmV2LnhtbFBLBQYAAAAABAAEAPkAAACRAwAAAAA=&#10;" strokecolor="#4bacc6" strokeweight="5pt">
              <v:stroke endarrow="block" linestyle="thickThin"/>
              <v:shadow color="#868686"/>
            </v:line>
          </v:group>
        </w:pic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28"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</w:rPr>
      </w:pPr>
    </w:p>
    <w:p w:rsidR="002772F8" w:rsidRPr="003A04B9" w:rsidRDefault="002772F8" w:rsidP="002772F8">
      <w:pPr>
        <w:pStyle w:val="a6"/>
        <w:spacing w:line="276" w:lineRule="auto"/>
        <w:ind w:leftChars="0"/>
        <w:jc w:val="both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Cs/>
        </w:rPr>
        <w:t>評選指標由本會另訂之。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六、適齡標章之使用：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Cs/>
        </w:rPr>
        <w:t xml:space="preserve">    節目獲推薦為適齡兒童節目者，得授與適齡標章併同節目播送，該節目於下次評選結果公布後未獲推薦為適齡兒童節目者，不得再使用該適齡標章；如以圖卡、字幕、影片等方式標示節目為適齡兒童節目者，應註明所屬之年度。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七、稽核制度：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  <w:b/>
          <w:bCs/>
        </w:rPr>
        <w:t xml:space="preserve">    </w:t>
      </w:r>
      <w:r w:rsidRPr="00343E5C">
        <w:rPr>
          <w:rFonts w:ascii="標楷體" w:eastAsia="標楷體" w:hAnsi="標楷體" w:hint="eastAsia"/>
        </w:rPr>
        <w:t>在本會公布「適齡兒童電視節目標章」之後，為了確保常態性兒童電視節目品質，必須在三個月內對取得「適齡兒童電視節目標章」節目提出稽核審查，其目的在確保已經取得「適齡兒童電視節目標章」之節目，依然可以保持節目製播內容並符合適齡兒童收看，以達到提供兒童更好的資訊視聽環境之目的，並鼓勵電視業者持續播出或是製作更優質、更好看的兒童電視節目。</w:t>
      </w:r>
    </w:p>
    <w:p w:rsidR="002772F8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</w:rPr>
      </w:pPr>
    </w:p>
    <w:p w:rsidR="00B5513F" w:rsidRPr="00343E5C" w:rsidRDefault="00B5513F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</w:rPr>
      </w:pPr>
    </w:p>
    <w:p w:rsidR="002772F8" w:rsidRPr="00343E5C" w:rsidRDefault="002772F8" w:rsidP="002772F8">
      <w:pPr>
        <w:pStyle w:val="a6"/>
        <w:numPr>
          <w:ilvl w:val="0"/>
          <w:numId w:val="4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bookmarkStart w:id="0" w:name="_Toc325631256"/>
      <w:r w:rsidRPr="00343E5C">
        <w:rPr>
          <w:rFonts w:ascii="標楷體" w:eastAsia="標楷體" w:hAnsi="標楷體" w:hint="eastAsia"/>
          <w:b/>
        </w:rPr>
        <w:lastRenderedPageBreak/>
        <w:t>稽核流程</w:t>
      </w:r>
      <w:bookmarkEnd w:id="0"/>
      <w:r w:rsidRPr="00343E5C">
        <w:rPr>
          <w:rFonts w:ascii="標楷體" w:eastAsia="標楷體" w:hAnsi="標楷體" w:hint="eastAsia"/>
          <w:b/>
        </w:rPr>
        <w:t>：</w:t>
      </w:r>
    </w:p>
    <w:p w:rsidR="002772F8" w:rsidRPr="00343E5C" w:rsidRDefault="00C752AB" w:rsidP="002772F8">
      <w:pPr>
        <w:pStyle w:val="aa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752AB">
        <w:rPr>
          <w:rFonts w:ascii="標楷體" w:eastAsia="標楷體" w:hAnsi="標楷體"/>
          <w:noProof/>
          <w:sz w:val="20"/>
          <w:szCs w:val="20"/>
        </w:rPr>
        <w:pict>
          <v:group id="群組 2" o:spid="_x0000_s1038" style="position:absolute;left:0;text-align:left;margin-left:46.45pt;margin-top:34.6pt;width:371.5pt;height:367.2pt;z-index:251661312" coordorigin="2255,8496" coordsize="7430,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">
            <v:rect id="Rectangle 16" o:spid="_x0000_s1039" style="position:absolute;left:6522;top:10179;width:2464;height:18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1d8QA&#10;AADaAAAADwAAAGRycy9kb3ducmV2LnhtbESPQWvCQBSE70L/w/IKvYhukoJK6hpEKLTejIXq7ZF9&#10;Jmmyb0N2G9N/3xUEj8PMfMOss9G0YqDe1ZYVxPMIBHFhdc2lgq/j+2wFwnlkja1lUvBHDrLN02SN&#10;qbZXPtCQ+1IECLsUFVTed6mUrqjIoJvbjjh4F9sb9EH2pdQ9XgPctDKJooU0WHNYqLCjXUVFk/8a&#10;BZc85gT3zb49uXPzvfhZFp/TpVIvz+P2DYSn0T/C9/aHVvAK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9XfEAAAA2gAAAA8AAAAAAAAAAAAAAAAAmAIAAGRycy9k&#10;b3ducmV2LnhtbFBLBQYAAAAABAAEAPUAAACJAwAAAAA=&#10;" strokecolor="#c0504d" strokeweight="5pt">
              <v:stroke linestyle="thickThin"/>
              <v:shadow color="#868686"/>
              <v:textbox>
                <w:txbxContent>
                  <w:p w:rsidR="002772F8" w:rsidRPr="004839E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4839EA">
                      <w:rPr>
                        <w:rFonts w:ascii="標楷體" w:eastAsia="標楷體" w:hAnsi="標楷體" w:hint="eastAsia"/>
                      </w:rPr>
                      <w:t>提出改進方法與提供新製節目計畫書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  <w:r w:rsidRPr="004839EA">
                      <w:rPr>
                        <w:rFonts w:ascii="標楷體" w:eastAsia="標楷體" w:hAnsi="標楷體" w:hint="eastAsia"/>
                      </w:rPr>
                      <w:t>(改進時間為三周)</w:t>
                    </w:r>
                  </w:p>
                </w:txbxContent>
              </v:textbox>
            </v:rect>
            <v:rect id="Rectangle 17" o:spid="_x0000_s1040" style="position:absolute;left:2255;top:12645;width:2240;height: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tA8QA&#10;AADaAAAADwAAAGRycy9kb3ducmV2LnhtbESPQWvCQBSE70L/w/IKvYhuEopK6hpEKLTejIXq7ZF9&#10;Jmmyb0N2G9N/3xUEj8PMfMOss9G0YqDe1ZYVxPMIBHFhdc2lgq/j+2wFwnlkja1lUvBHDrLN02SN&#10;qbZXPtCQ+1IECLsUFVTed6mUrqjIoJvbjjh4F9sb9EH2pdQ9XgPctDKJooU0WHNYqLCjXUVFk/8a&#10;BZc85gT3zb49uXPzvfhZFp/TpVIvz+P2DYSn0T/C9/aHVvAK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bQPEAAAA2gAAAA8AAAAAAAAAAAAAAAAAmAIAAGRycy9k&#10;b3ducmV2LnhtbFBLBQYAAAAABAAEAPUAAACJAwAAAAA=&#10;" strokecolor="#c0504d" strokeweight="5pt">
              <v:stroke linestyle="thickThin"/>
              <v:shadow color="#868686"/>
              <v:textbox>
                <w:txbxContent>
                  <w:p w:rsidR="002772F8" w:rsidRPr="008E58E6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544B53">
                      <w:rPr>
                        <w:rFonts w:ascii="標楷體" w:eastAsia="標楷體" w:hAnsi="標楷體" w:hint="eastAsia"/>
                      </w:rPr>
                      <w:t>公告稽核結果。</w:t>
                    </w:r>
                  </w:p>
                </w:txbxContent>
              </v:textbox>
            </v:rect>
            <v:rect id="Rectangle 18" o:spid="_x0000_s1041" style="position:absolute;left:2315;top:8496;width:3053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ImMQA&#10;AADaAAAADwAAAGRycy9kb3ducmV2LnhtbESPQWvCQBSE70L/w/IKvYhuEqhK6hpEKLTejIXq7ZF9&#10;Jmmyb0N2G9N/3xUEj8PMfMOss9G0YqDe1ZYVxPMIBHFhdc2lgq/j+2wFwnlkja1lUvBHDrLN02SN&#10;qbZXPtCQ+1IECLsUFVTed6mUrqjIoJvbjjh4F9sb9EH2pdQ9XgPctDKJooU0WHNYqLCjXUVFk/8a&#10;BZc85gT3zb49uXPzvfhZFp/TpVIvz+P2DYSn0T/C9/aHVvAK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yJjEAAAA2gAAAA8AAAAAAAAAAAAAAAAAmAIAAGRycy9k&#10;b3ducmV2LnhtbFBLBQYAAAAABAAEAPUAAACJAwAAAAA=&#10;" strokecolor="#c0504d" strokeweight="5pt">
              <v:stroke linestyle="thickThin"/>
              <v:shadow color="#868686"/>
              <v:textbox>
                <w:txbxContent>
                  <w:p w:rsidR="002772F8" w:rsidRPr="00E55C39" w:rsidRDefault="002772F8" w:rsidP="002772F8">
                    <w:r>
                      <w:rPr>
                        <w:rFonts w:ascii="標楷體" w:eastAsia="標楷體" w:hAnsi="標楷體" w:hint="eastAsia"/>
                      </w:rPr>
                      <w:t>稽核樣本將會由本會隨機從最新一季</w:t>
                    </w:r>
                    <w:r w:rsidRPr="0031064A">
                      <w:rPr>
                        <w:rFonts w:ascii="標楷體" w:eastAsia="標楷體" w:hAnsi="標楷體" w:hint="eastAsia"/>
                      </w:rPr>
                      <w:t>抽樣一集稽核。</w:t>
                    </w:r>
                  </w:p>
                </w:txbxContent>
              </v:textbox>
            </v:rect>
            <v:line id="Line 19" o:spid="_x0000_s1042" style="position:absolute;visibility:visible" from="4725,11218" to="6489,1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4bsMAAADaAAAADwAAAGRycy9kb3ducmV2LnhtbESPQWsCMRSE74L/IbyCF6lZiyxlNYoI&#10;Ug9FcBVKb4/Nc7N087Js4hr/fVMoeBxm5htmtYm2FQP1vnGsYD7LQBBXTjdcK7ic96/vIHxA1tg6&#10;JgUP8rBZj0crLLS784mGMtQiQdgXqMCE0BVS+sqQRT9zHXHyrq63GJLsa6l7vCe4beVbluXSYsNp&#10;wWBHO0PVT3mzCm7NV/n9mZto8m463X6cDvE4LJSavMTtEkSgGJ7h//ZBK8jh70q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OG7DAAAA2gAAAA8AAAAAAAAAAAAA&#10;AAAAoQIAAGRycy9kb3ducmV2LnhtbFBLBQYAAAAABAAEAPkAAACRAwAAAAA=&#10;" strokecolor="#f79646" strokeweight="5pt">
              <v:stroke endarrow="block" linestyle="thickThin"/>
              <v:shadow color="#868686"/>
            </v:line>
            <v:line id="Line 20" o:spid="_x0000_s1043" style="position:absolute;visibility:visible" from="3561,9771" to="3562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6d9cQAAADaAAAADwAAAGRycy9kb3ducmV2LnhtbESPQWsCMRSE74L/IbxCL6LZFtmW1Sgi&#10;lHoogmuheHtsnpulm5dlE9f03zeC4HGYmW+Y5TraVgzU+8axgpdZBoK4crrhWsH38WP6DsIHZI2t&#10;Y1LwRx7Wq/FoiYV2Vz7QUIZaJAj7AhWYELpCSl8ZsuhnriNO3tn1FkOSfS11j9cEt618zbJcWmw4&#10;LRjsaGuo+i0vVsGl+SlPX7mJJu8mk83nYRf3w1yp56e4WYAIFMMjfG/vtII3uF1JN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p31xAAAANoAAAAPAAAAAAAAAAAA&#10;AAAAAKECAABkcnMvZG93bnJldi54bWxQSwUGAAAAAAQABAD5AAAAkgMAAAAA&#10;" strokecolor="#f79646" strokeweight="5pt">
              <v:stroke endarrow="block" linestyle="thickThin"/>
              <v:shadow color="#868686"/>
            </v:line>
            <v:rect id="Rectangle 21" o:spid="_x0000_s1044" style="position:absolute;left:6567;top:14593;width:3118;height:1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nBsAA&#10;AADaAAAADwAAAGRycy9kb3ducmV2LnhtbERPTYvCMBC9L/gfwgheFpu2B5VqFBGE1ZtdQb0NzdjW&#10;NpPSZLX77zcHYY+P973aDKYVT+pdbVlBEsUgiAuray4VnL/30wUI55E1tpZJwS852KxHHyvMtH3x&#10;iZ65L0UIYZehgsr7LpPSFRUZdJHtiAN3t71BH2BfSt3jK4SbVqZxPJMGaw4NFXa0q6ho8h+j4J4n&#10;nOKxObZXd2sus8e8OHzOlZqMh+0ShKfB/4vf7i+tIGwN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FnBsAAAADaAAAADwAAAAAAAAAAAAAAAACYAgAAZHJzL2Rvd25y&#10;ZXYueG1sUEsFBgAAAAAEAAQA9QAAAIUDAAAAAA==&#10;" strokecolor="#c0504d" strokeweight="5pt">
              <v:stroke linestyle="thickThin"/>
              <v:shadow color="#868686"/>
              <v:textbox>
                <w:txbxContent>
                  <w:p w:rsidR="002772F8" w:rsidRPr="0091486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925A9F">
                      <w:rPr>
                        <w:rFonts w:ascii="標楷體" w:eastAsia="標楷體" w:hAnsi="標楷體" w:hint="eastAsia"/>
                      </w:rPr>
                      <w:t>公布稽核結果與取消「</w:t>
                    </w:r>
                    <w:r w:rsidRPr="00925A9F">
                      <w:rPr>
                        <w:rFonts w:ascii="標楷體" w:eastAsia="標楷體" w:hAnsi="標楷體" w:hint="eastAsia"/>
                        <w:b/>
                      </w:rPr>
                      <w:t>適齡兒童電視節目標章」</w:t>
                    </w:r>
                    <w:r w:rsidRPr="00925A9F">
                      <w:rPr>
                        <w:rFonts w:ascii="標楷體" w:eastAsia="標楷體" w:hAnsi="標楷體" w:hint="eastAsia"/>
                      </w:rPr>
                      <w:t>資格。</w:t>
                    </w:r>
                  </w:p>
                </w:txbxContent>
              </v:textbox>
            </v:rect>
            <v:rect id="Rectangle 22" o:spid="_x0000_s1045" style="position:absolute;left:2315;top:10491;width:2410;height:1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CncMA&#10;AADaAAAADwAAAGRycy9kb3ducmV2LnhtbESPT4vCMBTE74LfITxhL2JTPfinaxQRBNebVdjd26N5&#10;trXNS2midr/9RhA8DjPzG2a57kwt7tS60rKCcRSDIM6sLjlXcD7tRnMQziNrrC2Tgj9ysF71e0tM&#10;tH3wke6pz0WAsEtQQeF9k0jpsoIMusg2xMG72NagD7LNpW7xEeCmlpM4nkqDJYeFAhvaFpRV6c0o&#10;uKRjnuChOtQ/7rf6nl5n2ddwptTHoNt8gvDU+Xf41d5rBQt4Xg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CncMAAADaAAAADwAAAAAAAAAAAAAAAACYAgAAZHJzL2Rv&#10;d25yZXYueG1sUEsFBgAAAAAEAAQA9QAAAIgDAAAAAA==&#10;" strokecolor="#c0504d" strokeweight="5pt">
              <v:stroke linestyle="thickThin"/>
              <v:shadow color="#868686"/>
              <v:textbox>
                <w:txbxContent>
                  <w:p w:rsidR="002772F8" w:rsidRPr="004839E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4839EA">
                      <w:rPr>
                        <w:rFonts w:ascii="標楷體" w:eastAsia="標楷體" w:hAnsi="標楷體" w:hint="eastAsia"/>
                      </w:rPr>
                      <w:t>稽核小組開始審查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  <w:r w:rsidRPr="004839EA">
                      <w:rPr>
                        <w:rFonts w:ascii="標楷體" w:eastAsia="標楷體" w:hAnsi="標楷體" w:hint="eastAsia"/>
                      </w:rPr>
                      <w:t>(約一至三周)</w:t>
                    </w:r>
                  </w:p>
                </w:txbxContent>
              </v:textbox>
            </v:rect>
            <v:line id="Line 23" o:spid="_x0000_s1046" style="position:absolute;visibility:visible" from="3561,11499" to="3562,1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b4rsUAAADbAAAADwAAAGRycy9kb3ducmV2LnhtbESPQWvDMAyF74P+B6PCLqV1NkYYad1S&#10;CmU9jEHTwdhNxFocFsshdlPv30+HwW4S7+m9T5td9r2aaIxdYAMPqwIUcRNsx62B98tx+QwqJmSL&#10;fWAy8EMRdtvZ3QYrG258pqlOrZIQjhUacCkNldaxceQxrsJALNpXGD0mWcdW2xFvEu57/VgUpfbY&#10;sTQ4HOjgqPmur97AtfuoP19Ll105LBb7l/Mpv01PxtzP834NKlFO/+a/65MVfKGXX2QA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b4rsUAAADbAAAADwAAAAAAAAAA&#10;AAAAAAChAgAAZHJzL2Rvd25yZXYueG1sUEsFBgAAAAAEAAQA+QAAAJMDAAAAAA==&#10;" strokecolor="#f79646" strokeweight="5pt">
              <v:stroke endarrow="block" linestyle="thickThin"/>
              <v:shadow color="#868686"/>
            </v:line>
            <v:line id="Line 24" o:spid="_x0000_s1047" style="position:absolute;visibility:visible" from="7702,11987" to="7703,1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dNcIAAADbAAAADwAAAGRycy9kb3ducmV2LnhtbERP32vCMBB+F/wfwgl7EU0dUkY1iggy&#10;H0SwDsbejubWlDWX0sSa/fdmMPDtPr6ft95G24qBet84VrCYZyCIK6cbrhV8XA+zNxA+IGtsHZOC&#10;X/Kw3YxHayy0u/OFhjLUIoWwL1CBCaErpPSVIYt+7jrixH273mJIsK+l7vGewm0rX7MslxYbTg0G&#10;O9obqn7Km1Vwaz7Lr1Nuosm76XT3fjnG87BU6mUSdysQgWJ4iv/dR53mL+Dvl3S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pdNcIAAADbAAAADwAAAAAAAAAAAAAA&#10;AAChAgAAZHJzL2Rvd25yZXYueG1sUEsFBgAAAAAEAAQA+QAAAJADAAAAAA==&#10;" strokecolor="#f79646" strokeweight="5pt">
              <v:stroke endarrow="block" linestyle="thickThin"/>
              <v:shadow color="#868686"/>
            </v:line>
            <v:line id="Line 25" o:spid="_x0000_s1048" style="position:absolute;flip:x;visibility:visible" from="4555,13011" to="6567,1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NML8AAADbAAAADwAAAGRycy9kb3ducmV2LnhtbERPzYrCMBC+C75DGMGbpltQpBplFQQP&#10;elD7AGMztsVmEpqo1ac3wsLe5uP7ncWqM414UOtrywp+xgkI4sLqmksF+Xk7moHwAVljY5kUvMjD&#10;atnvLTDT9slHepxCKWII+wwVVCG4TEpfVGTQj60jjtzVtgZDhG0pdYvPGG4amSbJVBqsOTZU6GhT&#10;UXE73Y2C46yw74b26eWc3+3kZtx6fXBKDQfd7xxEoC78i//cOx3np/D9JR4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ZNML8AAADbAAAADwAAAAAAAAAAAAAAAACh&#10;AgAAZHJzL2Rvd25yZXYueG1sUEsFBgAAAAAEAAQA+QAAAI0DAAAAAA==&#10;" strokecolor="#f79646" strokeweight="5pt">
              <v:stroke endarrow="block" linestyle="thickThin"/>
              <v:shadow color="#868686"/>
            </v:line>
            <v:rect id="Rectangle 26" o:spid="_x0000_s1049" style="position:absolute;left:6567;top:12651;width:2708;height:1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I+cIA&#10;AADbAAAADwAAAGRycy9kb3ducmV2LnhtbERPTWvCQBC9C/0PyxR6Ed0kBZXUNYhQaL0ZC9XbkB2T&#10;NNnZkN3G9N93BcHbPN7nrLPRtGKg3tWWFcTzCARxYXXNpYKv4/tsBcJ5ZI2tZVLwRw6yzdNkjam2&#10;Vz7QkPtShBB2KSqovO9SKV1RkUE3tx1x4C62N+gD7Eupe7yGcNPKJIoW0mDNoaHCjnYVFU3+axRc&#10;8pgT3Df79uTOzffiZ1l8TpdKvTyP2zcQnkb/EN/dHzrMf4XbL+E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j5wgAAANsAAAAPAAAAAAAAAAAAAAAAAJgCAABkcnMvZG93&#10;bnJldi54bWxQSwUGAAAAAAQABAD1AAAAhwMAAAAA&#10;" strokecolor="#c0504d" strokeweight="5pt">
              <v:stroke linestyle="thickThin"/>
              <v:shadow color="#868686"/>
              <v:textbox>
                <w:txbxContent>
                  <w:p w:rsidR="002772F8" w:rsidRPr="004839EA" w:rsidRDefault="002772F8" w:rsidP="002772F8">
                    <w:pPr>
                      <w:rPr>
                        <w:rFonts w:ascii="標楷體" w:eastAsia="標楷體" w:hAnsi="標楷體"/>
                      </w:rPr>
                    </w:pPr>
                    <w:r w:rsidRPr="004839EA">
                      <w:rPr>
                        <w:rFonts w:ascii="標楷體" w:eastAsia="標楷體" w:hAnsi="標楷體" w:hint="eastAsia"/>
                      </w:rPr>
                      <w:t>稽核小組開始第二次審查</w:t>
                    </w:r>
                    <w:r>
                      <w:rPr>
                        <w:rFonts w:ascii="標楷體" w:eastAsia="標楷體" w:hAnsi="標楷體" w:hint="eastAsia"/>
                      </w:rPr>
                      <w:t>。</w:t>
                    </w:r>
                    <w:r w:rsidRPr="004839EA">
                      <w:rPr>
                        <w:rFonts w:ascii="標楷體" w:eastAsia="標楷體" w:hAnsi="標楷體" w:hint="eastAsia"/>
                      </w:rPr>
                      <w:t>(約一至三周)</w:t>
                    </w:r>
                  </w:p>
                </w:txbxContent>
              </v:textbox>
            </v:rect>
            <v:line id="Line 27" o:spid="_x0000_s1050" style="position:absolute;visibility:visible" from="7702,13731" to="7703,1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+rcIAAADbAAAADwAAAGRycy9kb3ducmV2LnhtbERP32vCMBB+F/wfwgl7kZk6pIzOKCKI&#10;PgzBOhh7O5pbU9ZcShNr9t8bQfDtPr6ft1xH24qBet84VjCfZSCIK6cbrhV8nXev7yB8QNbYOiYF&#10;/+RhvRqPllhod+UTDWWoRQphX6ACE0JXSOkrQxb9zHXEift1vcWQYF9L3eM1hdtWvmVZLi02nBoM&#10;drQ1VP2VF6vg0nyXP5+5iSbvptPN/nSIx2Gh1Mskbj5ABIrhKX64DzrNX8D9l3S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3+rcIAAADbAAAADwAAAAAAAAAAAAAA&#10;AAChAgAAZHJzL2Rvd25yZXYueG1sUEsFBgAAAAAEAAQA+QAAAJADAAAAAA==&#10;" strokecolor="#f79646" strokeweight="5pt">
              <v:stroke endarrow="block" linestyle="thickThin"/>
              <v:shadow color="#868686"/>
            </v:line>
          </v:group>
        </w:pict>
      </w:r>
      <w:r w:rsidR="002772F8" w:rsidRPr="00343E5C">
        <w:rPr>
          <w:rFonts w:ascii="標楷體" w:eastAsia="標楷體" w:hAnsi="標楷體" w:hint="eastAsia"/>
          <w:b/>
          <w:sz w:val="28"/>
          <w:szCs w:val="28"/>
        </w:rPr>
        <w:t>適齡兒童電視節目標章稽核流程圖</w:t>
      </w:r>
    </w:p>
    <w:p w:rsidR="002772F8" w:rsidRPr="00343E5C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Default="002772F8" w:rsidP="002772F8">
      <w:pPr>
        <w:pStyle w:val="aa"/>
        <w:rPr>
          <w:rFonts w:ascii="標楷體" w:eastAsia="標楷體" w:hAnsi="標楷體"/>
          <w:b/>
          <w:szCs w:val="24"/>
        </w:rPr>
      </w:pPr>
    </w:p>
    <w:p w:rsidR="00B5513F" w:rsidRDefault="00B5513F" w:rsidP="002772F8">
      <w:pPr>
        <w:pStyle w:val="aa"/>
        <w:rPr>
          <w:rFonts w:ascii="標楷體" w:eastAsia="標楷體" w:hAnsi="標楷體"/>
          <w:b/>
          <w:szCs w:val="24"/>
        </w:rPr>
      </w:pPr>
    </w:p>
    <w:p w:rsidR="002772F8" w:rsidRPr="00343E5C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</w:t>
      </w:r>
      <w:r w:rsidRPr="00343E5C">
        <w:rPr>
          <w:rFonts w:ascii="標楷體" w:eastAsia="標楷體" w:hAnsi="標楷體" w:hint="eastAsia"/>
          <w:b/>
          <w:szCs w:val="24"/>
        </w:rPr>
        <w:t>不通過</w:t>
      </w:r>
    </w:p>
    <w:p w:rsidR="002772F8" w:rsidRPr="00343E5C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</w:t>
      </w:r>
      <w:r w:rsidRPr="00343E5C">
        <w:rPr>
          <w:rFonts w:ascii="標楷體" w:eastAsia="標楷體" w:hAnsi="標楷體" w:hint="eastAsia"/>
          <w:b/>
          <w:szCs w:val="24"/>
        </w:rPr>
        <w:t>通過</w:t>
      </w:r>
    </w:p>
    <w:p w:rsidR="002772F8" w:rsidRPr="00343E5C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 w:rsidRPr="00343E5C">
        <w:rPr>
          <w:rFonts w:ascii="標楷體" w:eastAsia="標楷體" w:hAnsi="標楷體" w:hint="eastAsia"/>
          <w:b/>
          <w:szCs w:val="24"/>
        </w:rPr>
        <w:t xml:space="preserve">                              </w:t>
      </w: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343E5C">
        <w:rPr>
          <w:rFonts w:ascii="標楷體" w:eastAsia="標楷體" w:hAnsi="標楷體" w:hint="eastAsia"/>
          <w:b/>
          <w:szCs w:val="24"/>
        </w:rPr>
        <w:t>通過</w:t>
      </w:r>
    </w:p>
    <w:p w:rsidR="002772F8" w:rsidRPr="00343E5C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ind w:left="960"/>
        <w:rPr>
          <w:rFonts w:ascii="標楷體" w:eastAsia="標楷體" w:hAnsi="標楷體"/>
          <w:sz w:val="20"/>
          <w:szCs w:val="20"/>
        </w:rPr>
      </w:pPr>
    </w:p>
    <w:p w:rsidR="00B5513F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 w:rsidRPr="00343E5C">
        <w:rPr>
          <w:rFonts w:ascii="標楷體" w:eastAsia="標楷體" w:hAnsi="標楷體" w:hint="eastAsia"/>
          <w:b/>
          <w:szCs w:val="24"/>
        </w:rPr>
        <w:t xml:space="preserve">   </w:t>
      </w:r>
    </w:p>
    <w:p w:rsidR="002772F8" w:rsidRPr="00343E5C" w:rsidRDefault="002772F8" w:rsidP="002772F8">
      <w:pPr>
        <w:pStyle w:val="aa"/>
        <w:rPr>
          <w:rFonts w:ascii="標楷體" w:eastAsia="標楷體" w:hAnsi="標楷體"/>
          <w:b/>
          <w:szCs w:val="24"/>
        </w:rPr>
      </w:pPr>
      <w:r w:rsidRPr="00343E5C">
        <w:rPr>
          <w:rFonts w:ascii="標楷體" w:eastAsia="標楷體" w:hAnsi="標楷體" w:hint="eastAsia"/>
          <w:b/>
          <w:szCs w:val="24"/>
        </w:rPr>
        <w:t xml:space="preserve">                                      </w:t>
      </w:r>
      <w:r>
        <w:rPr>
          <w:rFonts w:ascii="標楷體" w:eastAsia="標楷體" w:hAnsi="標楷體" w:hint="eastAsia"/>
          <w:b/>
          <w:szCs w:val="24"/>
        </w:rPr>
        <w:t xml:space="preserve">   </w:t>
      </w:r>
      <w:r w:rsidR="00B5513F">
        <w:rPr>
          <w:rFonts w:ascii="標楷體" w:eastAsia="標楷體" w:hAnsi="標楷體" w:hint="eastAsia"/>
          <w:b/>
          <w:szCs w:val="24"/>
        </w:rPr>
        <w:t xml:space="preserve">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343E5C">
        <w:rPr>
          <w:rFonts w:ascii="標楷體" w:eastAsia="標楷體" w:hAnsi="標楷體" w:hint="eastAsia"/>
          <w:b/>
          <w:szCs w:val="24"/>
        </w:rPr>
        <w:t>不通過</w:t>
      </w:r>
    </w:p>
    <w:p w:rsidR="002772F8" w:rsidRPr="00343E5C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a"/>
        <w:rPr>
          <w:rFonts w:ascii="標楷體" w:eastAsia="標楷體" w:hAnsi="標楷體"/>
          <w:sz w:val="20"/>
          <w:szCs w:val="20"/>
        </w:rPr>
      </w:pPr>
    </w:p>
    <w:p w:rsidR="002772F8" w:rsidRPr="00343E5C" w:rsidRDefault="002772F8" w:rsidP="002772F8">
      <w:pPr>
        <w:pStyle w:val="a6"/>
        <w:numPr>
          <w:ilvl w:val="0"/>
          <w:numId w:val="4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bookmarkStart w:id="1" w:name="_Toc325631257"/>
      <w:r w:rsidRPr="00343E5C">
        <w:rPr>
          <w:rFonts w:ascii="標楷體" w:eastAsia="標楷體" w:hAnsi="標楷體" w:hint="eastAsia"/>
          <w:b/>
        </w:rPr>
        <w:t>稽核基本指標</w:t>
      </w:r>
      <w:bookmarkEnd w:id="1"/>
      <w:r w:rsidRPr="00343E5C">
        <w:rPr>
          <w:rFonts w:ascii="標楷體" w:eastAsia="標楷體" w:hAnsi="標楷體" w:hint="eastAsia"/>
          <w:b/>
        </w:rPr>
        <w:t>：</w:t>
      </w:r>
    </w:p>
    <w:p w:rsidR="002772F8" w:rsidRPr="00B5513F" w:rsidRDefault="002772F8" w:rsidP="00B5513F">
      <w:pPr>
        <w:pStyle w:val="a6"/>
        <w:spacing w:line="276" w:lineRule="auto"/>
        <w:ind w:leftChars="0" w:left="927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</w:rPr>
        <w:t>對適齡兒童身心發展有幫助之電視節目、無不當呈現暴力與色情內容之適齡兒童電視節目、強調多元性與創造性之適齡兒童電視節目。</w:t>
      </w:r>
    </w:p>
    <w:p w:rsidR="002772F8" w:rsidRPr="00343E5C" w:rsidRDefault="002772F8" w:rsidP="002772F8">
      <w:pPr>
        <w:pStyle w:val="a6"/>
        <w:numPr>
          <w:ilvl w:val="0"/>
          <w:numId w:val="4"/>
        </w:numPr>
        <w:spacing w:line="360" w:lineRule="auto"/>
        <w:ind w:left="840"/>
        <w:outlineLvl w:val="1"/>
        <w:rPr>
          <w:rFonts w:ascii="標楷體" w:eastAsia="標楷體" w:hAnsi="標楷體"/>
          <w:b/>
        </w:rPr>
      </w:pPr>
      <w:bookmarkStart w:id="2" w:name="_Toc325631258"/>
      <w:r w:rsidRPr="00343E5C">
        <w:rPr>
          <w:rFonts w:ascii="標楷體" w:eastAsia="標楷體" w:hAnsi="標楷體" w:hint="eastAsia"/>
          <w:b/>
        </w:rPr>
        <w:t>標章資格稽核</w:t>
      </w:r>
      <w:bookmarkEnd w:id="2"/>
      <w:r w:rsidRPr="00343E5C">
        <w:rPr>
          <w:rFonts w:ascii="標楷體" w:eastAsia="標楷體" w:hAnsi="標楷體" w:hint="eastAsia"/>
          <w:b/>
        </w:rPr>
        <w:t>：</w:t>
      </w:r>
    </w:p>
    <w:p w:rsidR="002772F8" w:rsidRPr="00B5513F" w:rsidRDefault="002772F8" w:rsidP="00B5513F">
      <w:pPr>
        <w:pStyle w:val="a6"/>
        <w:spacing w:line="360" w:lineRule="auto"/>
        <w:ind w:leftChars="0" w:left="840"/>
        <w:outlineLvl w:val="1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</w:rPr>
        <w:t>主要在於稽核取得「適齡兒童電視節目標章」資格之後，日後節目內容品質的控管。主要稽核重點：受稽核節目之內容型態，製作方向改變，與評審認定最適年齡層不符。</w:t>
      </w:r>
    </w:p>
    <w:p w:rsidR="002772F8" w:rsidRPr="00343E5C" w:rsidRDefault="002772F8" w:rsidP="002772F8">
      <w:pPr>
        <w:pStyle w:val="a6"/>
        <w:numPr>
          <w:ilvl w:val="0"/>
          <w:numId w:val="4"/>
        </w:numPr>
        <w:spacing w:line="360" w:lineRule="auto"/>
        <w:ind w:left="840"/>
        <w:outlineLvl w:val="1"/>
        <w:rPr>
          <w:rFonts w:ascii="標楷體" w:eastAsia="標楷體" w:hAnsi="標楷體"/>
          <w:b/>
        </w:rPr>
      </w:pPr>
      <w:r w:rsidRPr="00343E5C">
        <w:rPr>
          <w:rFonts w:ascii="標楷體" w:eastAsia="標楷體" w:hAnsi="標楷體" w:hint="eastAsia"/>
          <w:b/>
        </w:rPr>
        <w:t>資格取消：</w:t>
      </w:r>
    </w:p>
    <w:p w:rsidR="002772F8" w:rsidRPr="007E3D49" w:rsidRDefault="002772F8" w:rsidP="002772F8">
      <w:pPr>
        <w:pStyle w:val="a6"/>
        <w:spacing w:line="360" w:lineRule="auto"/>
        <w:ind w:leftChars="0" w:left="927"/>
        <w:outlineLvl w:val="1"/>
        <w:rPr>
          <w:rFonts w:ascii="標楷體" w:eastAsia="標楷體" w:hAnsi="標楷體"/>
        </w:rPr>
      </w:pPr>
      <w:r w:rsidRPr="007E3D49">
        <w:rPr>
          <w:rFonts w:ascii="標楷體" w:eastAsia="標楷體" w:hAnsi="標楷體" w:hint="eastAsia"/>
        </w:rPr>
        <w:t>在稽核審查之後，如節目內容符合取消資格標準，由主辦單位通知取消「適齡兒童電視節目標章」資格，下一次也將取消報名資格，必須延至下下一次才可以重新報名。</w:t>
      </w:r>
    </w:p>
    <w:p w:rsidR="002772F8" w:rsidRPr="00343E5C" w:rsidRDefault="002772F8" w:rsidP="002772F8">
      <w:pPr>
        <w:pStyle w:val="a6"/>
        <w:spacing w:line="360" w:lineRule="auto"/>
        <w:ind w:leftChars="0" w:left="927"/>
        <w:outlineLvl w:val="1"/>
        <w:rPr>
          <w:rFonts w:ascii="標楷體" w:eastAsia="標楷體" w:hAnsi="標楷體"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八、公佈評選結果：</w:t>
      </w:r>
    </w:p>
    <w:p w:rsidR="002772F8" w:rsidRPr="00B5513F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</w:rPr>
      </w:pPr>
      <w:r w:rsidRPr="00343E5C">
        <w:rPr>
          <w:rFonts w:ascii="標楷體" w:eastAsia="標楷體" w:hAnsi="標楷體" w:hint="eastAsia"/>
        </w:rPr>
        <w:lastRenderedPageBreak/>
        <w:t xml:space="preserve">    </w:t>
      </w:r>
      <w:r>
        <w:rPr>
          <w:rFonts w:ascii="標楷體" w:eastAsia="標楷體" w:hAnsi="標楷體" w:hint="eastAsia"/>
        </w:rPr>
        <w:t>10</w:t>
      </w:r>
      <w:r w:rsidR="00B5513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年度上</w:t>
      </w:r>
      <w:r w:rsidRPr="00343E5C">
        <w:rPr>
          <w:rFonts w:ascii="標楷體" w:eastAsia="標楷體" w:hAnsi="標楷體" w:hint="eastAsia"/>
        </w:rPr>
        <w:t>半年「適齡兒童電視節目標章」評選結果預計於</w:t>
      </w:r>
      <w:r w:rsidRPr="00544B53">
        <w:rPr>
          <w:rFonts w:ascii="標楷體" w:eastAsia="標楷體" w:hAnsi="標楷體" w:hint="eastAsia"/>
          <w:b/>
        </w:rPr>
        <w:t>6月底</w:t>
      </w:r>
      <w:r w:rsidRPr="00343E5C">
        <w:rPr>
          <w:rFonts w:ascii="標楷體" w:eastAsia="標楷體" w:hAnsi="標楷體" w:hint="eastAsia"/>
        </w:rPr>
        <w:t>公布，本會</w:t>
      </w:r>
      <w:r w:rsidRPr="00343E5C">
        <w:rPr>
          <w:rFonts w:ascii="標楷體" w:eastAsia="標楷體" w:hAnsi="標楷體" w:cs="新細明體" w:hint="eastAsia"/>
        </w:rPr>
        <w:t>將根據評選結果</w:t>
      </w:r>
      <w:r w:rsidRPr="00343E5C">
        <w:rPr>
          <w:rFonts w:ascii="標楷體" w:eastAsia="標楷體" w:hAnsi="標楷體" w:hint="eastAsia"/>
        </w:rPr>
        <w:t>製作評選結果報告書，與</w:t>
      </w:r>
      <w:r w:rsidRPr="00343E5C">
        <w:rPr>
          <w:rFonts w:ascii="標楷體" w:eastAsia="標楷體" w:hAnsi="標楷體" w:cs="新細明體" w:hint="eastAsia"/>
        </w:rPr>
        <w:t>當次的</w:t>
      </w:r>
      <w:r w:rsidRPr="00343E5C">
        <w:rPr>
          <w:rFonts w:ascii="標楷體" w:eastAsia="標楷體" w:hAnsi="標楷體" w:hint="eastAsia"/>
        </w:rPr>
        <w:t>「適齡兒童電視節目標章」</w:t>
      </w:r>
      <w:r w:rsidRPr="00343E5C">
        <w:rPr>
          <w:rFonts w:ascii="標楷體" w:eastAsia="標楷體" w:hAnsi="標楷體" w:cs="新細明體" w:hint="eastAsia"/>
        </w:rPr>
        <w:t>節目單</w:t>
      </w:r>
      <w:r w:rsidRPr="00343E5C">
        <w:rPr>
          <w:rFonts w:ascii="標楷體" w:eastAsia="標楷體" w:hAnsi="標楷體" w:hint="eastAsia"/>
        </w:rPr>
        <w:t>寄予參加之節目報名單位，</w:t>
      </w:r>
      <w:r w:rsidRPr="00343E5C">
        <w:rPr>
          <w:rFonts w:ascii="標楷體" w:eastAsia="標楷體" w:hAnsi="標楷體" w:cs="新細明體" w:hint="eastAsia"/>
        </w:rPr>
        <w:t>最後，並對外公佈，同時，本會亦將節目單上網供民眾下載。</w:t>
      </w:r>
      <w:r w:rsidRPr="00343E5C">
        <w:rPr>
          <w:rFonts w:ascii="標楷體" w:eastAsia="標楷體" w:hAnsi="標楷體" w:hint="eastAsia"/>
        </w:rPr>
        <w:t>為鼓勵製作節目的業者，本會將於每一次推薦結果出爐後，發佈新聞稿，並製作節目單及其他相關推廣活動，說明如下：</w:t>
      </w:r>
    </w:p>
    <w:p w:rsidR="002772F8" w:rsidRPr="00B5513F" w:rsidRDefault="002772F8" w:rsidP="00B5513F">
      <w:pPr>
        <w:pStyle w:val="a6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r w:rsidRPr="00343E5C">
        <w:rPr>
          <w:rFonts w:ascii="標楷體" w:eastAsia="標楷體" w:hAnsi="標楷體" w:hint="eastAsia"/>
          <w:b/>
          <w:bCs/>
        </w:rPr>
        <w:t>發佈新聞稿及舉辦記者會</w:t>
      </w:r>
      <w:r w:rsidRPr="00343E5C">
        <w:rPr>
          <w:rFonts w:ascii="標楷體" w:eastAsia="標楷體" w:hAnsi="標楷體" w:hint="eastAsia"/>
          <w:bCs/>
        </w:rPr>
        <w:t>。</w:t>
      </w:r>
    </w:p>
    <w:p w:rsidR="002772F8" w:rsidRPr="00B5513F" w:rsidRDefault="002772F8" w:rsidP="00B5513F">
      <w:pPr>
        <w:pStyle w:val="a6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  <w:b/>
          <w:bCs/>
        </w:rPr>
      </w:pPr>
      <w:r w:rsidRPr="00343E5C">
        <w:rPr>
          <w:rFonts w:ascii="標楷體" w:eastAsia="標楷體" w:hAnsi="標楷體" w:hint="eastAsia"/>
          <w:b/>
          <w:bCs/>
        </w:rPr>
        <w:t>本會通路</w:t>
      </w:r>
      <w:r>
        <w:rPr>
          <w:rFonts w:ascii="標楷體" w:eastAsia="標楷體" w:hAnsi="標楷體" w:hint="eastAsia"/>
          <w:b/>
          <w:bCs/>
        </w:rPr>
        <w:t>:</w:t>
      </w:r>
      <w:r w:rsidR="00B5513F" w:rsidRPr="00B5513F">
        <w:rPr>
          <w:rFonts w:ascii="標楷體" w:eastAsia="標楷體" w:hAnsi="標楷體" w:hint="eastAsia"/>
          <w:bCs/>
        </w:rPr>
        <w:t xml:space="preserve"> </w:t>
      </w:r>
      <w:r w:rsidR="00B5513F" w:rsidRPr="00343E5C">
        <w:rPr>
          <w:rFonts w:ascii="標楷體" w:eastAsia="標楷體" w:hAnsi="標楷體" w:hint="eastAsia"/>
          <w:bCs/>
        </w:rPr>
        <w:t>財團法人台灣媒體觀察教育基金會官方網站</w:t>
      </w:r>
      <w:r>
        <w:rPr>
          <w:rFonts w:ascii="標楷體" w:eastAsia="標楷體" w:hAnsi="標楷體" w:hint="eastAsia"/>
        </w:rPr>
        <w:t>「適齡兒童電視節目標章」</w:t>
      </w:r>
      <w:r w:rsidR="00B5513F">
        <w:rPr>
          <w:rFonts w:ascii="標楷體" w:eastAsia="標楷體" w:hAnsi="標楷體" w:hint="eastAsia"/>
        </w:rPr>
        <w:t>官方網站</w:t>
      </w:r>
      <w:r w:rsidR="00B5513F" w:rsidRPr="00343E5C">
        <w:rPr>
          <w:rFonts w:ascii="標楷體" w:eastAsia="標楷體" w:hAnsi="標楷體" w:hint="eastAsia"/>
          <w:bCs/>
          <w:sz w:val="22"/>
        </w:rPr>
        <w:t xml:space="preserve"> </w:t>
      </w:r>
      <w:r w:rsidRPr="00343E5C">
        <w:rPr>
          <w:rFonts w:ascii="標楷體" w:eastAsia="標楷體" w:hAnsi="標楷體" w:hint="eastAsia"/>
          <w:bCs/>
          <w:sz w:val="22"/>
        </w:rPr>
        <w:t>(</w:t>
      </w:r>
      <w:r w:rsidR="00B5513F" w:rsidRPr="00B5513F">
        <w:rPr>
          <w:rFonts w:ascii="標楷體" w:eastAsia="標楷體" w:hAnsi="標楷體"/>
          <w:bCs/>
          <w:sz w:val="22"/>
        </w:rPr>
        <w:t>http://</w:t>
      </w:r>
      <w:r w:rsidR="00B5513F">
        <w:rPr>
          <w:rFonts w:ascii="標楷體" w:eastAsia="標楷體" w:hAnsi="標楷體"/>
          <w:bCs/>
          <w:sz w:val="22"/>
        </w:rPr>
        <w:t>www</w:t>
      </w:r>
      <w:r w:rsidR="00B5513F">
        <w:rPr>
          <w:rFonts w:ascii="標楷體" w:eastAsia="標楷體" w:hAnsi="標楷體" w:hint="eastAsia"/>
          <w:bCs/>
          <w:sz w:val="22"/>
        </w:rPr>
        <w:t>.</w:t>
      </w:r>
      <w:r w:rsidR="00B5513F">
        <w:rPr>
          <w:rFonts w:ascii="標楷體" w:eastAsia="標楷體" w:hAnsi="標楷體"/>
          <w:bCs/>
          <w:sz w:val="22"/>
        </w:rPr>
        <w:t>mediawatch.me</w:t>
      </w:r>
      <w:r w:rsidRPr="00B5513F">
        <w:rPr>
          <w:rFonts w:ascii="標楷體" w:eastAsia="標楷體" w:hAnsi="標楷體" w:hint="eastAsia"/>
          <w:bCs/>
          <w:sz w:val="22"/>
        </w:rPr>
        <w:t>)</w:t>
      </w:r>
      <w:r w:rsidRPr="00B5513F">
        <w:rPr>
          <w:rFonts w:ascii="標楷體" w:eastAsia="標楷體" w:hAnsi="標楷體" w:hint="eastAsia"/>
          <w:bCs/>
        </w:rPr>
        <w:t>下載，並聯合其他相關團體提供連結。</w:t>
      </w:r>
    </w:p>
    <w:p w:rsidR="002772F8" w:rsidRPr="005A6C54" w:rsidRDefault="002772F8" w:rsidP="002772F8">
      <w:pPr>
        <w:pStyle w:val="a6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r w:rsidRPr="00343E5C">
        <w:rPr>
          <w:rFonts w:ascii="標楷體" w:eastAsia="標楷體" w:hAnsi="標楷體" w:hint="eastAsia"/>
          <w:b/>
          <w:bCs/>
        </w:rPr>
        <w:t>與民間團體結盟：</w:t>
      </w:r>
      <w:r w:rsidRPr="00343E5C">
        <w:rPr>
          <w:rFonts w:ascii="標楷體" w:eastAsia="標楷體" w:hAnsi="標楷體" w:hint="eastAsia"/>
          <w:bCs/>
        </w:rPr>
        <w:t>透過與其他關心此議題的民間團體合作，擴大活動的公信力與影響力。</w:t>
      </w:r>
    </w:p>
    <w:p w:rsidR="002772F8" w:rsidRPr="00B5513F" w:rsidRDefault="002772F8" w:rsidP="00B5513F">
      <w:pPr>
        <w:pStyle w:val="a6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bCs/>
        </w:rPr>
      </w:pPr>
      <w:r w:rsidRPr="00343E5C">
        <w:rPr>
          <w:rFonts w:ascii="標楷體" w:eastAsia="標楷體" w:hAnsi="標楷體" w:hint="eastAsia"/>
          <w:b/>
          <w:bCs/>
        </w:rPr>
        <w:t>其他媒體曝光管道：</w:t>
      </w:r>
      <w:r w:rsidRPr="00343E5C">
        <w:rPr>
          <w:rFonts w:ascii="標楷體" w:eastAsia="標楷體" w:hAnsi="標楷體" w:hint="eastAsia"/>
          <w:bCs/>
        </w:rPr>
        <w:t>透過電台節目、報紙、雜誌專訪或專題報導等。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3E5C">
        <w:rPr>
          <w:rFonts w:ascii="標楷體" w:eastAsia="標楷體" w:hAnsi="標楷體" w:hint="eastAsia"/>
          <w:b/>
          <w:bCs/>
          <w:sz w:val="28"/>
          <w:szCs w:val="28"/>
        </w:rPr>
        <w:t>九、收件地點：</w:t>
      </w:r>
    </w:p>
    <w:p w:rsidR="002772F8" w:rsidRPr="00343E5C" w:rsidRDefault="002772F8" w:rsidP="002772F8">
      <w:pPr>
        <w:pStyle w:val="a6"/>
        <w:spacing w:line="276" w:lineRule="auto"/>
        <w:rPr>
          <w:rFonts w:ascii="標楷體" w:eastAsia="標楷體" w:hAnsi="標楷體"/>
          <w:b/>
          <w:bCs/>
        </w:rPr>
      </w:pPr>
      <w:r w:rsidRPr="00343E5C">
        <w:rPr>
          <w:rFonts w:ascii="標楷體" w:eastAsia="標楷體" w:hAnsi="標楷體" w:hint="eastAsia"/>
          <w:b/>
          <w:bCs/>
        </w:rPr>
        <w:t>收件人：</w:t>
      </w:r>
      <w:r w:rsidRPr="00343E5C">
        <w:rPr>
          <w:rFonts w:ascii="標楷體" w:eastAsia="標楷體" w:hAnsi="標楷體" w:hint="eastAsia"/>
          <w:bCs/>
        </w:rPr>
        <w:t>財團法人台灣媒體觀察教育基金會</w:t>
      </w:r>
    </w:p>
    <w:p w:rsidR="002772F8" w:rsidRPr="00343E5C" w:rsidRDefault="002772F8" w:rsidP="002772F8">
      <w:pPr>
        <w:pStyle w:val="a6"/>
        <w:spacing w:line="276" w:lineRule="auto"/>
        <w:rPr>
          <w:rFonts w:ascii="標楷體" w:eastAsia="標楷體" w:hAnsi="標楷體"/>
          <w:b/>
          <w:bCs/>
        </w:rPr>
      </w:pPr>
      <w:r w:rsidRPr="00343E5C">
        <w:rPr>
          <w:rFonts w:ascii="標楷體" w:eastAsia="標楷體" w:hAnsi="標楷體" w:hint="eastAsia"/>
          <w:b/>
          <w:bCs/>
        </w:rPr>
        <w:t>地址：</w:t>
      </w:r>
      <w:r w:rsidRPr="00343E5C">
        <w:rPr>
          <w:rFonts w:ascii="標楷體" w:eastAsia="標楷體" w:hAnsi="標楷體" w:hint="eastAsia"/>
          <w:bCs/>
        </w:rPr>
        <w:t>11674 台北市文山區羅斯福路六段134號3樓</w:t>
      </w:r>
    </w:p>
    <w:p w:rsidR="002772F8" w:rsidRPr="00343E5C" w:rsidRDefault="002772F8" w:rsidP="002772F8">
      <w:pPr>
        <w:pStyle w:val="a6"/>
        <w:spacing w:line="276" w:lineRule="auto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/>
          <w:bCs/>
        </w:rPr>
        <w:t>電話：</w:t>
      </w:r>
      <w:r w:rsidRPr="00343E5C">
        <w:rPr>
          <w:rFonts w:ascii="標楷體" w:eastAsia="標楷體" w:hAnsi="標楷體"/>
          <w:bCs/>
        </w:rPr>
        <w:t>02-8663-3062</w:t>
      </w:r>
      <w:r w:rsidRPr="00343E5C">
        <w:rPr>
          <w:rFonts w:ascii="標楷體" w:eastAsia="標楷體" w:hAnsi="標楷體" w:hint="eastAsia"/>
          <w:b/>
          <w:bCs/>
        </w:rPr>
        <w:t xml:space="preserve">    傳真：</w:t>
      </w:r>
      <w:r w:rsidRPr="00343E5C">
        <w:rPr>
          <w:rFonts w:ascii="標楷體" w:eastAsia="標楷體" w:hAnsi="標楷體"/>
          <w:bCs/>
        </w:rPr>
        <w:t>02-8663-2663</w:t>
      </w: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tbl>
      <w:tblPr>
        <w:tblW w:w="97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76"/>
        <w:gridCol w:w="5044"/>
      </w:tblGrid>
      <w:tr w:rsidR="002772F8" w:rsidRPr="00343E5C" w:rsidTr="00FA0BE9">
        <w:trPr>
          <w:cantSplit/>
          <w:jc w:val="center"/>
        </w:trPr>
        <w:tc>
          <w:tcPr>
            <w:tcW w:w="4676" w:type="dxa"/>
            <w:vAlign w:val="bottom"/>
          </w:tcPr>
          <w:p w:rsidR="002772F8" w:rsidRPr="00343E5C" w:rsidRDefault="002772F8" w:rsidP="00EB3847">
            <w:pPr>
              <w:snapToGrid w:val="0"/>
              <w:spacing w:beforeLines="30"/>
              <w:ind w:right="-516" w:firstLineChars="100" w:firstLine="320"/>
              <w:rPr>
                <w:rFonts w:ascii="標楷體" w:eastAsia="標楷體" w:hAnsi="標楷體"/>
                <w:sz w:val="32"/>
              </w:rPr>
            </w:pPr>
            <w:r w:rsidRPr="00343E5C"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>
                  <wp:extent cx="2466975" cy="914400"/>
                  <wp:effectExtent l="0" t="0" r="9525" b="0"/>
                  <wp:docPr id="1" name="圖片 1" descr="botto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botto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2772F8" w:rsidRPr="00343E5C" w:rsidRDefault="002772F8" w:rsidP="00EB3847">
            <w:pPr>
              <w:snapToGrid w:val="0"/>
              <w:spacing w:beforeLines="300" w:line="440" w:lineRule="exact"/>
              <w:ind w:leftChars="150" w:left="360" w:right="-516"/>
              <w:rPr>
                <w:rFonts w:ascii="標楷體" w:eastAsia="標楷體" w:hAnsi="標楷體"/>
                <w:sz w:val="32"/>
              </w:rPr>
            </w:pPr>
            <w:r w:rsidRPr="00343E5C">
              <w:rPr>
                <w:rFonts w:ascii="標楷體" w:eastAsia="標楷體" w:hAnsi="標楷體"/>
              </w:rPr>
              <w:object w:dxaOrig="1741" w:dyaOrig="1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5pt;height:68.1pt" o:ole="" fillcolor="window">
                  <v:imagedata r:id="rId8" o:title=""/>
                </v:shape>
                <o:OLEObject Type="Embed" ProgID="Word.Picture.8" ShapeID="_x0000_i1025" DrawAspect="Content" ObjectID="_1518935194" r:id="rId9"/>
              </w:object>
            </w:r>
          </w:p>
        </w:tc>
      </w:tr>
      <w:tr w:rsidR="002772F8" w:rsidRPr="00343E5C" w:rsidTr="00FA0BE9">
        <w:trPr>
          <w:cantSplit/>
          <w:jc w:val="center"/>
        </w:trPr>
        <w:tc>
          <w:tcPr>
            <w:tcW w:w="4676" w:type="dxa"/>
          </w:tcPr>
          <w:p w:rsidR="002772F8" w:rsidRPr="00343E5C" w:rsidRDefault="002772F8" w:rsidP="00EB3847">
            <w:pPr>
              <w:snapToGrid w:val="0"/>
              <w:spacing w:afterLines="30" w:line="280" w:lineRule="exact"/>
              <w:ind w:leftChars="150" w:left="360" w:right="-516"/>
              <w:rPr>
                <w:rFonts w:ascii="標楷體" w:eastAsia="標楷體" w:hAnsi="標楷體" w:cs="華康標楷體(P)"/>
                <w:b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主辦單位：</w:t>
            </w:r>
          </w:p>
          <w:p w:rsidR="002772F8" w:rsidRPr="00343E5C" w:rsidRDefault="002772F8" w:rsidP="00EB3847">
            <w:pPr>
              <w:snapToGrid w:val="0"/>
              <w:spacing w:afterLines="30" w:line="280" w:lineRule="exact"/>
              <w:ind w:leftChars="150" w:left="360" w:right="-516"/>
              <w:rPr>
                <w:rFonts w:ascii="標楷體" w:eastAsia="標楷體" w:hAnsi="標楷體" w:cs="華康標楷體(P)"/>
                <w:b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國家通訊傳播委員會</w:t>
            </w:r>
          </w:p>
          <w:p w:rsidR="002772F8" w:rsidRPr="00343E5C" w:rsidRDefault="002772F8" w:rsidP="00EB3847">
            <w:pPr>
              <w:snapToGrid w:val="0"/>
              <w:spacing w:afterLines="30" w:line="280" w:lineRule="exact"/>
              <w:ind w:leftChars="150" w:left="360" w:right="-516"/>
              <w:rPr>
                <w:rFonts w:ascii="標楷體" w:eastAsia="標楷體" w:hAnsi="標楷體" w:cs="華康標楷體(P)"/>
              </w:rPr>
            </w:pPr>
            <w:r w:rsidRPr="00343E5C">
              <w:rPr>
                <w:rFonts w:ascii="標楷體" w:eastAsia="標楷體" w:hAnsi="標楷體" w:cs="華康標楷體(P)" w:hint="eastAsia"/>
              </w:rPr>
              <w:t>10052臺北市中正區仁愛路1段50號</w:t>
            </w:r>
          </w:p>
          <w:p w:rsidR="002772F8" w:rsidRPr="00343E5C" w:rsidRDefault="002772F8" w:rsidP="00EB3847">
            <w:pPr>
              <w:snapToGrid w:val="0"/>
              <w:spacing w:afterLines="30" w:line="280" w:lineRule="exact"/>
              <w:ind w:leftChars="150" w:left="360" w:right="-516"/>
              <w:rPr>
                <w:rFonts w:ascii="標楷體" w:eastAsia="標楷體" w:hAnsi="標楷體" w:cs="華康標楷體(P)"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電話：</w:t>
            </w:r>
            <w:r w:rsidRPr="00343E5C">
              <w:rPr>
                <w:rFonts w:ascii="標楷體" w:eastAsia="標楷體" w:hAnsi="標楷體" w:cs="華康標楷體(P)" w:hint="eastAsia"/>
              </w:rPr>
              <w:t>02-3343-2661</w:t>
            </w:r>
          </w:p>
          <w:p w:rsidR="002772F8" w:rsidRPr="00343E5C" w:rsidRDefault="002772F8" w:rsidP="00EB3847">
            <w:pPr>
              <w:snapToGrid w:val="0"/>
              <w:spacing w:afterLines="30" w:line="280" w:lineRule="exact"/>
              <w:ind w:leftChars="150" w:left="360" w:right="-516"/>
              <w:rPr>
                <w:rFonts w:ascii="標楷體" w:eastAsia="標楷體" w:hAnsi="標楷體" w:cs="華康標楷體(P)"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傳真：</w:t>
            </w:r>
            <w:r w:rsidRPr="00343E5C">
              <w:rPr>
                <w:rFonts w:ascii="標楷體" w:eastAsia="標楷體" w:hAnsi="標楷體" w:cs="華康標楷體(P)" w:hint="eastAsia"/>
              </w:rPr>
              <w:t>02-3343-2642</w:t>
            </w:r>
          </w:p>
          <w:p w:rsidR="002772F8" w:rsidRPr="00343E5C" w:rsidRDefault="002772F8" w:rsidP="00FA0BE9">
            <w:pPr>
              <w:snapToGrid w:val="0"/>
              <w:spacing w:line="280" w:lineRule="exact"/>
              <w:ind w:leftChars="150" w:left="360" w:right="-516"/>
              <w:jc w:val="both"/>
              <w:rPr>
                <w:rFonts w:ascii="標楷體" w:eastAsia="標楷體" w:hAnsi="標楷體" w:cs="華康標楷體(P)"/>
                <w:sz w:val="20"/>
                <w:szCs w:val="20"/>
                <w:shd w:val="clear" w:color="auto" w:fill="FFFFFF"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網址：</w:t>
            </w:r>
            <w:r w:rsidRPr="00343E5C">
              <w:rPr>
                <w:rFonts w:ascii="標楷體" w:eastAsia="標楷體" w:hAnsi="標楷體" w:cs="華康標楷體(P)"/>
              </w:rPr>
              <w:t>http://www.ncc.gov.tw/</w:t>
            </w:r>
          </w:p>
        </w:tc>
        <w:tc>
          <w:tcPr>
            <w:tcW w:w="5044" w:type="dxa"/>
          </w:tcPr>
          <w:p w:rsidR="002772F8" w:rsidRPr="00343E5C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承辦單位：</w:t>
            </w:r>
          </w:p>
          <w:p w:rsidR="002772F8" w:rsidRPr="00343E5C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  <w:bCs/>
              </w:rPr>
              <w:t>財團法人台灣媒體觀察教育基金會</w:t>
            </w:r>
          </w:p>
          <w:p w:rsidR="002772F8" w:rsidRPr="00343E5C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Cs/>
              </w:rPr>
            </w:pPr>
            <w:r w:rsidRPr="00343E5C">
              <w:rPr>
                <w:rFonts w:ascii="標楷體" w:eastAsia="標楷體" w:hAnsi="標楷體" w:hint="eastAsia"/>
                <w:bCs/>
              </w:rPr>
              <w:t>11674 台北市文山區羅斯福路六段134號3樓</w:t>
            </w:r>
          </w:p>
          <w:p w:rsidR="002772F8" w:rsidRPr="00343E5C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電話：</w:t>
            </w:r>
            <w:r w:rsidRPr="00343E5C">
              <w:rPr>
                <w:rFonts w:ascii="標楷體" w:eastAsia="標楷體" w:hAnsi="標楷體"/>
                <w:bCs/>
              </w:rPr>
              <w:t>02-8663-3062</w:t>
            </w:r>
          </w:p>
          <w:p w:rsidR="002772F8" w:rsidRPr="00343E5C" w:rsidRDefault="002772F8" w:rsidP="00FA0BE9">
            <w:pPr>
              <w:pStyle w:val="a6"/>
              <w:spacing w:line="276" w:lineRule="auto"/>
              <w:ind w:leftChars="0" w:left="0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  <w:bCs/>
              </w:rPr>
              <w:t>傳真：</w:t>
            </w:r>
            <w:r w:rsidRPr="00343E5C">
              <w:rPr>
                <w:rFonts w:ascii="標楷體" w:eastAsia="標楷體" w:hAnsi="標楷體"/>
                <w:bCs/>
              </w:rPr>
              <w:t>02-8663-2663</w:t>
            </w:r>
          </w:p>
          <w:p w:rsidR="002772F8" w:rsidRPr="00343E5C" w:rsidRDefault="002772F8" w:rsidP="00FA0BE9">
            <w:pPr>
              <w:pStyle w:val="a6"/>
              <w:ind w:leftChars="0" w:left="0"/>
              <w:rPr>
                <w:rFonts w:ascii="標楷體" w:eastAsia="標楷體" w:hAnsi="標楷體" w:cs="華康標楷體(P)"/>
                <w:b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網址：</w:t>
            </w:r>
            <w:r w:rsidRPr="00343E5C">
              <w:rPr>
                <w:rFonts w:ascii="標楷體" w:eastAsia="標楷體" w:hAnsi="標楷體"/>
              </w:rPr>
              <w:t>http://www.mediawatch.org.tw/</w:t>
            </w:r>
          </w:p>
          <w:p w:rsidR="002772F8" w:rsidRPr="00343E5C" w:rsidRDefault="002772F8" w:rsidP="00FA0BE9">
            <w:pPr>
              <w:snapToGrid w:val="0"/>
              <w:spacing w:line="280" w:lineRule="exact"/>
              <w:ind w:right="-516"/>
              <w:jc w:val="both"/>
              <w:rPr>
                <w:rFonts w:ascii="標楷體" w:eastAsia="標楷體" w:hAnsi="標楷體"/>
                <w:sz w:val="32"/>
              </w:rPr>
            </w:pPr>
            <w:r w:rsidRPr="00343E5C">
              <w:rPr>
                <w:rFonts w:ascii="標楷體" w:eastAsia="標楷體" w:hAnsi="標楷體" w:cs="華康標楷體(P)"/>
                <w:b/>
              </w:rPr>
              <w:t>E-mail</w:t>
            </w:r>
            <w:r w:rsidRPr="00343E5C">
              <w:rPr>
                <w:rFonts w:ascii="標楷體" w:eastAsia="標楷體" w:hAnsi="標楷體" w:cs="華康標楷體(P)" w:hint="eastAsia"/>
                <w:b/>
              </w:rPr>
              <w:t>：</w:t>
            </w:r>
            <w:r w:rsidRPr="00343E5C">
              <w:rPr>
                <w:rFonts w:ascii="標楷體" w:eastAsia="標楷體" w:hAnsi="標楷體" w:cs="華康標楷體(P)"/>
              </w:rPr>
              <w:t>twmediawatch@gmail.com</w:t>
            </w:r>
          </w:p>
        </w:tc>
      </w:tr>
    </w:tbl>
    <w:p w:rsidR="002772F8" w:rsidRPr="009B124B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</w:rPr>
      </w:pPr>
      <w:bookmarkStart w:id="3" w:name="_Toc325120470"/>
      <w:bookmarkStart w:id="4" w:name="_Toc325631264"/>
      <w:r w:rsidRPr="00343E5C">
        <w:rPr>
          <w:rFonts w:ascii="標楷體" w:eastAsia="標楷體" w:hAnsi="標楷體"/>
          <w:bCs/>
        </w:rPr>
        <w:br w:type="page"/>
      </w:r>
      <w:r w:rsidRPr="00343E5C">
        <w:rPr>
          <w:rFonts w:ascii="標楷體" w:eastAsia="標楷體" w:hAnsi="標楷體" w:hint="eastAsia"/>
          <w:b/>
          <w:sz w:val="32"/>
          <w:szCs w:val="32"/>
        </w:rPr>
        <w:lastRenderedPageBreak/>
        <w:t>附件二：報名節目統計表</w:t>
      </w:r>
      <w:r w:rsidRPr="00343E5C">
        <w:rPr>
          <w:rStyle w:val="a9"/>
          <w:rFonts w:ascii="標楷體" w:eastAsia="標楷體" w:hAnsi="標楷體" w:hint="eastAsia"/>
          <w:b/>
          <w:bCs/>
          <w:sz w:val="32"/>
          <w:szCs w:val="32"/>
          <w:u w:val="single"/>
        </w:rPr>
        <w:footnoteReference w:customMarkFollows="1" w:id="1"/>
        <w:sym w:font="Symbol" w:char="F02A"/>
      </w:r>
      <w:bookmarkEnd w:id="3"/>
      <w:bookmarkEnd w:id="4"/>
    </w:p>
    <w:p w:rsidR="002772F8" w:rsidRPr="00343E5C" w:rsidRDefault="002772F8" w:rsidP="002772F8">
      <w:pPr>
        <w:ind w:leftChars="-177" w:left="-425" w:rightChars="-82" w:right="-197"/>
        <w:rPr>
          <w:rFonts w:ascii="標楷體" w:eastAsia="標楷體" w:hAnsi="標楷體"/>
        </w:rPr>
      </w:pPr>
      <w:r w:rsidRPr="00343E5C">
        <w:rPr>
          <w:rFonts w:ascii="標楷體" w:eastAsia="標楷體" w:hAnsi="標楷體" w:cs="標楷體" w:hint="eastAsia"/>
        </w:rPr>
        <w:t xml:space="preserve">    報名單位：＿＿＿＿＿＿＿＿＿＿</w:t>
      </w:r>
    </w:p>
    <w:p w:rsidR="002772F8" w:rsidRPr="00343E5C" w:rsidRDefault="002772F8" w:rsidP="002772F8">
      <w:pPr>
        <w:ind w:leftChars="-177" w:left="-425" w:rightChars="-82" w:right="-197"/>
        <w:rPr>
          <w:rFonts w:ascii="標楷體" w:eastAsia="標楷體" w:hAnsi="標楷體" w:cs="標楷體"/>
        </w:rPr>
      </w:pPr>
      <w:r w:rsidRPr="00343E5C">
        <w:rPr>
          <w:rFonts w:ascii="標楷體" w:eastAsia="標楷體" w:hAnsi="標楷體" w:cs="標楷體" w:hint="eastAsia"/>
        </w:rPr>
        <w:t xml:space="preserve">    本次共計＿＿＿＿＿＿個節目報名參加</w:t>
      </w:r>
      <w:r w:rsidRPr="00343E5C">
        <w:rPr>
          <w:rFonts w:ascii="標楷體" w:eastAsia="標楷體" w:hAnsi="標楷體" w:cs="標楷體" w:hint="eastAsia"/>
          <w:bCs/>
        </w:rPr>
        <w:t>「適齡兒童電視節目標章評選活動」</w:t>
      </w:r>
      <w:r w:rsidRPr="00343E5C">
        <w:rPr>
          <w:rFonts w:ascii="標楷體" w:eastAsia="標楷體" w:hAnsi="標楷體" w:cs="標楷體" w:hint="eastAsia"/>
        </w:rPr>
        <w:t>。</w:t>
      </w:r>
    </w:p>
    <w:p w:rsidR="002772F8" w:rsidRPr="00343E5C" w:rsidRDefault="002772F8" w:rsidP="002772F8">
      <w:pPr>
        <w:ind w:leftChars="-177" w:left="-425" w:rightChars="-82" w:right="-197"/>
        <w:rPr>
          <w:rFonts w:ascii="標楷體" w:eastAsia="標楷體" w:hAnsi="標楷體" w:cs="標楷體"/>
        </w:rPr>
      </w:pPr>
    </w:p>
    <w:p w:rsidR="002772F8" w:rsidRPr="00343E5C" w:rsidRDefault="002772F8" w:rsidP="002772F8">
      <w:pPr>
        <w:numPr>
          <w:ilvl w:val="0"/>
          <w:numId w:val="7"/>
        </w:numPr>
        <w:ind w:leftChars="-177" w:left="-65" w:rightChars="-82" w:right="-197"/>
        <w:rPr>
          <w:rFonts w:ascii="標楷體" w:eastAsia="標楷體" w:hAnsi="標楷體"/>
        </w:rPr>
      </w:pPr>
      <w:r w:rsidRPr="00343E5C">
        <w:rPr>
          <w:rFonts w:ascii="標楷體" w:eastAsia="標楷體" w:hAnsi="標楷體" w:cs="標楷體" w:hint="eastAsia"/>
        </w:rPr>
        <w:t>請參考附件三：</w:t>
      </w:r>
      <w:r w:rsidRPr="00343E5C">
        <w:rPr>
          <w:rFonts w:ascii="標楷體" w:eastAsia="標楷體" w:hAnsi="標楷體" w:cs="標楷體" w:hint="eastAsia"/>
          <w:bCs/>
        </w:rPr>
        <w:t>「報名表」</w:t>
      </w:r>
      <w:r w:rsidRPr="00343E5C">
        <w:rPr>
          <w:rFonts w:ascii="標楷體" w:eastAsia="標楷體" w:hAnsi="標楷體" w:cs="標楷體" w:hint="eastAsia"/>
        </w:rPr>
        <w:t>，確實填妥以下資料。</w:t>
      </w:r>
    </w:p>
    <w:p w:rsidR="002772F8" w:rsidRPr="00343E5C" w:rsidRDefault="002772F8" w:rsidP="002772F8">
      <w:pPr>
        <w:ind w:left="-425" w:rightChars="-82" w:right="-197"/>
        <w:rPr>
          <w:rFonts w:ascii="標楷體" w:eastAsia="標楷體" w:hAnsi="標楷體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620"/>
        <w:gridCol w:w="2160"/>
        <w:gridCol w:w="1847"/>
        <w:gridCol w:w="1753"/>
        <w:gridCol w:w="1260"/>
      </w:tblGrid>
      <w:tr w:rsidR="002772F8" w:rsidRPr="00343E5C" w:rsidTr="00FA0BE9">
        <w:trPr>
          <w:trHeight w:val="696"/>
          <w:jc w:val="center"/>
        </w:trPr>
        <w:tc>
          <w:tcPr>
            <w:tcW w:w="1080" w:type="dxa"/>
          </w:tcPr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節目</w:t>
            </w:r>
          </w:p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類型</w:t>
            </w:r>
          </w:p>
        </w:tc>
        <w:tc>
          <w:tcPr>
            <w:tcW w:w="1620" w:type="dxa"/>
          </w:tcPr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播出</w:t>
            </w:r>
          </w:p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頻道</w:t>
            </w:r>
          </w:p>
        </w:tc>
        <w:tc>
          <w:tcPr>
            <w:tcW w:w="2160" w:type="dxa"/>
          </w:tcPr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節目</w:t>
            </w:r>
          </w:p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名稱</w:t>
            </w:r>
          </w:p>
        </w:tc>
        <w:tc>
          <w:tcPr>
            <w:tcW w:w="1847" w:type="dxa"/>
          </w:tcPr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新播(首播)</w:t>
            </w:r>
          </w:p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時間</w:t>
            </w:r>
          </w:p>
        </w:tc>
        <w:tc>
          <w:tcPr>
            <w:tcW w:w="1753" w:type="dxa"/>
          </w:tcPr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播出(重播)</w:t>
            </w:r>
          </w:p>
          <w:p w:rsidR="002772F8" w:rsidRPr="00343E5C" w:rsidRDefault="002772F8" w:rsidP="00FA0BE9">
            <w:pPr>
              <w:spacing w:line="240" w:lineRule="atLeast"/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時間</w:t>
            </w:r>
          </w:p>
        </w:tc>
        <w:tc>
          <w:tcPr>
            <w:tcW w:w="1260" w:type="dxa"/>
          </w:tcPr>
          <w:p w:rsidR="002772F8" w:rsidRPr="00343E5C" w:rsidRDefault="002772F8" w:rsidP="00FA0BE9">
            <w:pPr>
              <w:ind w:leftChars="-10" w:left="-24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最適合收視年齡</w:t>
            </w:r>
          </w:p>
        </w:tc>
      </w:tr>
      <w:tr w:rsidR="002772F8" w:rsidRPr="00343E5C" w:rsidTr="00FA0BE9">
        <w:trPr>
          <w:jc w:val="center"/>
        </w:trPr>
        <w:tc>
          <w:tcPr>
            <w:tcW w:w="108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72F8" w:rsidRPr="00343E5C" w:rsidTr="00FA0BE9">
        <w:trPr>
          <w:jc w:val="center"/>
        </w:trPr>
        <w:tc>
          <w:tcPr>
            <w:tcW w:w="108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72F8" w:rsidRPr="00343E5C" w:rsidTr="00FA0BE9">
        <w:trPr>
          <w:jc w:val="center"/>
        </w:trPr>
        <w:tc>
          <w:tcPr>
            <w:tcW w:w="108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72F8" w:rsidRPr="00343E5C" w:rsidTr="00FA0BE9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772F8" w:rsidRPr="00343E5C" w:rsidTr="00FA0BE9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8" w:rsidRPr="00343E5C" w:rsidRDefault="002772F8" w:rsidP="00FA0BE9">
            <w:pPr>
              <w:ind w:leftChars="-177" w:left="-425" w:rightChars="-82" w:right="-19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Cs/>
        </w:rPr>
        <w:t>報名單位（全銜）：                                         （加蓋印信）</w:t>
      </w: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343E5C">
        <w:rPr>
          <w:rFonts w:ascii="標楷體" w:eastAsia="標楷體" w:hAnsi="標楷體" w:hint="eastAsia"/>
          <w:bCs/>
        </w:rPr>
        <w:t>負責人：                                                    （請蓋章）</w:t>
      </w: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343E5C" w:rsidRDefault="002772F8" w:rsidP="002772F8">
      <w:pPr>
        <w:pStyle w:val="a6"/>
        <w:spacing w:line="276" w:lineRule="auto"/>
        <w:ind w:leftChars="0" w:left="0"/>
        <w:jc w:val="distribute"/>
        <w:rPr>
          <w:rFonts w:ascii="標楷體" w:eastAsia="標楷體" w:hAnsi="標楷體"/>
          <w:spacing w:val="30"/>
        </w:rPr>
      </w:pPr>
      <w:r w:rsidRPr="00343E5C">
        <w:rPr>
          <w:rFonts w:ascii="標楷體" w:eastAsia="標楷體" w:hAnsi="標楷體" w:hint="eastAsia"/>
          <w:spacing w:val="30"/>
        </w:rPr>
        <w:t>中華民國    年    月    日</w:t>
      </w:r>
    </w:p>
    <w:p w:rsidR="002772F8" w:rsidRPr="00343E5C" w:rsidRDefault="002772F8" w:rsidP="002772F8">
      <w:pPr>
        <w:pStyle w:val="a6"/>
        <w:spacing w:line="276" w:lineRule="auto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343E5C">
        <w:rPr>
          <w:rFonts w:ascii="標楷體" w:eastAsia="標楷體" w:hAnsi="標楷體"/>
          <w:spacing w:val="30"/>
        </w:rPr>
        <w:br w:type="page"/>
      </w:r>
      <w:bookmarkStart w:id="5" w:name="_Toc325120469"/>
      <w:bookmarkStart w:id="6" w:name="_Toc325631263"/>
      <w:r w:rsidRPr="00343E5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附件三：報名表</w:t>
      </w:r>
      <w:r w:rsidRPr="00343E5C">
        <w:rPr>
          <w:rStyle w:val="a9"/>
          <w:rFonts w:ascii="標楷體" w:eastAsia="標楷體" w:hAnsi="標楷體" w:hint="eastAsia"/>
          <w:b/>
          <w:bCs/>
          <w:sz w:val="32"/>
          <w:szCs w:val="32"/>
          <w:u w:val="single"/>
        </w:rPr>
        <w:footnoteReference w:customMarkFollows="1" w:id="2"/>
        <w:sym w:font="Symbol" w:char="F02A"/>
      </w:r>
      <w:bookmarkEnd w:id="5"/>
      <w:bookmarkEnd w:id="6"/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440"/>
        <w:gridCol w:w="900"/>
        <w:gridCol w:w="12"/>
        <w:gridCol w:w="1788"/>
        <w:gridCol w:w="180"/>
        <w:gridCol w:w="720"/>
        <w:gridCol w:w="1679"/>
      </w:tblGrid>
      <w:tr w:rsidR="002772F8" w:rsidRPr="00343E5C" w:rsidTr="00FA0BE9">
        <w:trPr>
          <w:trHeight w:val="704"/>
          <w:jc w:val="center"/>
        </w:trPr>
        <w:tc>
          <w:tcPr>
            <w:tcW w:w="1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節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目</w:t>
            </w:r>
          </w:p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名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稱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</w:tcBorders>
            <w:vAlign w:val="center"/>
          </w:tcPr>
          <w:p w:rsidR="002772F8" w:rsidRPr="00343E5C" w:rsidRDefault="002772F8" w:rsidP="00FA0BE9">
            <w:pPr>
              <w:ind w:leftChars="81" w:left="194" w:rightChars="-82" w:right="-197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-10" w:left="-22" w:hangingChars="1" w:hanging="2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節目是否為</w:t>
            </w:r>
          </w:p>
          <w:p w:rsidR="002772F8" w:rsidRPr="00343E5C" w:rsidRDefault="002772F8" w:rsidP="00FA0BE9">
            <w:pPr>
              <w:ind w:leftChars="-10" w:left="-22" w:hangingChars="1" w:hanging="2"/>
              <w:jc w:val="center"/>
              <w:rPr>
                <w:rFonts w:ascii="標楷體" w:eastAsia="標楷體" w:hAnsi="標楷體"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新播節目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2F8" w:rsidRPr="00343E5C" w:rsidRDefault="002772F8" w:rsidP="00FA0BE9">
            <w:pPr>
              <w:ind w:leftChars="47" w:left="113" w:rightChars="-82" w:right="-197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□是</w:t>
            </w:r>
          </w:p>
          <w:p w:rsidR="002772F8" w:rsidRPr="00343E5C" w:rsidRDefault="002772F8" w:rsidP="00FA0BE9">
            <w:pPr>
              <w:ind w:leftChars="47" w:left="113" w:rightChars="-82" w:right="-197"/>
              <w:rPr>
                <w:rFonts w:ascii="標楷體" w:eastAsia="標楷體" w:hAnsi="標楷體"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□否</w:t>
            </w:r>
          </w:p>
        </w:tc>
      </w:tr>
      <w:tr w:rsidR="002772F8" w:rsidRPr="00343E5C" w:rsidTr="00FA0BE9">
        <w:trPr>
          <w:trHeight w:val="696"/>
          <w:jc w:val="center"/>
        </w:trPr>
        <w:tc>
          <w:tcPr>
            <w:tcW w:w="1648" w:type="dxa"/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播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出</w:t>
            </w:r>
          </w:p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頻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道</w:t>
            </w:r>
          </w:p>
        </w:tc>
        <w:tc>
          <w:tcPr>
            <w:tcW w:w="2352" w:type="dxa"/>
            <w:gridSpan w:val="3"/>
            <w:vAlign w:val="center"/>
          </w:tcPr>
          <w:p w:rsidR="002772F8" w:rsidRPr="00343E5C" w:rsidRDefault="002772F8" w:rsidP="00FA0BE9">
            <w:pPr>
              <w:ind w:leftChars="81" w:left="194" w:rightChars="-82" w:right="-197"/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-10" w:left="-24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播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出</w:t>
            </w:r>
          </w:p>
          <w:p w:rsidR="002772F8" w:rsidRPr="00343E5C" w:rsidRDefault="002772F8" w:rsidP="00FA0BE9">
            <w:pPr>
              <w:ind w:leftChars="-10" w:left="-24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時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段</w:t>
            </w:r>
          </w:p>
        </w:tc>
        <w:tc>
          <w:tcPr>
            <w:tcW w:w="2399" w:type="dxa"/>
            <w:gridSpan w:val="2"/>
            <w:vAlign w:val="center"/>
          </w:tcPr>
          <w:p w:rsidR="002772F8" w:rsidRPr="00343E5C" w:rsidRDefault="002772F8" w:rsidP="00FA0BE9">
            <w:pPr>
              <w:ind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（首播）</w:t>
            </w:r>
          </w:p>
          <w:p w:rsidR="002772F8" w:rsidRPr="00343E5C" w:rsidRDefault="002772F8" w:rsidP="00FA0BE9">
            <w:pPr>
              <w:ind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（重播）</w:t>
            </w:r>
          </w:p>
        </w:tc>
      </w:tr>
      <w:tr w:rsidR="002772F8" w:rsidRPr="00343E5C" w:rsidTr="00FA0BE9">
        <w:trPr>
          <w:trHeight w:val="320"/>
          <w:jc w:val="center"/>
        </w:trPr>
        <w:tc>
          <w:tcPr>
            <w:tcW w:w="1648" w:type="dxa"/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播出時間</w:t>
            </w:r>
          </w:p>
        </w:tc>
        <w:tc>
          <w:tcPr>
            <w:tcW w:w="6719" w:type="dxa"/>
            <w:gridSpan w:val="7"/>
            <w:vAlign w:val="center"/>
          </w:tcPr>
          <w:p w:rsidR="002772F8" w:rsidRPr="00343E5C" w:rsidRDefault="002772F8" w:rsidP="00FA0BE9">
            <w:pPr>
              <w:ind w:rightChars="-82" w:right="-197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年     月     日     至     年     月    日</w:t>
            </w:r>
          </w:p>
        </w:tc>
      </w:tr>
      <w:tr w:rsidR="002772F8" w:rsidRPr="00343E5C" w:rsidTr="00FA0BE9">
        <w:trPr>
          <w:trHeight w:val="813"/>
          <w:jc w:val="center"/>
        </w:trPr>
        <w:tc>
          <w:tcPr>
            <w:tcW w:w="1648" w:type="dxa"/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節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目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類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型</w:t>
            </w:r>
          </w:p>
        </w:tc>
        <w:tc>
          <w:tcPr>
            <w:tcW w:w="2352" w:type="dxa"/>
            <w:gridSpan w:val="3"/>
            <w:vAlign w:val="center"/>
          </w:tcPr>
          <w:p w:rsidR="002772F8" w:rsidRPr="00343E5C" w:rsidRDefault="002772F8" w:rsidP="00FA0BE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□ 綜合紀實類</w:t>
            </w:r>
          </w:p>
          <w:p w:rsidR="002772F8" w:rsidRPr="00343E5C" w:rsidRDefault="002772F8" w:rsidP="00FA0BE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□ 生活教育類</w:t>
            </w:r>
          </w:p>
          <w:p w:rsidR="002772F8" w:rsidRPr="00343E5C" w:rsidRDefault="002772F8" w:rsidP="00FA0BE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□ 卡通類</w:t>
            </w:r>
          </w:p>
          <w:p w:rsidR="002772F8" w:rsidRPr="00343E5C" w:rsidRDefault="002772F8" w:rsidP="00FA0BE9">
            <w:pPr>
              <w:tabs>
                <w:tab w:val="left" w:pos="2747"/>
              </w:tabs>
              <w:ind w:leftChars="22" w:left="53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□ 戲劇類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-10" w:left="-24"/>
              <w:jc w:val="center"/>
              <w:rPr>
                <w:rFonts w:ascii="標楷體" w:eastAsia="標楷體" w:hAnsi="標楷體"/>
                <w:bCs/>
                <w:dstrike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最適合收視年齡</w:t>
            </w:r>
          </w:p>
        </w:tc>
        <w:tc>
          <w:tcPr>
            <w:tcW w:w="2399" w:type="dxa"/>
            <w:gridSpan w:val="2"/>
            <w:vAlign w:val="center"/>
          </w:tcPr>
          <w:p w:rsidR="002772F8" w:rsidRPr="00343E5C" w:rsidRDefault="002772F8" w:rsidP="00FA0BE9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hint="eastAsia"/>
                <w:bCs/>
              </w:rPr>
              <w:t>□2到6歲</w:t>
            </w:r>
          </w:p>
          <w:p w:rsidR="002772F8" w:rsidRPr="00343E5C" w:rsidRDefault="002772F8" w:rsidP="00FA0BE9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hint="eastAsia"/>
                <w:bCs/>
              </w:rPr>
              <w:t>□7到9歲</w:t>
            </w:r>
          </w:p>
          <w:p w:rsidR="002772F8" w:rsidRPr="00343E5C" w:rsidRDefault="002772F8" w:rsidP="00FA0BE9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hint="eastAsia"/>
                <w:bCs/>
              </w:rPr>
              <w:t>□10到12歲</w:t>
            </w:r>
          </w:p>
          <w:p w:rsidR="002772F8" w:rsidRPr="00343E5C" w:rsidRDefault="002772F8" w:rsidP="00FA0BE9">
            <w:pPr>
              <w:ind w:leftChars="112" w:left="269" w:rightChars="-82" w:right="-197"/>
              <w:jc w:val="both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hint="eastAsia"/>
                <w:bCs/>
              </w:rPr>
              <w:t>□7到12歲</w:t>
            </w:r>
          </w:p>
        </w:tc>
      </w:tr>
      <w:tr w:rsidR="002772F8" w:rsidRPr="00343E5C" w:rsidTr="00FA0BE9">
        <w:trPr>
          <w:cantSplit/>
          <w:trHeight w:val="684"/>
          <w:jc w:val="center"/>
        </w:trPr>
        <w:tc>
          <w:tcPr>
            <w:tcW w:w="1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節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目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內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容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2F8" w:rsidRPr="00343E5C" w:rsidRDefault="002772F8" w:rsidP="00FA0BE9">
            <w:pPr>
              <w:ind w:rightChars="-82" w:right="-197"/>
              <w:rPr>
                <w:rFonts w:ascii="標楷體" w:eastAsia="標楷體" w:hAnsi="標楷體"/>
              </w:rPr>
            </w:pPr>
            <w:r w:rsidRPr="00343E5C">
              <w:rPr>
                <w:rFonts w:ascii="標楷體" w:eastAsia="標楷體" w:hAnsi="標楷體" w:hint="eastAsia"/>
              </w:rPr>
              <w:t>節目製作人：</w:t>
            </w:r>
          </w:p>
          <w:p w:rsidR="002772F8" w:rsidRPr="00343E5C" w:rsidRDefault="002772F8" w:rsidP="00FA0BE9">
            <w:pPr>
              <w:ind w:rightChars="-82" w:right="-197"/>
              <w:rPr>
                <w:rFonts w:ascii="標楷體" w:eastAsia="標楷體" w:hAnsi="標楷體"/>
              </w:rPr>
            </w:pPr>
          </w:p>
          <w:p w:rsidR="002772F8" w:rsidRPr="00343E5C" w:rsidRDefault="002772F8" w:rsidP="00FA0BE9">
            <w:pPr>
              <w:ind w:rightChars="-82" w:right="-197"/>
              <w:rPr>
                <w:rFonts w:ascii="標楷體" w:eastAsia="標楷體" w:hAnsi="標楷體"/>
              </w:rPr>
            </w:pPr>
            <w:r w:rsidRPr="00343E5C">
              <w:rPr>
                <w:rFonts w:ascii="標楷體" w:eastAsia="標楷體" w:hAnsi="標楷體" w:hint="eastAsia"/>
              </w:rPr>
              <w:t>節目主持人：</w:t>
            </w:r>
          </w:p>
          <w:p w:rsidR="002772F8" w:rsidRPr="00343E5C" w:rsidRDefault="002772F8" w:rsidP="00FA0BE9">
            <w:pPr>
              <w:ind w:rightChars="-82" w:right="-197"/>
              <w:rPr>
                <w:rFonts w:ascii="標楷體" w:eastAsia="標楷體" w:hAnsi="標楷體"/>
              </w:rPr>
            </w:pPr>
          </w:p>
          <w:p w:rsidR="002772F8" w:rsidRPr="00343E5C" w:rsidRDefault="002772F8" w:rsidP="00FA0BE9">
            <w:pPr>
              <w:ind w:rightChars="-82" w:right="-197"/>
              <w:rPr>
                <w:rFonts w:ascii="標楷體" w:eastAsia="標楷體" w:hAnsi="標楷體"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內容簡述：</w:t>
            </w:r>
          </w:p>
          <w:p w:rsidR="002772F8" w:rsidRPr="00343E5C" w:rsidRDefault="002772F8" w:rsidP="00FA0BE9">
            <w:pPr>
              <w:ind w:rightChars="-82" w:right="-197"/>
              <w:rPr>
                <w:rFonts w:ascii="標楷體" w:eastAsia="標楷體" w:hAnsi="標楷體"/>
              </w:rPr>
            </w:pPr>
          </w:p>
        </w:tc>
      </w:tr>
      <w:tr w:rsidR="002772F8" w:rsidRPr="00343E5C" w:rsidTr="00FA0BE9">
        <w:trPr>
          <w:trHeight w:val="1043"/>
          <w:jc w:val="center"/>
        </w:trPr>
        <w:tc>
          <w:tcPr>
            <w:tcW w:w="1648" w:type="dxa"/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附</w:t>
            </w:r>
            <w:r w:rsidRPr="00343E5C">
              <w:rPr>
                <w:rFonts w:ascii="標楷體" w:eastAsia="標楷體" w:hAnsi="標楷體" w:cs="標楷體"/>
                <w:bCs/>
              </w:rPr>
              <w:t xml:space="preserve">  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件</w:t>
            </w:r>
          </w:p>
        </w:tc>
        <w:tc>
          <w:tcPr>
            <w:tcW w:w="6719" w:type="dxa"/>
            <w:gridSpan w:val="7"/>
            <w:vAlign w:val="center"/>
          </w:tcPr>
          <w:p w:rsidR="002772F8" w:rsidRPr="00343E5C" w:rsidRDefault="002772F8" w:rsidP="002772F8">
            <w:pPr>
              <w:numPr>
                <w:ilvl w:val="0"/>
                <w:numId w:val="6"/>
              </w:numPr>
              <w:spacing w:line="240" w:lineRule="atLeast"/>
              <w:ind w:leftChars="81" w:left="432" w:rightChars="-82" w:right="-197" w:hanging="238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標楷體"/>
                <w:bCs/>
              </w:rPr>
              <w:t>DVD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節目光碟</w:t>
            </w:r>
            <w:r w:rsidRPr="00343E5C">
              <w:rPr>
                <w:rFonts w:ascii="標楷體" w:eastAsia="標楷體" w:hAnsi="標楷體" w:cs="標楷體"/>
                <w:bCs/>
              </w:rPr>
              <w:t>________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張</w:t>
            </w:r>
          </w:p>
          <w:p w:rsidR="002772F8" w:rsidRPr="00343E5C" w:rsidRDefault="002772F8" w:rsidP="002772F8">
            <w:pPr>
              <w:numPr>
                <w:ilvl w:val="0"/>
                <w:numId w:val="6"/>
              </w:numPr>
              <w:spacing w:line="240" w:lineRule="atLeast"/>
              <w:ind w:leftChars="81" w:left="432" w:rightChars="-82" w:right="-197" w:hanging="238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其他</w:t>
            </w:r>
            <w:r w:rsidRPr="00343E5C">
              <w:rPr>
                <w:rFonts w:ascii="標楷體" w:eastAsia="標楷體" w:hAnsi="標楷體" w:cs="標楷體"/>
                <w:bCs/>
              </w:rPr>
              <w:t>_________________</w:t>
            </w:r>
          </w:p>
        </w:tc>
      </w:tr>
      <w:tr w:rsidR="002772F8" w:rsidRPr="00343E5C" w:rsidTr="00FA0BE9">
        <w:trPr>
          <w:trHeight w:val="638"/>
          <w:jc w:val="center"/>
        </w:trPr>
        <w:tc>
          <w:tcPr>
            <w:tcW w:w="8367" w:type="dxa"/>
            <w:gridSpan w:val="8"/>
            <w:shd w:val="clear" w:color="auto" w:fill="FFFFFF"/>
            <w:vAlign w:val="center"/>
          </w:tcPr>
          <w:p w:rsidR="002772F8" w:rsidRPr="00343E5C" w:rsidRDefault="002772F8" w:rsidP="00FA0BE9">
            <w:pPr>
              <w:ind w:leftChars="1" w:left="2" w:rightChars="12" w:right="29"/>
              <w:rPr>
                <w:rFonts w:ascii="標楷體" w:eastAsia="標楷體" w:hAnsi="標楷體" w:cs="標楷體"/>
                <w:bCs/>
              </w:rPr>
            </w:pPr>
            <w:r w:rsidRPr="00343E5C">
              <w:rPr>
                <w:rFonts w:ascii="標楷體" w:eastAsia="標楷體" w:hAnsi="標楷體" w:cs="標楷體" w:hint="eastAsia"/>
                <w:bCs/>
              </w:rPr>
              <w:t>節目改善事項(</w:t>
            </w:r>
            <w:r w:rsidRPr="007E3D49">
              <w:rPr>
                <w:rFonts w:ascii="標楷體" w:eastAsia="標楷體" w:hAnsi="標楷體" w:cs="標楷體" w:hint="eastAsia"/>
                <w:bCs/>
              </w:rPr>
              <w:t>參加前一次未通過評選之節目者需填寫</w:t>
            </w:r>
            <w:r w:rsidRPr="00343E5C">
              <w:rPr>
                <w:rFonts w:ascii="標楷體" w:eastAsia="標楷體" w:hAnsi="標楷體" w:cs="標楷體" w:hint="eastAsia"/>
                <w:bCs/>
              </w:rPr>
              <w:t>)：</w:t>
            </w:r>
          </w:p>
          <w:p w:rsidR="002772F8" w:rsidRPr="00343E5C" w:rsidRDefault="002772F8" w:rsidP="00FA0BE9">
            <w:pPr>
              <w:ind w:rightChars="12" w:right="29"/>
              <w:rPr>
                <w:rFonts w:ascii="標楷體" w:eastAsia="標楷體" w:hAnsi="標楷體" w:cs="標楷體"/>
                <w:bCs/>
              </w:rPr>
            </w:pPr>
          </w:p>
        </w:tc>
      </w:tr>
      <w:tr w:rsidR="002772F8" w:rsidRPr="001F4843" w:rsidTr="00FA0BE9">
        <w:trPr>
          <w:cantSplit/>
          <w:trHeight w:val="296"/>
          <w:jc w:val="center"/>
        </w:trPr>
        <w:tc>
          <w:tcPr>
            <w:tcW w:w="8367" w:type="dxa"/>
            <w:gridSpan w:val="8"/>
            <w:shd w:val="clear" w:color="auto" w:fill="D9D9D9"/>
            <w:vAlign w:val="center"/>
          </w:tcPr>
          <w:p w:rsidR="002772F8" w:rsidRPr="001F4843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1F4843">
              <w:rPr>
                <w:rFonts w:ascii="標楷體" w:eastAsia="標楷體" w:hAnsi="標楷體" w:cs="標楷體" w:hint="eastAsia"/>
                <w:bCs/>
              </w:rPr>
              <w:t>聯</w:t>
            </w:r>
            <w:r w:rsidRPr="001F4843">
              <w:rPr>
                <w:rFonts w:ascii="標楷體" w:eastAsia="標楷體" w:hAnsi="標楷體" w:cs="標楷體"/>
                <w:bCs/>
              </w:rPr>
              <w:t xml:space="preserve">  </w:t>
            </w:r>
            <w:r w:rsidRPr="001F4843">
              <w:rPr>
                <w:rFonts w:ascii="標楷體" w:eastAsia="標楷體" w:hAnsi="標楷體" w:cs="標楷體" w:hint="eastAsia"/>
                <w:bCs/>
              </w:rPr>
              <w:t>絡</w:t>
            </w:r>
            <w:r w:rsidRPr="001F4843">
              <w:rPr>
                <w:rFonts w:ascii="標楷體" w:eastAsia="標楷體" w:hAnsi="標楷體" w:cs="標楷體"/>
                <w:bCs/>
              </w:rPr>
              <w:t xml:space="preserve">  </w:t>
            </w:r>
            <w:r w:rsidRPr="001F4843">
              <w:rPr>
                <w:rFonts w:ascii="標楷體" w:eastAsia="標楷體" w:hAnsi="標楷體" w:cs="標楷體" w:hint="eastAsia"/>
                <w:bCs/>
              </w:rPr>
              <w:t>方</w:t>
            </w:r>
            <w:r w:rsidRPr="001F4843">
              <w:rPr>
                <w:rFonts w:ascii="標楷體" w:eastAsia="標楷體" w:hAnsi="標楷體" w:cs="標楷體"/>
                <w:bCs/>
              </w:rPr>
              <w:t xml:space="preserve">  </w:t>
            </w:r>
            <w:r w:rsidRPr="001F4843">
              <w:rPr>
                <w:rFonts w:ascii="標楷體" w:eastAsia="標楷體" w:hAnsi="標楷體" w:cs="標楷體" w:hint="eastAsia"/>
                <w:bCs/>
              </w:rPr>
              <w:t>式</w:t>
            </w:r>
          </w:p>
        </w:tc>
      </w:tr>
      <w:tr w:rsidR="002772F8" w:rsidRPr="001F4843" w:rsidTr="00FA0BE9">
        <w:trPr>
          <w:cantSplit/>
          <w:trHeight w:val="162"/>
          <w:jc w:val="center"/>
        </w:trPr>
        <w:tc>
          <w:tcPr>
            <w:tcW w:w="1648" w:type="dxa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1F4843">
              <w:rPr>
                <w:rFonts w:ascii="標楷體" w:eastAsia="標楷體" w:hAnsi="標楷體" w:cs="標楷體" w:hint="eastAsia"/>
                <w:bCs/>
              </w:rPr>
              <w:t>聯絡人姓名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81" w:left="194" w:rightChars="-82" w:right="-19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-46" w:left="-110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1F4843">
              <w:rPr>
                <w:rFonts w:ascii="標楷體" w:eastAsia="標楷體" w:hAnsi="標楷體" w:cs="標楷體" w:hint="eastAsia"/>
                <w:bCs/>
              </w:rPr>
              <w:t>電話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81" w:left="194" w:rightChars="-82" w:right="-19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-177" w:left="-425" w:rightChars="-82" w:right="-197"/>
              <w:jc w:val="center"/>
              <w:rPr>
                <w:rFonts w:ascii="標楷體" w:eastAsia="標楷體" w:hAnsi="標楷體"/>
                <w:bCs/>
              </w:rPr>
            </w:pPr>
            <w:r w:rsidRPr="001F4843">
              <w:rPr>
                <w:rFonts w:ascii="標楷體" w:eastAsia="標楷體" w:hAnsi="標楷體" w:cs="標楷體" w:hint="eastAsia"/>
                <w:bCs/>
              </w:rPr>
              <w:t>傳真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-177" w:left="-425" w:rightChars="-82" w:right="-197"/>
              <w:jc w:val="center"/>
              <w:rPr>
                <w:rFonts w:ascii="標楷體" w:eastAsia="標楷體" w:hAnsi="標楷體"/>
              </w:rPr>
            </w:pPr>
          </w:p>
        </w:tc>
      </w:tr>
      <w:tr w:rsidR="002772F8" w:rsidRPr="001F4843" w:rsidTr="00FA0BE9">
        <w:trPr>
          <w:trHeight w:val="324"/>
          <w:jc w:val="center"/>
        </w:trPr>
        <w:tc>
          <w:tcPr>
            <w:tcW w:w="1648" w:type="dxa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/>
                <w:bCs/>
              </w:rPr>
            </w:pPr>
            <w:r w:rsidRPr="001F4843">
              <w:rPr>
                <w:rFonts w:ascii="標楷體" w:eastAsia="標楷體" w:hAnsi="標楷體" w:cs="標楷體" w:hint="eastAsia"/>
                <w:bCs/>
              </w:rPr>
              <w:t>地</w:t>
            </w:r>
            <w:r w:rsidRPr="001F4843">
              <w:rPr>
                <w:rFonts w:ascii="標楷體" w:eastAsia="標楷體" w:hAnsi="標楷體" w:cs="標楷體"/>
                <w:bCs/>
              </w:rPr>
              <w:t xml:space="preserve">   </w:t>
            </w:r>
            <w:r w:rsidRPr="001F4843">
              <w:rPr>
                <w:rFonts w:ascii="標楷體" w:eastAsia="標楷體" w:hAnsi="標楷體" w:cs="標楷體" w:hint="eastAsia"/>
                <w:bCs/>
              </w:rPr>
              <w:t>址</w:t>
            </w:r>
          </w:p>
        </w:tc>
        <w:tc>
          <w:tcPr>
            <w:tcW w:w="6719" w:type="dxa"/>
            <w:gridSpan w:val="7"/>
            <w:shd w:val="clear" w:color="auto" w:fill="FFFFFF"/>
          </w:tcPr>
          <w:p w:rsidR="002772F8" w:rsidRPr="001F4843" w:rsidRDefault="002772F8" w:rsidP="00FA0BE9">
            <w:pPr>
              <w:ind w:rightChars="-82" w:right="-197"/>
              <w:rPr>
                <w:rFonts w:ascii="標楷體" w:eastAsia="標楷體" w:hAnsi="標楷體"/>
                <w:bCs/>
              </w:rPr>
            </w:pPr>
            <w:r w:rsidRPr="001F4843">
              <w:rPr>
                <w:rFonts w:ascii="標楷體" w:eastAsia="標楷體" w:hAnsi="標楷體" w:cs="標楷體" w:hint="eastAsia"/>
                <w:bCs/>
              </w:rPr>
              <w:t>□□□</w:t>
            </w:r>
          </w:p>
        </w:tc>
      </w:tr>
      <w:tr w:rsidR="002772F8" w:rsidRPr="001F4843" w:rsidTr="00FA0BE9">
        <w:trPr>
          <w:trHeight w:val="126"/>
          <w:jc w:val="center"/>
        </w:trPr>
        <w:tc>
          <w:tcPr>
            <w:tcW w:w="1648" w:type="dxa"/>
            <w:shd w:val="clear" w:color="auto" w:fill="FFFFFF"/>
            <w:vAlign w:val="center"/>
          </w:tcPr>
          <w:p w:rsidR="002772F8" w:rsidRPr="001F4843" w:rsidRDefault="002772F8" w:rsidP="00FA0BE9">
            <w:pPr>
              <w:ind w:leftChars="1" w:left="2" w:rightChars="12" w:right="29"/>
              <w:jc w:val="center"/>
              <w:rPr>
                <w:rFonts w:ascii="標楷體" w:eastAsia="標楷體" w:hAnsi="標楷體" w:cs="標楷體"/>
                <w:bCs/>
              </w:rPr>
            </w:pPr>
            <w:r w:rsidRPr="001F4843">
              <w:rPr>
                <w:rFonts w:ascii="標楷體" w:eastAsia="標楷體" w:hAnsi="標楷體" w:cs="標楷體" w:hint="eastAsia"/>
                <w:bCs/>
              </w:rPr>
              <w:t>電子郵件</w:t>
            </w:r>
          </w:p>
        </w:tc>
        <w:tc>
          <w:tcPr>
            <w:tcW w:w="6719" w:type="dxa"/>
            <w:gridSpan w:val="7"/>
            <w:shd w:val="clear" w:color="auto" w:fill="FFFFFF"/>
          </w:tcPr>
          <w:p w:rsidR="002772F8" w:rsidRPr="001F4843" w:rsidRDefault="002772F8" w:rsidP="00FA0BE9">
            <w:pPr>
              <w:ind w:rightChars="-82" w:right="-197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2772F8" w:rsidRPr="00AA2DC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/>
          <w:bCs/>
        </w:rPr>
      </w:pPr>
    </w:p>
    <w:p w:rsidR="002772F8" w:rsidRPr="001F4843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1F4843">
        <w:rPr>
          <w:rFonts w:ascii="標楷體" w:eastAsia="標楷體" w:hAnsi="標楷體" w:hint="eastAsia"/>
          <w:bCs/>
        </w:rPr>
        <w:t>報名單位（全銜）：                                         （加蓋印信）</w:t>
      </w:r>
    </w:p>
    <w:p w:rsidR="002772F8" w:rsidRPr="001F4843" w:rsidRDefault="002772F8" w:rsidP="002772F8">
      <w:pPr>
        <w:pStyle w:val="a6"/>
        <w:spacing w:line="276" w:lineRule="auto"/>
        <w:ind w:leftChars="0" w:left="0"/>
        <w:jc w:val="both"/>
        <w:rPr>
          <w:rFonts w:ascii="標楷體" w:eastAsia="標楷體" w:hAnsi="標楷體"/>
          <w:bCs/>
        </w:rPr>
      </w:pPr>
    </w:p>
    <w:p w:rsidR="002772F8" w:rsidRPr="001F4843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1F4843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1F4843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  <w:r w:rsidRPr="001F4843">
        <w:rPr>
          <w:rFonts w:ascii="標楷體" w:eastAsia="標楷體" w:hAnsi="標楷體" w:hint="eastAsia"/>
          <w:bCs/>
        </w:rPr>
        <w:t>負責人：                                                    （請蓋章）</w:t>
      </w:r>
    </w:p>
    <w:p w:rsidR="002772F8" w:rsidRPr="00AA2DC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AA2DC2" w:rsidRDefault="002772F8" w:rsidP="002772F8">
      <w:pPr>
        <w:pStyle w:val="a6"/>
        <w:spacing w:line="276" w:lineRule="auto"/>
        <w:ind w:leftChars="0" w:left="0"/>
        <w:rPr>
          <w:rFonts w:ascii="標楷體" w:eastAsia="標楷體" w:hAnsi="標楷體"/>
          <w:bCs/>
        </w:rPr>
      </w:pPr>
    </w:p>
    <w:p w:rsidR="002772F8" w:rsidRPr="009B124B" w:rsidRDefault="002772F8" w:rsidP="002772F8">
      <w:pPr>
        <w:pStyle w:val="a6"/>
        <w:spacing w:line="276" w:lineRule="auto"/>
        <w:ind w:leftChars="0" w:left="0"/>
        <w:jc w:val="distribute"/>
        <w:rPr>
          <w:rFonts w:ascii="標楷體" w:eastAsia="標楷體" w:hAnsi="標楷體"/>
        </w:rPr>
      </w:pPr>
      <w:r w:rsidRPr="00AA2DC2">
        <w:rPr>
          <w:rFonts w:ascii="標楷體" w:eastAsia="標楷體" w:hAnsi="標楷體" w:hint="eastAsia"/>
          <w:b/>
          <w:spacing w:val="30"/>
        </w:rPr>
        <w:t>中華民國    年    月    日</w:t>
      </w:r>
    </w:p>
    <w:p w:rsidR="00B968DA" w:rsidRPr="002772F8" w:rsidRDefault="00B968DA"/>
    <w:sectPr w:rsidR="00B968DA" w:rsidRPr="002772F8" w:rsidSect="00B5513F">
      <w:pgSz w:w="11907" w:h="16840" w:code="9"/>
      <w:pgMar w:top="709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72" w:rsidRDefault="00927472" w:rsidP="002772F8">
      <w:r>
        <w:separator/>
      </w:r>
    </w:p>
  </w:endnote>
  <w:endnote w:type="continuationSeparator" w:id="0">
    <w:p w:rsidR="00927472" w:rsidRDefault="00927472" w:rsidP="0027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72" w:rsidRDefault="00927472" w:rsidP="002772F8">
      <w:r>
        <w:separator/>
      </w:r>
    </w:p>
  </w:footnote>
  <w:footnote w:type="continuationSeparator" w:id="0">
    <w:p w:rsidR="00927472" w:rsidRDefault="00927472" w:rsidP="002772F8">
      <w:r>
        <w:continuationSeparator/>
      </w:r>
    </w:p>
  </w:footnote>
  <w:footnote w:id="1">
    <w:p w:rsidR="002772F8" w:rsidRPr="003E25D0" w:rsidRDefault="002772F8" w:rsidP="002772F8">
      <w:pPr>
        <w:pStyle w:val="a7"/>
        <w:rPr>
          <w:rFonts w:ascii="標楷體" w:eastAsia="標楷體" w:hAnsi="標楷體"/>
          <w:sz w:val="22"/>
          <w:szCs w:val="22"/>
        </w:rPr>
      </w:pPr>
      <w:r w:rsidRPr="003E25D0">
        <w:rPr>
          <w:rStyle w:val="a9"/>
          <w:rFonts w:ascii="標楷體" w:eastAsia="標楷體" w:hAnsi="標楷體"/>
          <w:sz w:val="22"/>
          <w:szCs w:val="22"/>
        </w:rPr>
        <w:sym w:font="Symbol" w:char="F02A"/>
      </w:r>
      <w:r w:rsidRPr="003E25D0">
        <w:rPr>
          <w:rFonts w:ascii="標楷體" w:eastAsia="標楷體" w:hAnsi="標楷體" w:cs="新細明體" w:hint="eastAsia"/>
          <w:sz w:val="22"/>
          <w:szCs w:val="22"/>
        </w:rPr>
        <w:t>電子檔下載：</w:t>
      </w:r>
      <w:r w:rsidR="00B5513F" w:rsidRPr="00B5513F">
        <w:rPr>
          <w:rFonts w:ascii="標楷體" w:eastAsia="標楷體" w:hAnsi="標楷體"/>
          <w:bCs/>
          <w:sz w:val="22"/>
        </w:rPr>
        <w:t>http://</w:t>
      </w:r>
      <w:r w:rsidR="00B5513F">
        <w:rPr>
          <w:rFonts w:ascii="標楷體" w:eastAsia="標楷體" w:hAnsi="標楷體"/>
          <w:bCs/>
          <w:sz w:val="22"/>
        </w:rPr>
        <w:t>www</w:t>
      </w:r>
      <w:r w:rsidR="00B5513F">
        <w:rPr>
          <w:rFonts w:ascii="標楷體" w:eastAsia="標楷體" w:hAnsi="標楷體" w:hint="eastAsia"/>
          <w:bCs/>
          <w:sz w:val="22"/>
        </w:rPr>
        <w:t>.</w:t>
      </w:r>
      <w:r w:rsidR="00B5513F">
        <w:rPr>
          <w:rFonts w:ascii="標楷體" w:eastAsia="標楷體" w:hAnsi="標楷體"/>
          <w:bCs/>
          <w:sz w:val="22"/>
        </w:rPr>
        <w:t>mediawatch.me</w:t>
      </w:r>
    </w:p>
  </w:footnote>
  <w:footnote w:id="2">
    <w:p w:rsidR="002772F8" w:rsidRPr="00952D37" w:rsidRDefault="002772F8" w:rsidP="002772F8">
      <w:pPr>
        <w:pStyle w:val="a7"/>
        <w:rPr>
          <w:rFonts w:ascii="標楷體" w:eastAsia="標楷體" w:hAnsi="標楷體"/>
          <w:sz w:val="22"/>
          <w:szCs w:val="22"/>
        </w:rPr>
      </w:pPr>
      <w:r w:rsidRPr="00952D37">
        <w:rPr>
          <w:rStyle w:val="a9"/>
          <w:rFonts w:ascii="標楷體" w:eastAsia="標楷體" w:hAnsi="標楷體"/>
          <w:sz w:val="22"/>
          <w:szCs w:val="22"/>
        </w:rPr>
        <w:sym w:font="Symbol" w:char="F02A"/>
      </w:r>
      <w:r w:rsidRPr="00952D37">
        <w:rPr>
          <w:rFonts w:ascii="標楷體" w:eastAsia="標楷體" w:hAnsi="標楷體" w:cs="新細明體" w:hint="eastAsia"/>
          <w:sz w:val="22"/>
          <w:szCs w:val="22"/>
        </w:rPr>
        <w:t>電子檔下載：</w:t>
      </w:r>
      <w:r w:rsidR="00B5513F" w:rsidRPr="00B5513F">
        <w:rPr>
          <w:rFonts w:ascii="標楷體" w:eastAsia="標楷體" w:hAnsi="標楷體"/>
          <w:bCs/>
          <w:sz w:val="22"/>
        </w:rPr>
        <w:t>http://</w:t>
      </w:r>
      <w:r w:rsidR="00B5513F">
        <w:rPr>
          <w:rFonts w:ascii="標楷體" w:eastAsia="標楷體" w:hAnsi="標楷體"/>
          <w:bCs/>
          <w:sz w:val="22"/>
        </w:rPr>
        <w:t>www</w:t>
      </w:r>
      <w:r w:rsidR="00B5513F">
        <w:rPr>
          <w:rFonts w:ascii="標楷體" w:eastAsia="標楷體" w:hAnsi="標楷體" w:hint="eastAsia"/>
          <w:bCs/>
          <w:sz w:val="22"/>
        </w:rPr>
        <w:t>.</w:t>
      </w:r>
      <w:r w:rsidR="00B5513F">
        <w:rPr>
          <w:rFonts w:ascii="標楷體" w:eastAsia="標楷體" w:hAnsi="標楷體"/>
          <w:bCs/>
          <w:sz w:val="22"/>
        </w:rPr>
        <w:t>mediawatch.me</w:t>
      </w:r>
      <w:bookmarkStart w:id="7" w:name="_GoBack"/>
      <w:bookmarkEnd w:id="7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865"/>
    <w:multiLevelType w:val="singleLevel"/>
    <w:tmpl w:val="C4FCA7C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E7B408C"/>
    <w:multiLevelType w:val="hybridMultilevel"/>
    <w:tmpl w:val="4B8A5E88"/>
    <w:lvl w:ilvl="0" w:tplc="D1D0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AA969B3"/>
    <w:multiLevelType w:val="singleLevel"/>
    <w:tmpl w:val="F0CEC33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3">
    <w:nsid w:val="1FEF4CC4"/>
    <w:multiLevelType w:val="hybridMultilevel"/>
    <w:tmpl w:val="FD02EDC2"/>
    <w:lvl w:ilvl="0" w:tplc="D1D0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85AFD"/>
    <w:multiLevelType w:val="hybridMultilevel"/>
    <w:tmpl w:val="809E8CA6"/>
    <w:lvl w:ilvl="0" w:tplc="1FD6C19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A20A78"/>
    <w:multiLevelType w:val="hybridMultilevel"/>
    <w:tmpl w:val="A2F886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2D101DB"/>
    <w:multiLevelType w:val="hybridMultilevel"/>
    <w:tmpl w:val="85101AAC"/>
    <w:lvl w:ilvl="0" w:tplc="93DE24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2F8"/>
    <w:rsid w:val="001365D2"/>
    <w:rsid w:val="002772F8"/>
    <w:rsid w:val="002A0142"/>
    <w:rsid w:val="002B433E"/>
    <w:rsid w:val="00311997"/>
    <w:rsid w:val="003571D1"/>
    <w:rsid w:val="005354DD"/>
    <w:rsid w:val="006D0EB4"/>
    <w:rsid w:val="00776ED4"/>
    <w:rsid w:val="00927472"/>
    <w:rsid w:val="00961D75"/>
    <w:rsid w:val="00A60F85"/>
    <w:rsid w:val="00B54704"/>
    <w:rsid w:val="00B5513F"/>
    <w:rsid w:val="00B968DA"/>
    <w:rsid w:val="00BB125D"/>
    <w:rsid w:val="00C752AB"/>
    <w:rsid w:val="00C9349C"/>
    <w:rsid w:val="00D17058"/>
    <w:rsid w:val="00DD7982"/>
    <w:rsid w:val="00DE4C93"/>
    <w:rsid w:val="00DF5DE1"/>
    <w:rsid w:val="00E35D3A"/>
    <w:rsid w:val="00EB3847"/>
    <w:rsid w:val="00ED17E9"/>
    <w:rsid w:val="00FA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2F8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27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2F8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772F8"/>
    <w:pPr>
      <w:ind w:leftChars="200" w:left="480"/>
    </w:pPr>
    <w:rPr>
      <w:rFonts w:ascii="Calibri" w:hAnsi="Calibri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2772F8"/>
    <w:pPr>
      <w:snapToGrid w:val="0"/>
    </w:pPr>
    <w:rPr>
      <w:rFonts w:ascii="Calibri" w:hAnsi="Calibri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2772F8"/>
    <w:rPr>
      <w:rFonts w:ascii="Calibri" w:eastAsia="新細明體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2772F8"/>
    <w:rPr>
      <w:vertAlign w:val="superscript"/>
    </w:rPr>
  </w:style>
  <w:style w:type="paragraph" w:styleId="aa">
    <w:name w:val="No Spacing"/>
    <w:link w:val="ab"/>
    <w:uiPriority w:val="1"/>
    <w:qFormat/>
    <w:rsid w:val="002772F8"/>
    <w:pPr>
      <w:widowControl w:val="0"/>
    </w:pPr>
    <w:rPr>
      <w:rFonts w:ascii="Calibri" w:eastAsia="新細明體" w:hAnsi="Calibri" w:cs="Times New Roman"/>
    </w:rPr>
  </w:style>
  <w:style w:type="character" w:customStyle="1" w:styleId="ab">
    <w:name w:val="無間距 字元"/>
    <w:link w:val="aa"/>
    <w:uiPriority w:val="1"/>
    <w:rsid w:val="002772F8"/>
    <w:rPr>
      <w:rFonts w:ascii="Calibri" w:eastAsia="新細明體" w:hAnsi="Calibri" w:cs="Times New Roman"/>
    </w:rPr>
  </w:style>
  <w:style w:type="paragraph" w:styleId="ac">
    <w:name w:val="footer"/>
    <w:basedOn w:val="a"/>
    <w:link w:val="ad"/>
    <w:uiPriority w:val="99"/>
    <w:unhideWhenUsed/>
    <w:rsid w:val="00277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772F8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5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488</Words>
  <Characters>2782</Characters>
  <Application>Microsoft Office Word</Application>
  <DocSecurity>0</DocSecurity>
  <Lines>23</Lines>
  <Paragraphs>6</Paragraphs>
  <ScaleCrop>false</ScaleCrop>
  <Company>國家通訊傳播委員會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Jessie-PC</dc:creator>
  <cp:lastModifiedBy>電臺與內容事務處公民培力科林淑娟</cp:lastModifiedBy>
  <cp:revision>2</cp:revision>
  <dcterms:created xsi:type="dcterms:W3CDTF">2016-03-08T01:40:00Z</dcterms:created>
  <dcterms:modified xsi:type="dcterms:W3CDTF">2016-03-08T01:40:00Z</dcterms:modified>
</cp:coreProperties>
</file>