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C2" w:rsidRPr="00D12F34" w:rsidRDefault="00B657C2" w:rsidP="00B657C2">
      <w:pPr>
        <w:spacing w:line="400" w:lineRule="atLeast"/>
        <w:ind w:right="84"/>
        <w:jc w:val="center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hint="eastAsia"/>
          <w:b/>
          <w:sz w:val="36"/>
          <w:szCs w:val="36"/>
        </w:rPr>
        <w:t>105</w:t>
      </w:r>
      <w:r w:rsidRPr="00F75CC4">
        <w:rPr>
          <w:rFonts w:ascii="標楷體" w:eastAsia="標楷體" w:hAnsi="標楷體" w:hint="eastAsia"/>
          <w:b/>
          <w:sz w:val="36"/>
          <w:szCs w:val="36"/>
        </w:rPr>
        <w:t>年度「適齡兒童電視節目標章」徵文活動辦法</w:t>
      </w:r>
    </w:p>
    <w:p w:rsidR="00B657C2" w:rsidRPr="00F75CC4" w:rsidRDefault="00B657C2" w:rsidP="00B657C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75CC4">
        <w:rPr>
          <w:rFonts w:ascii="標楷體" w:eastAsia="標楷體" w:hAnsi="標楷體" w:hint="eastAsia"/>
          <w:b/>
          <w:sz w:val="28"/>
          <w:szCs w:val="28"/>
        </w:rPr>
        <w:t>徵文主題：</w:t>
      </w:r>
    </w:p>
    <w:p w:rsidR="00196827" w:rsidRDefault="00B657C2">
      <w:pPr>
        <w:spacing w:line="500" w:lineRule="exact"/>
        <w:ind w:left="720"/>
        <w:rPr>
          <w:rFonts w:ascii="標楷體" w:eastAsia="標楷體" w:hAnsi="標楷體"/>
          <w:sz w:val="28"/>
          <w:szCs w:val="28"/>
        </w:rPr>
      </w:pPr>
      <w:r w:rsidRPr="00F3125E">
        <w:rPr>
          <w:rFonts w:ascii="標楷體" w:eastAsia="標楷體" w:hAnsi="標楷體" w:hint="eastAsia"/>
          <w:sz w:val="28"/>
          <w:szCs w:val="28"/>
        </w:rPr>
        <w:t>小朋友們知道「適齡兒童電視節目標章」嗎？你們平常有看過哪些兒童電視節目想推薦給其他小朋友的嗎？你們覺得平常看的兒童電視節目是適合自己在家裡看的，還是要爸爸媽媽一起陪你們看？現</w:t>
      </w:r>
      <w:r w:rsidRPr="00511C45">
        <w:rPr>
          <w:rFonts w:ascii="標楷體" w:eastAsia="標楷體" w:hAnsi="標楷體" w:hint="eastAsia"/>
          <w:sz w:val="28"/>
          <w:szCs w:val="28"/>
        </w:rPr>
        <w:t>在只要將觀賞</w:t>
      </w:r>
      <w:r w:rsidRPr="00E00603">
        <w:rPr>
          <w:rFonts w:ascii="標楷體" w:eastAsia="標楷體" w:hAnsi="標楷體" w:hint="eastAsia"/>
          <w:sz w:val="28"/>
          <w:szCs w:val="28"/>
        </w:rPr>
        <w:t>獲得</w:t>
      </w:r>
      <w:r w:rsidRPr="00511C45">
        <w:rPr>
          <w:rFonts w:ascii="標楷體" w:eastAsia="標楷體" w:hAnsi="標楷體" w:hint="eastAsia"/>
          <w:sz w:val="28"/>
          <w:szCs w:val="28"/>
        </w:rPr>
        <w:t>適齡標章之兒童電視節目的心得寫下來，</w:t>
      </w:r>
      <w:r w:rsidRPr="00B657C2">
        <w:rPr>
          <w:rFonts w:ascii="標楷體" w:eastAsia="標楷體" w:hAnsi="標楷體" w:hint="eastAsia"/>
          <w:sz w:val="28"/>
          <w:szCs w:val="28"/>
        </w:rPr>
        <w:t>經獲選的文章除了公佈於適齡兒童電視節目標章官方網站</w:t>
      </w:r>
      <w:r w:rsidRPr="00F3125E">
        <w:rPr>
          <w:rFonts w:ascii="標楷體" w:eastAsia="標楷體" w:hAnsi="標楷體" w:hint="eastAsia"/>
          <w:sz w:val="28"/>
          <w:szCs w:val="28"/>
        </w:rPr>
        <w:t>，另外也將贈送你們圖書禮券喔！歡迎所有愛看電視的小朋友透過文字分享心中的小故事！</w:t>
      </w:r>
    </w:p>
    <w:p w:rsidR="00B657C2" w:rsidRPr="00741AF1" w:rsidRDefault="00B657C2" w:rsidP="00B657C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75CC4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F3125E">
        <w:rPr>
          <w:rFonts w:ascii="標楷體" w:eastAsia="標楷體" w:hAnsi="標楷體" w:hint="eastAsia"/>
          <w:sz w:val="28"/>
          <w:szCs w:val="28"/>
        </w:rPr>
        <w:t>國家通訊傳播委員會。</w:t>
      </w:r>
    </w:p>
    <w:p w:rsidR="00B657C2" w:rsidRDefault="00B657C2" w:rsidP="00B657C2">
      <w:pPr>
        <w:ind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承辦</w:t>
      </w:r>
      <w:r w:rsidRPr="00F75CC4">
        <w:rPr>
          <w:rFonts w:ascii="標楷體" w:eastAsia="標楷體" w:hAnsi="標楷體" w:hint="eastAsia"/>
          <w:b/>
          <w:sz w:val="28"/>
          <w:szCs w:val="28"/>
        </w:rPr>
        <w:t>單位：</w:t>
      </w:r>
      <w:r w:rsidRPr="00F3125E">
        <w:rPr>
          <w:rFonts w:ascii="標楷體" w:eastAsia="標楷體" w:hAnsi="標楷體" w:hint="eastAsia"/>
          <w:sz w:val="28"/>
          <w:szCs w:val="28"/>
        </w:rPr>
        <w:t>財團法人台灣媒體觀察教育基金會。</w:t>
      </w:r>
    </w:p>
    <w:p w:rsidR="00B657C2" w:rsidRPr="00F75CC4" w:rsidRDefault="00B657C2" w:rsidP="00B657C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75CC4">
        <w:rPr>
          <w:rFonts w:ascii="標楷體" w:eastAsia="標楷體" w:hAnsi="標楷體" w:hint="eastAsia"/>
          <w:b/>
          <w:sz w:val="28"/>
          <w:szCs w:val="28"/>
        </w:rPr>
        <w:t>參加對象：</w:t>
      </w:r>
    </w:p>
    <w:p w:rsidR="00B657C2" w:rsidRDefault="00B657C2" w:rsidP="00B657C2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3125E">
        <w:rPr>
          <w:rFonts w:ascii="標楷體" w:eastAsia="標楷體" w:hAnsi="標楷體" w:hint="eastAsia"/>
          <w:sz w:val="28"/>
          <w:szCs w:val="28"/>
        </w:rPr>
        <w:t>全國各縣市國小學生</w:t>
      </w:r>
      <w:r w:rsidRPr="00FC5F4C">
        <w:rPr>
          <w:rFonts w:ascii="標楷體" w:eastAsia="標楷體" w:hAnsi="標楷體" w:hint="eastAsia"/>
          <w:sz w:val="28"/>
          <w:szCs w:val="28"/>
        </w:rPr>
        <w:t>（</w:t>
      </w:r>
      <w:r w:rsidRPr="00F3125E">
        <w:rPr>
          <w:rFonts w:ascii="標楷體" w:eastAsia="標楷體" w:hAnsi="標楷體" w:hint="eastAsia"/>
          <w:sz w:val="28"/>
          <w:szCs w:val="28"/>
        </w:rPr>
        <w:t>需附上真實姓名、所屬學校年級、聯絡電話、地址及電子郵件信箱</w:t>
      </w:r>
      <w:r w:rsidRPr="00FC5F4C">
        <w:rPr>
          <w:rFonts w:ascii="標楷體" w:eastAsia="標楷體" w:hAnsi="標楷體" w:hint="eastAsia"/>
          <w:sz w:val="28"/>
          <w:szCs w:val="28"/>
        </w:rPr>
        <w:t>）</w:t>
      </w:r>
      <w:r w:rsidRPr="00F3125E">
        <w:rPr>
          <w:rFonts w:ascii="標楷體" w:eastAsia="標楷體" w:hAnsi="標楷體" w:hint="eastAsia"/>
          <w:sz w:val="28"/>
          <w:szCs w:val="28"/>
        </w:rPr>
        <w:t>。</w:t>
      </w:r>
    </w:p>
    <w:p w:rsidR="00B657C2" w:rsidRDefault="00B657C2" w:rsidP="00B657C2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75CC4">
        <w:rPr>
          <w:rFonts w:ascii="標楷體" w:eastAsia="標楷體" w:hAnsi="標楷體" w:hint="eastAsia"/>
          <w:sz w:val="28"/>
          <w:szCs w:val="28"/>
        </w:rPr>
        <w:t>以中文白話撰寫成一篇心得或分享文章，字數約300～500字（包含標點符號）</w:t>
      </w:r>
    </w:p>
    <w:p w:rsidR="00B657C2" w:rsidRPr="00F05C55" w:rsidRDefault="00B657C2" w:rsidP="00B657C2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05C55">
        <w:rPr>
          <w:rFonts w:ascii="標楷體" w:eastAsia="標楷體" w:hAnsi="標楷體" w:hint="eastAsia"/>
          <w:b/>
          <w:sz w:val="28"/>
          <w:szCs w:val="28"/>
        </w:rPr>
        <w:t>投稿方式：</w:t>
      </w:r>
    </w:p>
    <w:p w:rsidR="00B657C2" w:rsidRPr="00F05C55" w:rsidRDefault="00B657C2" w:rsidP="00B657C2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5C55">
        <w:rPr>
          <w:rFonts w:ascii="標楷體" w:eastAsia="標楷體" w:hAnsi="標楷體" w:hint="eastAsia"/>
          <w:b/>
          <w:sz w:val="28"/>
          <w:szCs w:val="28"/>
        </w:rPr>
        <w:t>郵寄投稿：</w:t>
      </w:r>
      <w:r w:rsidRPr="00F05C55">
        <w:rPr>
          <w:rFonts w:ascii="標楷體" w:eastAsia="標楷體" w:hAnsi="標楷體" w:hint="eastAsia"/>
          <w:sz w:val="28"/>
          <w:szCs w:val="28"/>
        </w:rPr>
        <w:t>至活動網站下載報名表</w:t>
      </w:r>
      <w:r w:rsidRPr="00F05C55">
        <w:rPr>
          <w:rFonts w:ascii="標楷體" w:eastAsia="標楷體" w:hAnsi="標楷體" w:hint="eastAsia"/>
          <w:b/>
          <w:sz w:val="28"/>
          <w:szCs w:val="28"/>
        </w:rPr>
        <w:t>（如附件）</w:t>
      </w:r>
      <w:r w:rsidRPr="00F05C55">
        <w:rPr>
          <w:rFonts w:ascii="標楷體" w:eastAsia="標楷體" w:hAnsi="標楷體" w:hint="eastAsia"/>
          <w:sz w:val="28"/>
          <w:szCs w:val="28"/>
        </w:rPr>
        <w:t>郵寄至11674台北市文山區羅斯福路6段134號3樓台灣媒體觀察教育基金會，信封請註明「適齡兒童電視節目標章徵文活動」。</w:t>
      </w:r>
    </w:p>
    <w:p w:rsidR="00B657C2" w:rsidRDefault="00B657C2" w:rsidP="00B657C2">
      <w:pPr>
        <w:numPr>
          <w:ilvl w:val="0"/>
          <w:numId w:val="3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5C55">
        <w:rPr>
          <w:rFonts w:ascii="標楷體" w:eastAsia="標楷體" w:hAnsi="標楷體" w:hint="eastAsia"/>
          <w:b/>
          <w:sz w:val="28"/>
          <w:szCs w:val="28"/>
        </w:rPr>
        <w:t>網路投稿：</w:t>
      </w:r>
      <w:r w:rsidRPr="00F05C55">
        <w:rPr>
          <w:rFonts w:ascii="標楷體" w:eastAsia="標楷體" w:hAnsi="標楷體" w:hint="eastAsia"/>
          <w:sz w:val="28"/>
          <w:szCs w:val="28"/>
        </w:rPr>
        <w:t>至活動網站下載報名表以E-mail寄送到</w:t>
      </w:r>
      <w:r w:rsidRPr="00F05C55">
        <w:rPr>
          <w:rFonts w:ascii="標楷體" w:eastAsia="標楷體" w:hAnsi="標楷體" w:hint="eastAsia"/>
          <w:b/>
          <w:sz w:val="28"/>
          <w:szCs w:val="28"/>
        </w:rPr>
        <w:t>twmediawatch@gmail.com</w:t>
      </w:r>
      <w:r w:rsidRPr="00F05C55">
        <w:rPr>
          <w:rFonts w:ascii="標楷體" w:eastAsia="標楷體" w:hAnsi="標楷體" w:hint="eastAsia"/>
          <w:sz w:val="28"/>
          <w:szCs w:val="28"/>
        </w:rPr>
        <w:t>，標題請註明「適齡兒童電視節目標章徵文活動」。</w:t>
      </w:r>
    </w:p>
    <w:p w:rsidR="00B657C2" w:rsidRPr="00F05C55" w:rsidRDefault="00B657C2" w:rsidP="00B657C2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F05C55">
        <w:rPr>
          <w:rFonts w:ascii="標楷體" w:eastAsia="標楷體" w:hAnsi="標楷體" w:hint="eastAsia"/>
          <w:b/>
          <w:sz w:val="28"/>
          <w:szCs w:val="28"/>
        </w:rPr>
        <w:t>徵稿期間：</w:t>
      </w:r>
    </w:p>
    <w:p w:rsidR="00196827" w:rsidRDefault="00B657C2">
      <w:pPr>
        <w:spacing w:line="500" w:lineRule="exact"/>
        <w:ind w:left="1259"/>
        <w:rPr>
          <w:rFonts w:ascii="標楷體" w:eastAsia="標楷體" w:hAnsi="標楷體"/>
          <w:sz w:val="28"/>
          <w:szCs w:val="28"/>
        </w:rPr>
      </w:pPr>
      <w:r w:rsidRPr="00F75CC4">
        <w:rPr>
          <w:rFonts w:ascii="標楷體" w:eastAsia="標楷體" w:hAnsi="標楷體" w:hint="eastAsia"/>
          <w:sz w:val="28"/>
          <w:szCs w:val="28"/>
        </w:rPr>
        <w:t>即日起至</w:t>
      </w:r>
      <w:r>
        <w:rPr>
          <w:rFonts w:ascii="標楷體" w:eastAsia="標楷體" w:hAnsi="標楷體" w:hint="eastAsia"/>
          <w:b/>
          <w:sz w:val="28"/>
          <w:szCs w:val="28"/>
        </w:rPr>
        <w:t>105</w:t>
      </w:r>
      <w:r w:rsidRPr="00741AF1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11</w:t>
      </w:r>
      <w:r w:rsidRPr="00741AF1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11</w:t>
      </w:r>
      <w:r w:rsidRPr="00741AF1">
        <w:rPr>
          <w:rFonts w:ascii="標楷體" w:eastAsia="標楷體" w:hAnsi="標楷體" w:hint="eastAsia"/>
          <w:b/>
          <w:sz w:val="28"/>
          <w:szCs w:val="28"/>
        </w:rPr>
        <w:t>日</w:t>
      </w:r>
      <w:r w:rsidRPr="00F75CC4">
        <w:rPr>
          <w:rFonts w:ascii="標楷體" w:eastAsia="標楷體" w:hAnsi="標楷體" w:hint="eastAsia"/>
          <w:sz w:val="28"/>
          <w:szCs w:val="28"/>
        </w:rPr>
        <w:t>截止分二次截稿，第一次截稿日期為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741AF1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08</w:t>
      </w:r>
      <w:r w:rsidRPr="00741AF1">
        <w:rPr>
          <w:rFonts w:ascii="標楷體" w:eastAsia="標楷體" w:hAnsi="標楷體" w:hint="eastAsia"/>
          <w:b/>
          <w:sz w:val="28"/>
          <w:szCs w:val="28"/>
        </w:rPr>
        <w:t>日</w:t>
      </w:r>
      <w:r w:rsidRPr="00F75CC4">
        <w:rPr>
          <w:rFonts w:ascii="標楷體" w:eastAsia="標楷體" w:hAnsi="標楷體" w:hint="eastAsia"/>
          <w:sz w:val="28"/>
          <w:szCs w:val="28"/>
        </w:rPr>
        <w:t>，</w:t>
      </w:r>
      <w:r w:rsidRPr="00B657C2">
        <w:rPr>
          <w:rFonts w:ascii="標楷體" w:eastAsia="標楷體" w:hAnsi="標楷體" w:hint="eastAsia"/>
          <w:sz w:val="28"/>
          <w:szCs w:val="28"/>
        </w:rPr>
        <w:t>第二次截稿日期為</w:t>
      </w:r>
      <w:r w:rsidRPr="00B657C2">
        <w:rPr>
          <w:rFonts w:ascii="標楷體" w:eastAsia="標楷體" w:hAnsi="標楷體" w:hint="eastAsia"/>
          <w:b/>
          <w:sz w:val="28"/>
          <w:szCs w:val="28"/>
        </w:rPr>
        <w:t>11月11日</w:t>
      </w:r>
      <w:r w:rsidRPr="00F75CC4">
        <w:rPr>
          <w:rFonts w:ascii="標楷體" w:eastAsia="標楷體" w:hAnsi="標楷體" w:hint="eastAsia"/>
          <w:sz w:val="28"/>
          <w:szCs w:val="28"/>
        </w:rPr>
        <w:t>，郵寄投稿以郵戳為憑。</w:t>
      </w:r>
    </w:p>
    <w:p w:rsidR="00B657C2" w:rsidRDefault="00B657C2" w:rsidP="00B657C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b/>
          <w:sz w:val="28"/>
          <w:szCs w:val="28"/>
        </w:rPr>
        <w:t>評審方式：</w:t>
      </w:r>
      <w:r w:rsidRPr="00F3125E">
        <w:rPr>
          <w:rFonts w:ascii="標楷體" w:eastAsia="標楷體" w:hAnsi="標楷體" w:hint="eastAsia"/>
          <w:sz w:val="28"/>
          <w:szCs w:val="28"/>
        </w:rPr>
        <w:t>將由「適齡兒童電視節目標章」評審團分為初審、複審兩階段進行。</w:t>
      </w:r>
    </w:p>
    <w:p w:rsidR="00B657C2" w:rsidRDefault="00B657C2" w:rsidP="00B657C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b/>
          <w:sz w:val="28"/>
          <w:szCs w:val="28"/>
        </w:rPr>
        <w:t>公佈名單：</w:t>
      </w:r>
      <w:r w:rsidRPr="00F3125E">
        <w:rPr>
          <w:rFonts w:ascii="標楷體" w:eastAsia="標楷體" w:hAnsi="標楷體" w:hint="eastAsia"/>
          <w:sz w:val="28"/>
          <w:szCs w:val="28"/>
        </w:rPr>
        <w:t>將配合本會活動公佈得獎名單及頒發獎狀，得獎名單也將公告於</w:t>
      </w:r>
      <w:r>
        <w:rPr>
          <w:rFonts w:ascii="標楷體" w:eastAsia="標楷體" w:hAnsi="標楷體" w:hint="eastAsia"/>
          <w:sz w:val="28"/>
          <w:szCs w:val="28"/>
        </w:rPr>
        <w:t>活動專屬</w:t>
      </w:r>
      <w:r w:rsidRPr="00F3125E">
        <w:rPr>
          <w:rFonts w:ascii="標楷體" w:eastAsia="標楷體" w:hAnsi="標楷體" w:hint="eastAsia"/>
          <w:sz w:val="28"/>
          <w:szCs w:val="28"/>
        </w:rPr>
        <w:t>網站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DE0A0E">
        <w:rPr>
          <w:rFonts w:ascii="標楷體" w:eastAsia="標楷體"/>
        </w:rPr>
        <w:t>http://</w:t>
      </w:r>
      <w:r>
        <w:rPr>
          <w:rFonts w:ascii="標楷體" w:eastAsia="標楷體"/>
        </w:rPr>
        <w:t>www.mediawatch.me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F3125E">
        <w:rPr>
          <w:rFonts w:ascii="標楷體" w:eastAsia="標楷體" w:hAnsi="標楷體" w:hint="eastAsia"/>
          <w:sz w:val="28"/>
          <w:szCs w:val="28"/>
        </w:rPr>
        <w:t>，未得獎者恕不另行通知。</w:t>
      </w:r>
    </w:p>
    <w:p w:rsidR="00B657C2" w:rsidRDefault="00B657C2" w:rsidP="00B657C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b/>
          <w:sz w:val="28"/>
          <w:szCs w:val="28"/>
        </w:rPr>
        <w:lastRenderedPageBreak/>
        <w:t>活動好禮：</w:t>
      </w:r>
      <w:r w:rsidRPr="00F3125E">
        <w:rPr>
          <w:rFonts w:ascii="標楷體" w:eastAsia="標楷體" w:hAnsi="標楷體" w:hint="eastAsia"/>
          <w:sz w:val="28"/>
          <w:szCs w:val="28"/>
        </w:rPr>
        <w:t>所有投稿內容經發表後均可獲得</w:t>
      </w:r>
      <w:r w:rsidRPr="00D12F34">
        <w:rPr>
          <w:rFonts w:ascii="標楷體" w:eastAsia="標楷體" w:hAnsi="標楷體" w:hint="eastAsia"/>
          <w:sz w:val="28"/>
          <w:szCs w:val="28"/>
        </w:rPr>
        <w:t>新臺幣壹仟元圖書禮券</w:t>
      </w:r>
      <w:r w:rsidRPr="00F3125E">
        <w:rPr>
          <w:rFonts w:ascii="標楷體" w:eastAsia="標楷體" w:hAnsi="標楷體" w:hint="eastAsia"/>
          <w:sz w:val="28"/>
          <w:szCs w:val="28"/>
        </w:rPr>
        <w:t>。</w:t>
      </w:r>
    </w:p>
    <w:p w:rsidR="00B657C2" w:rsidRPr="00F25297" w:rsidRDefault="00B657C2" w:rsidP="00B657C2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b/>
          <w:sz w:val="28"/>
          <w:szCs w:val="28"/>
        </w:rPr>
        <w:t>活動網站：</w:t>
      </w:r>
      <w:r w:rsidRPr="00F3125E">
        <w:rPr>
          <w:rFonts w:ascii="標楷體" w:eastAsia="標楷體" w:hAnsi="標楷體" w:hint="eastAsia"/>
          <w:sz w:val="28"/>
          <w:szCs w:val="28"/>
        </w:rPr>
        <w:t>台灣媒體觀察教育基金會</w:t>
      </w:r>
      <w:r w:rsidRPr="00F05C55">
        <w:rPr>
          <w:rFonts w:ascii="標楷體" w:eastAsia="標楷體" w:hAnsi="標楷體" w:hint="eastAsia"/>
          <w:b/>
          <w:sz w:val="28"/>
          <w:szCs w:val="28"/>
        </w:rPr>
        <w:t>(</w:t>
      </w:r>
      <w:r w:rsidRPr="00F05C55">
        <w:rPr>
          <w:rFonts w:ascii="標楷體" w:eastAsia="標楷體" w:hAnsi="標楷體"/>
          <w:b/>
          <w:sz w:val="28"/>
          <w:szCs w:val="28"/>
        </w:rPr>
        <w:t>http://mediawatch.org.tw/</w:t>
      </w:r>
      <w:r w:rsidRPr="00F05C55">
        <w:rPr>
          <w:rFonts w:ascii="標楷體" w:eastAsia="標楷體" w:hAnsi="標楷體" w:hint="eastAsia"/>
          <w:b/>
          <w:sz w:val="28"/>
          <w:szCs w:val="28"/>
        </w:rPr>
        <w:t>)</w:t>
      </w:r>
      <w:r w:rsidRPr="00F3125E">
        <w:rPr>
          <w:rFonts w:ascii="標楷體" w:eastAsia="標楷體" w:hAnsi="標楷體" w:hint="eastAsia"/>
          <w:sz w:val="28"/>
          <w:szCs w:val="28"/>
        </w:rPr>
        <w:t>、「適齡兒童電視節目標章評選」</w:t>
      </w:r>
      <w:r>
        <w:rPr>
          <w:rFonts w:ascii="標楷體" w:eastAsia="標楷體" w:hAnsi="標楷體" w:hint="eastAsia"/>
          <w:sz w:val="28"/>
          <w:szCs w:val="28"/>
        </w:rPr>
        <w:t>粉絲團</w:t>
      </w:r>
      <w:r w:rsidRPr="00F05C55">
        <w:rPr>
          <w:rFonts w:ascii="標楷體" w:eastAsia="標楷體" w:hAnsi="標楷體" w:hint="eastAsia"/>
          <w:b/>
          <w:sz w:val="28"/>
          <w:szCs w:val="28"/>
        </w:rPr>
        <w:t>(</w:t>
      </w:r>
      <w:r w:rsidRPr="00F25297">
        <w:rPr>
          <w:rFonts w:ascii="標楷體" w:eastAsia="標楷體" w:hAnsi="標楷體"/>
          <w:b/>
          <w:sz w:val="28"/>
          <w:szCs w:val="28"/>
        </w:rPr>
        <w:t>https://www.facebook.com/bestch</w:t>
      </w:r>
    </w:p>
    <w:p w:rsidR="00B657C2" w:rsidRDefault="00B657C2" w:rsidP="00B657C2">
      <w:pPr>
        <w:ind w:left="720"/>
        <w:rPr>
          <w:rFonts w:ascii="標楷體" w:eastAsia="標楷體" w:hAnsi="標楷體"/>
          <w:sz w:val="28"/>
          <w:szCs w:val="28"/>
        </w:rPr>
      </w:pPr>
      <w:r w:rsidRPr="00F25297">
        <w:rPr>
          <w:rFonts w:ascii="標楷體" w:eastAsia="標楷體" w:hAnsi="標楷體"/>
          <w:b/>
          <w:sz w:val="28"/>
          <w:szCs w:val="28"/>
        </w:rPr>
        <w:t>ildtv</w:t>
      </w:r>
      <w:r w:rsidRPr="00F05C55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3125E">
        <w:rPr>
          <w:rFonts w:ascii="標楷體" w:eastAsia="標楷體" w:hAnsi="標楷體" w:hint="eastAsia"/>
          <w:sz w:val="28"/>
          <w:szCs w:val="28"/>
        </w:rPr>
        <w:t>「適齡兒童電視節目標章評選」</w:t>
      </w:r>
      <w:r>
        <w:rPr>
          <w:rFonts w:ascii="標楷體" w:eastAsia="標楷體" w:hAnsi="標楷體" w:hint="eastAsia"/>
          <w:sz w:val="28"/>
          <w:szCs w:val="28"/>
        </w:rPr>
        <w:t>專屬網站</w:t>
      </w:r>
      <w:r w:rsidRPr="008C2121">
        <w:rPr>
          <w:rFonts w:ascii="標楷體" w:eastAsia="標楷體" w:hAnsi="標楷體" w:hint="eastAsia"/>
          <w:b/>
          <w:sz w:val="28"/>
          <w:szCs w:val="28"/>
        </w:rPr>
        <w:t>(</w:t>
      </w:r>
      <w:hyperlink r:id="rId7" w:history="1">
        <w:r w:rsidRPr="009C4D2A">
          <w:rPr>
            <w:rStyle w:val="a3"/>
            <w:rFonts w:ascii="標楷體" w:eastAsia="標楷體" w:hAnsi="標楷體"/>
            <w:b/>
            <w:sz w:val="28"/>
            <w:szCs w:val="28"/>
          </w:rPr>
          <w:t>http://www.mediawatch.me</w:t>
        </w:r>
      </w:hyperlink>
      <w:r w:rsidRPr="008C2121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657C2" w:rsidRPr="00741AF1" w:rsidRDefault="00B657C2" w:rsidP="00B657C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b/>
          <w:sz w:val="28"/>
          <w:szCs w:val="28"/>
        </w:rPr>
        <w:t>配合事項：</w:t>
      </w:r>
    </w:p>
    <w:p w:rsidR="00B657C2" w:rsidRDefault="00B657C2" w:rsidP="00B657C2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3125E">
        <w:rPr>
          <w:rFonts w:ascii="標楷體" w:eastAsia="標楷體" w:hAnsi="標楷體" w:hint="eastAsia"/>
          <w:sz w:val="28"/>
          <w:szCs w:val="28"/>
        </w:rPr>
        <w:t>應徵作品如有以下情事之一者，一經察覺，即取消獲獎資格，且追回所頒獎金、獎狀並公佈投稿人姓名。（1）作品曾以任何形式發表、出版或得獎者。（2）作品係抄襲他人或有侵害他人著作權者。（3）經人檢舉或告發參賽作品非為投稿人所創作者。（4）不符投稿資格者。</w:t>
      </w:r>
    </w:p>
    <w:p w:rsidR="00B657C2" w:rsidRDefault="00B657C2" w:rsidP="00B657C2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sz w:val="28"/>
          <w:szCs w:val="28"/>
        </w:rPr>
        <w:t>應徵作品，恕不退件，請參加者自存底稿。</w:t>
      </w:r>
    </w:p>
    <w:p w:rsidR="00B657C2" w:rsidRDefault="00B657C2" w:rsidP="00B657C2">
      <w:pPr>
        <w:numPr>
          <w:ilvl w:val="1"/>
          <w:numId w:val="2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sz w:val="28"/>
          <w:szCs w:val="28"/>
        </w:rPr>
        <w:t>作品著作財產權歸屬作者，惟指導或主辦單位擁有為推廣活動及基於教育目的進行之重製、下載、公開展示及刊載之權利，無須另外致酬。</w:t>
      </w:r>
    </w:p>
    <w:p w:rsidR="00B657C2" w:rsidRPr="00642CB7" w:rsidRDefault="00B657C2" w:rsidP="00B657C2">
      <w:pPr>
        <w:numPr>
          <w:ilvl w:val="1"/>
          <w:numId w:val="2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741AF1">
        <w:rPr>
          <w:rFonts w:ascii="標楷體" w:eastAsia="標楷體" w:hAnsi="標楷體" w:hint="eastAsia"/>
          <w:b/>
          <w:sz w:val="28"/>
          <w:szCs w:val="28"/>
        </w:rPr>
        <w:t>備註：</w:t>
      </w:r>
      <w:r w:rsidRPr="00741AF1">
        <w:rPr>
          <w:rFonts w:ascii="標楷體" w:eastAsia="標楷體" w:hAnsi="標楷體" w:hint="eastAsia"/>
          <w:sz w:val="28"/>
          <w:szCs w:val="28"/>
        </w:rPr>
        <w:t>本辦法如有未盡事宜，得隨時修訂補充。</w:t>
      </w:r>
      <w:r w:rsidRPr="00F05C55">
        <w:rPr>
          <w:rFonts w:ascii="標楷體" w:eastAsia="標楷體" w:hAnsi="標楷體" w:hint="eastAsia"/>
          <w:sz w:val="28"/>
          <w:szCs w:val="28"/>
        </w:rPr>
        <w:t>若對於活動內容有任何問題可e-mail到</w:t>
      </w:r>
      <w:r w:rsidRPr="00F05C55">
        <w:rPr>
          <w:rFonts w:ascii="標楷體" w:eastAsia="標楷體" w:hAnsi="標楷體" w:hint="eastAsia"/>
          <w:b/>
          <w:sz w:val="28"/>
          <w:szCs w:val="28"/>
        </w:rPr>
        <w:t>twmediawatch@gmail.com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741AF1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是</w:t>
      </w:r>
      <w:r w:rsidRPr="00741AF1">
        <w:rPr>
          <w:rFonts w:ascii="標楷體" w:eastAsia="標楷體" w:hAnsi="標楷體" w:hint="eastAsia"/>
          <w:sz w:val="28"/>
          <w:szCs w:val="28"/>
        </w:rPr>
        <w:t>電話</w:t>
      </w:r>
      <w:r w:rsidRPr="00F05C55">
        <w:rPr>
          <w:rFonts w:ascii="標楷體" w:eastAsia="標楷體" w:hAnsi="標楷體" w:hint="eastAsia"/>
          <w:b/>
          <w:sz w:val="28"/>
          <w:szCs w:val="28"/>
        </w:rPr>
        <w:t>（02）8663-3062</w:t>
      </w:r>
      <w:r w:rsidRPr="00741AF1">
        <w:rPr>
          <w:rFonts w:ascii="標楷體" w:eastAsia="標楷體" w:hAnsi="標楷體" w:hint="eastAsia"/>
          <w:sz w:val="28"/>
          <w:szCs w:val="28"/>
        </w:rPr>
        <w:t>洽詢。</w:t>
      </w:r>
    </w:p>
    <w:tbl>
      <w:tblPr>
        <w:tblW w:w="9720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76"/>
        <w:gridCol w:w="5044"/>
      </w:tblGrid>
      <w:tr w:rsidR="00B657C2" w:rsidRPr="00343E5C" w:rsidTr="00C00F34">
        <w:trPr>
          <w:cantSplit/>
          <w:jc w:val="center"/>
        </w:trPr>
        <w:tc>
          <w:tcPr>
            <w:tcW w:w="4676" w:type="dxa"/>
          </w:tcPr>
          <w:p w:rsidR="00B657C2" w:rsidRDefault="00B657C2" w:rsidP="008846D6">
            <w:pPr>
              <w:snapToGrid w:val="0"/>
              <w:spacing w:afterLines="30" w:line="280" w:lineRule="exact"/>
              <w:ind w:leftChars="150" w:left="1081" w:right="-516" w:hanging="721"/>
              <w:rPr>
                <w:rFonts w:ascii="標楷體" w:eastAsia="標楷體" w:hAnsi="標楷體" w:cs="華康標楷體(P)"/>
                <w:b/>
              </w:rPr>
            </w:pPr>
          </w:p>
          <w:p w:rsidR="00B657C2" w:rsidRDefault="00B657C2" w:rsidP="008846D6">
            <w:pPr>
              <w:snapToGrid w:val="0"/>
              <w:spacing w:afterLines="30" w:line="280" w:lineRule="exact"/>
              <w:ind w:leftChars="150" w:left="1320" w:right="-516" w:hanging="960"/>
              <w:rPr>
                <w:rFonts w:ascii="標楷體" w:eastAsia="標楷體" w:hAnsi="標楷體"/>
                <w:noProof/>
                <w:sz w:val="32"/>
              </w:rPr>
            </w:pPr>
          </w:p>
          <w:p w:rsidR="00B657C2" w:rsidRDefault="00B657C2" w:rsidP="008846D6">
            <w:pPr>
              <w:snapToGrid w:val="0"/>
              <w:spacing w:afterLines="30" w:line="280" w:lineRule="exact"/>
              <w:ind w:leftChars="150" w:left="1320" w:right="-516" w:hanging="960"/>
              <w:rPr>
                <w:rFonts w:ascii="標楷體" w:eastAsia="標楷體" w:hAnsi="標楷體"/>
                <w:noProof/>
                <w:sz w:val="32"/>
              </w:rPr>
            </w:pPr>
          </w:p>
          <w:p w:rsidR="00B657C2" w:rsidRDefault="00B657C2" w:rsidP="008846D6">
            <w:pPr>
              <w:snapToGrid w:val="0"/>
              <w:spacing w:afterLines="30" w:line="280" w:lineRule="exact"/>
              <w:ind w:leftChars="150" w:left="1081" w:right="-516" w:hanging="721"/>
              <w:rPr>
                <w:rFonts w:ascii="標楷體" w:eastAsia="標楷體" w:hAnsi="標楷體" w:cs="華康標楷體(P)"/>
                <w:b/>
              </w:rPr>
            </w:pPr>
          </w:p>
          <w:p w:rsidR="00B657C2" w:rsidRPr="00343E5C" w:rsidRDefault="00B657C2" w:rsidP="00C00F34">
            <w:pPr>
              <w:snapToGrid w:val="0"/>
              <w:spacing w:line="280" w:lineRule="exact"/>
              <w:ind w:leftChars="150" w:left="1080" w:right="-516" w:hanging="720"/>
              <w:rPr>
                <w:rFonts w:ascii="標楷體" w:eastAsia="標楷體" w:hAnsi="標楷體" w:cs="華康標楷體(P)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-985520</wp:posOffset>
                  </wp:positionV>
                  <wp:extent cx="2199005" cy="737235"/>
                  <wp:effectExtent l="0" t="0" r="0" b="5715"/>
                  <wp:wrapSquare wrapText="bothSides"/>
                  <wp:docPr id="1" name="圖片 1" descr="botto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botto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00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3E5C">
              <w:rPr>
                <w:rFonts w:ascii="標楷體" w:eastAsia="標楷體" w:hAnsi="標楷體" w:cs="華康標楷體(P)" w:hint="eastAsia"/>
                <w:b/>
              </w:rPr>
              <w:t>主辦單位：</w:t>
            </w:r>
          </w:p>
          <w:p w:rsidR="00B657C2" w:rsidRPr="00343E5C" w:rsidRDefault="00B657C2" w:rsidP="00C00F34">
            <w:pPr>
              <w:snapToGrid w:val="0"/>
              <w:spacing w:line="280" w:lineRule="exact"/>
              <w:ind w:leftChars="150" w:left="1081" w:right="-516" w:hanging="721"/>
              <w:rPr>
                <w:rFonts w:ascii="標楷體" w:eastAsia="標楷體" w:hAnsi="標楷體" w:cs="華康標楷體(P)"/>
                <w:b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國家通訊傳播委員會</w:t>
            </w:r>
          </w:p>
          <w:p w:rsidR="00B657C2" w:rsidRPr="00343E5C" w:rsidRDefault="00B657C2" w:rsidP="00C00F34">
            <w:pPr>
              <w:snapToGrid w:val="0"/>
              <w:spacing w:line="280" w:lineRule="exact"/>
              <w:ind w:leftChars="150" w:left="1080" w:right="-516" w:hanging="720"/>
              <w:rPr>
                <w:rFonts w:ascii="標楷體" w:eastAsia="標楷體" w:hAnsi="標楷體" w:cs="華康標楷體(P)"/>
              </w:rPr>
            </w:pPr>
            <w:r w:rsidRPr="00343E5C">
              <w:rPr>
                <w:rFonts w:ascii="標楷體" w:eastAsia="標楷體" w:hAnsi="標楷體" w:cs="華康標楷體(P)" w:hint="eastAsia"/>
              </w:rPr>
              <w:t>10052臺北市中正區仁愛路1段50號</w:t>
            </w:r>
          </w:p>
          <w:p w:rsidR="00B657C2" w:rsidRPr="00343E5C" w:rsidRDefault="00B657C2" w:rsidP="00C00F34">
            <w:pPr>
              <w:snapToGrid w:val="0"/>
              <w:spacing w:line="280" w:lineRule="exact"/>
              <w:ind w:leftChars="150" w:left="1081" w:right="-516" w:hanging="721"/>
              <w:rPr>
                <w:rFonts w:ascii="標楷體" w:eastAsia="標楷體" w:hAnsi="標楷體" w:cs="華康標楷體(P)"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電話：</w:t>
            </w:r>
            <w:r w:rsidRPr="00343E5C">
              <w:rPr>
                <w:rFonts w:ascii="標楷體" w:eastAsia="標楷體" w:hAnsi="標楷體" w:cs="華康標楷體(P)" w:hint="eastAsia"/>
              </w:rPr>
              <w:t>02-3343-2661</w:t>
            </w:r>
          </w:p>
          <w:p w:rsidR="00B657C2" w:rsidRPr="00343E5C" w:rsidRDefault="00B657C2" w:rsidP="00C00F34">
            <w:pPr>
              <w:snapToGrid w:val="0"/>
              <w:spacing w:line="280" w:lineRule="exact"/>
              <w:ind w:leftChars="150" w:left="1081" w:right="-516" w:hanging="721"/>
              <w:rPr>
                <w:rFonts w:ascii="標楷體" w:eastAsia="標楷體" w:hAnsi="標楷體" w:cs="華康標楷體(P)"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傳真：</w:t>
            </w:r>
            <w:r w:rsidRPr="00343E5C">
              <w:rPr>
                <w:rFonts w:ascii="標楷體" w:eastAsia="標楷體" w:hAnsi="標楷體" w:cs="華康標楷體(P)" w:hint="eastAsia"/>
              </w:rPr>
              <w:t>02-3343-2642</w:t>
            </w:r>
          </w:p>
          <w:p w:rsidR="00B657C2" w:rsidRPr="00343E5C" w:rsidRDefault="00B657C2" w:rsidP="00C00F34">
            <w:pPr>
              <w:snapToGrid w:val="0"/>
              <w:spacing w:line="280" w:lineRule="exact"/>
              <w:ind w:leftChars="150" w:left="1081" w:right="-516" w:hanging="721"/>
              <w:rPr>
                <w:rFonts w:ascii="標楷體" w:eastAsia="標楷體" w:hAnsi="標楷體" w:cs="華康標楷體(P)"/>
                <w:sz w:val="20"/>
                <w:szCs w:val="20"/>
                <w:shd w:val="clear" w:color="auto" w:fill="FFFFFF"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網址：</w:t>
            </w:r>
            <w:r w:rsidRPr="00343E5C">
              <w:rPr>
                <w:rFonts w:ascii="標楷體" w:eastAsia="標楷體" w:hAnsi="標楷體" w:cs="華康標楷體(P)"/>
              </w:rPr>
              <w:t>http://www.ncc.gov.tw/</w:t>
            </w:r>
          </w:p>
        </w:tc>
        <w:tc>
          <w:tcPr>
            <w:tcW w:w="5044" w:type="dxa"/>
          </w:tcPr>
          <w:p w:rsidR="00B657C2" w:rsidRDefault="00B657C2" w:rsidP="00C00F34">
            <w:pPr>
              <w:pStyle w:val="a6"/>
              <w:ind w:leftChars="0" w:left="721" w:hanging="721"/>
              <w:rPr>
                <w:rFonts w:ascii="標楷體" w:eastAsia="標楷體" w:hAnsi="標楷體" w:cs="華康標楷體(P)"/>
                <w:b/>
              </w:rPr>
            </w:pPr>
          </w:p>
          <w:p w:rsidR="00B657C2" w:rsidRDefault="00B657C2" w:rsidP="00C00F34">
            <w:pPr>
              <w:pStyle w:val="a6"/>
              <w:ind w:leftChars="0" w:left="721" w:hanging="721"/>
              <w:rPr>
                <w:rFonts w:ascii="標楷體" w:eastAsia="標楷體" w:hAnsi="標楷體" w:cs="華康標楷體(P)"/>
                <w:b/>
              </w:rPr>
            </w:pPr>
          </w:p>
          <w:p w:rsidR="00B657C2" w:rsidRDefault="00B657C2" w:rsidP="00C00F34">
            <w:pPr>
              <w:pStyle w:val="a6"/>
              <w:ind w:leftChars="0" w:left="721" w:hanging="721"/>
              <w:rPr>
                <w:rFonts w:ascii="標楷體" w:eastAsia="標楷體" w:hAnsi="標楷體" w:cs="華康標楷體(P)"/>
                <w:b/>
              </w:rPr>
            </w:pPr>
          </w:p>
          <w:p w:rsidR="00B657C2" w:rsidRPr="00343E5C" w:rsidRDefault="007C111E" w:rsidP="00C00F34">
            <w:pPr>
              <w:pStyle w:val="a6"/>
              <w:spacing w:line="280" w:lineRule="exact"/>
              <w:ind w:leftChars="0" w:left="720" w:hanging="720"/>
              <w:rPr>
                <w:rFonts w:ascii="標楷體" w:eastAsia="標楷體" w:hAnsi="標楷體" w:cs="華康標楷體(P)"/>
                <w:b/>
              </w:rPr>
            </w:pPr>
            <w:r w:rsidRPr="007C111E">
              <w:rPr>
                <w:rFonts w:ascii="標楷體" w:eastAsia="標楷體" w:hAnsi="標楷體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31.15pt;margin-top:-75pt;width:96.75pt;height:68.25pt;z-index:251662336" fillcolor="window">
                  <v:imagedata r:id="rId9" o:title=""/>
                  <w10:wrap type="square"/>
                </v:shape>
                <o:OLEObject Type="Embed" ProgID="Word.Picture.8" ShapeID="_x0000_s1029" DrawAspect="Content" ObjectID="_1518936830" r:id="rId10"/>
              </w:pict>
            </w:r>
            <w:r w:rsidR="00B657C2" w:rsidRPr="00343E5C">
              <w:rPr>
                <w:rFonts w:ascii="標楷體" w:eastAsia="標楷體" w:hAnsi="標楷體" w:cs="華康標楷體(P)" w:hint="eastAsia"/>
                <w:b/>
              </w:rPr>
              <w:t>承辦單位：</w:t>
            </w:r>
          </w:p>
          <w:p w:rsidR="00B657C2" w:rsidRPr="00343E5C" w:rsidRDefault="00B657C2" w:rsidP="00C00F34">
            <w:pPr>
              <w:pStyle w:val="a6"/>
              <w:spacing w:line="280" w:lineRule="exact"/>
              <w:ind w:leftChars="0" w:left="721" w:hanging="721"/>
              <w:rPr>
                <w:rFonts w:ascii="標楷體" w:eastAsia="標楷體" w:hAnsi="標楷體" w:cs="華康標楷體(P)"/>
                <w:b/>
                <w:bCs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  <w:bCs/>
              </w:rPr>
              <w:t>財團法人台灣媒體觀察教育基金會</w:t>
            </w:r>
          </w:p>
          <w:p w:rsidR="00B657C2" w:rsidRPr="00343E5C" w:rsidRDefault="00B657C2" w:rsidP="00C00F34">
            <w:pPr>
              <w:pStyle w:val="a6"/>
              <w:spacing w:line="280" w:lineRule="exact"/>
              <w:ind w:leftChars="0" w:left="720" w:hanging="720"/>
              <w:rPr>
                <w:rFonts w:ascii="標楷體" w:eastAsia="標楷體" w:hAnsi="標楷體" w:cs="華康標楷體(P)"/>
                <w:bCs/>
              </w:rPr>
            </w:pPr>
            <w:r w:rsidRPr="00343E5C">
              <w:rPr>
                <w:rFonts w:ascii="標楷體" w:eastAsia="標楷體" w:hAnsi="標楷體" w:hint="eastAsia"/>
                <w:bCs/>
              </w:rPr>
              <w:t>11674 台北市文山區羅斯福路六段134號3樓</w:t>
            </w:r>
          </w:p>
          <w:p w:rsidR="00B657C2" w:rsidRPr="00343E5C" w:rsidRDefault="00B657C2" w:rsidP="00C00F34">
            <w:pPr>
              <w:pStyle w:val="a6"/>
              <w:spacing w:line="280" w:lineRule="exact"/>
              <w:ind w:leftChars="0" w:left="721" w:hanging="721"/>
              <w:rPr>
                <w:rFonts w:ascii="標楷體" w:eastAsia="標楷體" w:hAnsi="標楷體" w:cs="華康標楷體(P)"/>
                <w:b/>
                <w:bCs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電話：</w:t>
            </w:r>
            <w:r w:rsidRPr="00343E5C">
              <w:rPr>
                <w:rFonts w:ascii="標楷體" w:eastAsia="標楷體" w:hAnsi="標楷體"/>
                <w:bCs/>
              </w:rPr>
              <w:t>02-8663-3062</w:t>
            </w:r>
          </w:p>
          <w:p w:rsidR="00B657C2" w:rsidRPr="00343E5C" w:rsidRDefault="00B657C2" w:rsidP="00C00F34">
            <w:pPr>
              <w:pStyle w:val="a6"/>
              <w:spacing w:line="280" w:lineRule="exact"/>
              <w:ind w:leftChars="0" w:left="721" w:hanging="721"/>
              <w:rPr>
                <w:rFonts w:ascii="標楷體" w:eastAsia="標楷體" w:hAnsi="標楷體"/>
                <w:bCs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  <w:bCs/>
              </w:rPr>
              <w:t>傳真：</w:t>
            </w:r>
            <w:r w:rsidRPr="00343E5C">
              <w:rPr>
                <w:rFonts w:ascii="標楷體" w:eastAsia="標楷體" w:hAnsi="標楷體"/>
                <w:bCs/>
              </w:rPr>
              <w:t>02-8663-2663</w:t>
            </w:r>
          </w:p>
          <w:p w:rsidR="00B657C2" w:rsidRPr="00343E5C" w:rsidRDefault="00B657C2" w:rsidP="00C00F34">
            <w:pPr>
              <w:pStyle w:val="a6"/>
              <w:spacing w:line="280" w:lineRule="exact"/>
              <w:ind w:leftChars="0" w:left="721" w:hanging="721"/>
              <w:rPr>
                <w:rFonts w:ascii="標楷體" w:eastAsia="標楷體" w:hAnsi="標楷體" w:cs="華康標楷體(P)"/>
                <w:b/>
                <w:bCs/>
              </w:rPr>
            </w:pPr>
            <w:r w:rsidRPr="00343E5C">
              <w:rPr>
                <w:rFonts w:ascii="標楷體" w:eastAsia="標楷體" w:hAnsi="標楷體" w:cs="華康標楷體(P)" w:hint="eastAsia"/>
                <w:b/>
              </w:rPr>
              <w:t>網址：</w:t>
            </w:r>
            <w:r w:rsidRPr="00343E5C">
              <w:rPr>
                <w:rFonts w:ascii="標楷體" w:eastAsia="標楷體" w:hAnsi="標楷體"/>
              </w:rPr>
              <w:t>http://mediawatch.org.tw/</w:t>
            </w:r>
          </w:p>
          <w:p w:rsidR="00B657C2" w:rsidRPr="00343E5C" w:rsidRDefault="00B657C2" w:rsidP="00C00F34">
            <w:pPr>
              <w:snapToGrid w:val="0"/>
              <w:spacing w:line="280" w:lineRule="exact"/>
              <w:ind w:left="721" w:right="-516" w:hanging="721"/>
              <w:rPr>
                <w:rFonts w:ascii="標楷體" w:eastAsia="標楷體" w:hAnsi="標楷體"/>
                <w:sz w:val="32"/>
              </w:rPr>
            </w:pPr>
            <w:r w:rsidRPr="00343E5C">
              <w:rPr>
                <w:rFonts w:ascii="標楷體" w:eastAsia="標楷體" w:hAnsi="標楷體" w:cs="華康標楷體(P)"/>
                <w:b/>
              </w:rPr>
              <w:t>E-mail</w:t>
            </w:r>
            <w:r w:rsidRPr="00343E5C">
              <w:rPr>
                <w:rFonts w:ascii="標楷體" w:eastAsia="標楷體" w:hAnsi="標楷體" w:cs="華康標楷體(P)" w:hint="eastAsia"/>
                <w:b/>
              </w:rPr>
              <w:t>：</w:t>
            </w:r>
            <w:r w:rsidRPr="00343E5C">
              <w:rPr>
                <w:rFonts w:ascii="標楷體" w:eastAsia="標楷體" w:hAnsi="標楷體" w:cs="華康標楷體(P)"/>
              </w:rPr>
              <w:t>twmediawatch@gmail.com</w:t>
            </w:r>
          </w:p>
        </w:tc>
      </w:tr>
    </w:tbl>
    <w:p w:rsidR="00B657C2" w:rsidRDefault="00B657C2" w:rsidP="00B657C2">
      <w:pPr>
        <w:pStyle w:val="a4"/>
        <w:ind w:left="300" w:hangingChars="150" w:hanging="300"/>
        <w:jc w:val="center"/>
        <w:rPr>
          <w:rFonts w:ascii="標楷體" w:eastAsia="標楷體" w:hAnsi="標楷體"/>
          <w:b/>
          <w:sz w:val="32"/>
          <w:szCs w:val="32"/>
        </w:rPr>
      </w:pPr>
      <w:r>
        <w:br w:type="page"/>
      </w:r>
      <w:r w:rsidRPr="00511C45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511C45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Pr="00E00603">
        <w:rPr>
          <w:rFonts w:ascii="標楷體" w:eastAsia="標楷體" w:hAnsi="標楷體" w:hint="eastAsia"/>
          <w:b/>
          <w:sz w:val="32"/>
          <w:szCs w:val="32"/>
        </w:rPr>
        <w:t>年度「適齡兒童電視節目標章」徵文活動報名表</w:t>
      </w:r>
    </w:p>
    <w:p w:rsidR="00B657C2" w:rsidRPr="00511C45" w:rsidRDefault="00B657C2" w:rsidP="00B657C2">
      <w:pPr>
        <w:pStyle w:val="a4"/>
        <w:ind w:left="300" w:hangingChars="150" w:hanging="300"/>
        <w:jc w:val="center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2915"/>
        <w:gridCol w:w="1519"/>
        <w:gridCol w:w="3584"/>
      </w:tblGrid>
      <w:tr w:rsidR="00B657C2" w:rsidRPr="00FD4FA5" w:rsidTr="00C00F34">
        <w:tc>
          <w:tcPr>
            <w:tcW w:w="1763" w:type="dxa"/>
          </w:tcPr>
          <w:p w:rsidR="00B657C2" w:rsidRPr="00FD4FA5" w:rsidRDefault="00B657C2" w:rsidP="00C00F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15" w:type="dxa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</w:tcPr>
          <w:p w:rsidR="00B657C2" w:rsidRPr="00FD4FA5" w:rsidRDefault="00B657C2" w:rsidP="00C00F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584" w:type="dxa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1763" w:type="dxa"/>
          </w:tcPr>
          <w:p w:rsidR="00B657C2" w:rsidRPr="00FD4FA5" w:rsidRDefault="00B657C2" w:rsidP="00C00F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915" w:type="dxa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</w:tcPr>
          <w:p w:rsidR="00B657C2" w:rsidRPr="00FD4FA5" w:rsidRDefault="00B657C2" w:rsidP="00C00F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年級別</w:t>
            </w:r>
          </w:p>
        </w:tc>
        <w:tc>
          <w:tcPr>
            <w:tcW w:w="3584" w:type="dxa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（     ）年級</w:t>
            </w:r>
          </w:p>
        </w:tc>
      </w:tr>
      <w:tr w:rsidR="00B657C2" w:rsidRPr="00FD4FA5" w:rsidTr="00C00F34">
        <w:tc>
          <w:tcPr>
            <w:tcW w:w="1763" w:type="dxa"/>
          </w:tcPr>
          <w:p w:rsidR="00B657C2" w:rsidRPr="00FD4FA5" w:rsidRDefault="00B657C2" w:rsidP="00C00F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18" w:type="dxa"/>
            <w:gridSpan w:val="3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1763" w:type="dxa"/>
            <w:vAlign w:val="center"/>
          </w:tcPr>
          <w:p w:rsidR="00B657C2" w:rsidRPr="00FD4FA5" w:rsidRDefault="00B657C2" w:rsidP="00C00F3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018" w:type="dxa"/>
            <w:gridSpan w:val="3"/>
          </w:tcPr>
          <w:p w:rsidR="00B657C2" w:rsidRPr="002A74AE" w:rsidRDefault="00B657C2" w:rsidP="00C00F34">
            <w:pPr>
              <w:ind w:firstLineChars="2050" w:firstLine="4920"/>
              <w:rPr>
                <w:rFonts w:ascii="標楷體" w:eastAsia="標楷體" w:hAnsi="標楷體"/>
              </w:rPr>
            </w:pPr>
            <w:r w:rsidRPr="002A74AE">
              <w:rPr>
                <w:rFonts w:ascii="標楷體" w:eastAsia="標楷體" w:hAnsi="標楷體" w:hint="eastAsia"/>
              </w:rPr>
              <w:t>（無電子郵件信箱者免填）</w:t>
            </w: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題目：</w:t>
            </w: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4FA5">
              <w:rPr>
                <w:rFonts w:ascii="標楷體" w:eastAsia="標楷體" w:hAnsi="標楷體" w:hint="eastAsia"/>
                <w:sz w:val="28"/>
                <w:szCs w:val="28"/>
              </w:rPr>
              <w:t>文章內容：</w:t>
            </w: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57C2" w:rsidRPr="00FD4FA5" w:rsidTr="00C00F34">
        <w:tc>
          <w:tcPr>
            <w:tcW w:w="9781" w:type="dxa"/>
            <w:gridSpan w:val="4"/>
          </w:tcPr>
          <w:p w:rsidR="00B657C2" w:rsidRPr="00FD4FA5" w:rsidRDefault="00B657C2" w:rsidP="00C00F3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68DA" w:rsidRPr="00B657C2" w:rsidRDefault="0056276A" w:rsidP="0056276A">
      <w:pPr>
        <w:pStyle w:val="Default"/>
        <w:jc w:val="center"/>
      </w:pPr>
      <w:bookmarkStart w:id="0" w:name="_GoBack"/>
      <w:bookmarkEnd w:id="0"/>
      <w:r w:rsidRPr="00B657C2">
        <w:t xml:space="preserve"> </w:t>
      </w:r>
    </w:p>
    <w:sectPr w:rsidR="00B968DA" w:rsidRPr="00B657C2" w:rsidSect="003932EB">
      <w:pgSz w:w="11907" w:h="16840" w:code="9"/>
      <w:pgMar w:top="568" w:right="1021" w:bottom="993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E7" w:rsidRDefault="006E2FE7"/>
  </w:endnote>
  <w:endnote w:type="continuationSeparator" w:id="0">
    <w:p w:rsidR="006E2FE7" w:rsidRDefault="006E2FE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charset w:val="88"/>
    <w:family w:val="script"/>
    <w:pitch w:val="variable"/>
    <w:sig w:usb0="F1002BFF" w:usb1="29DFFFFF" w:usb2="00000037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E7" w:rsidRDefault="006E2FE7"/>
  </w:footnote>
  <w:footnote w:type="continuationSeparator" w:id="0">
    <w:p w:rsidR="006E2FE7" w:rsidRDefault="006E2F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DEB"/>
    <w:multiLevelType w:val="hybridMultilevel"/>
    <w:tmpl w:val="340278EC"/>
    <w:lvl w:ilvl="0" w:tplc="7442873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A68CC33A">
      <w:start w:val="1"/>
      <w:numFmt w:val="taiwaneseCountingThousand"/>
      <w:lvlText w:val="（%2）"/>
      <w:lvlJc w:val="left"/>
      <w:pPr>
        <w:ind w:left="1260" w:hanging="7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344BC6"/>
    <w:multiLevelType w:val="hybridMultilevel"/>
    <w:tmpl w:val="7BA86044"/>
    <w:lvl w:ilvl="0" w:tplc="444C96AA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3EAB5EA4"/>
    <w:multiLevelType w:val="hybridMultilevel"/>
    <w:tmpl w:val="0A604C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7C2"/>
    <w:rsid w:val="000E7A2D"/>
    <w:rsid w:val="00171B47"/>
    <w:rsid w:val="00196827"/>
    <w:rsid w:val="002C7DAD"/>
    <w:rsid w:val="00311490"/>
    <w:rsid w:val="00344E27"/>
    <w:rsid w:val="003932EB"/>
    <w:rsid w:val="0042079D"/>
    <w:rsid w:val="00430ADD"/>
    <w:rsid w:val="004D2386"/>
    <w:rsid w:val="00557AA0"/>
    <w:rsid w:val="0056276A"/>
    <w:rsid w:val="006D0EB4"/>
    <w:rsid w:val="006E2FE7"/>
    <w:rsid w:val="00723DD9"/>
    <w:rsid w:val="007B1ED3"/>
    <w:rsid w:val="007C111E"/>
    <w:rsid w:val="00820199"/>
    <w:rsid w:val="008846D6"/>
    <w:rsid w:val="008B30D4"/>
    <w:rsid w:val="008F5D51"/>
    <w:rsid w:val="008F7D2E"/>
    <w:rsid w:val="00A7228E"/>
    <w:rsid w:val="00B657C2"/>
    <w:rsid w:val="00B968DA"/>
    <w:rsid w:val="00BA331A"/>
    <w:rsid w:val="00BB125D"/>
    <w:rsid w:val="00D14319"/>
    <w:rsid w:val="00D17058"/>
    <w:rsid w:val="00E35D3A"/>
    <w:rsid w:val="00EA5EDF"/>
    <w:rsid w:val="00F10716"/>
    <w:rsid w:val="00F1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57C2"/>
    <w:rPr>
      <w:strike w:val="0"/>
      <w:dstrike w:val="0"/>
      <w:color w:val="333333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B657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57C2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657C2"/>
    <w:pPr>
      <w:spacing w:line="500" w:lineRule="exact"/>
      <w:ind w:leftChars="200" w:left="480" w:hangingChars="300" w:hanging="300"/>
      <w:jc w:val="both"/>
    </w:pPr>
    <w:rPr>
      <w:rFonts w:ascii="Calibri" w:hAnsi="Calibri"/>
      <w:szCs w:val="22"/>
    </w:rPr>
  </w:style>
  <w:style w:type="paragraph" w:customStyle="1" w:styleId="Default">
    <w:name w:val="Default"/>
    <w:rsid w:val="00B657C2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F7D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F7D2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1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1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diawatch.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>國家通訊傳播委員會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Jessie-PC</dc:creator>
  <cp:lastModifiedBy>電臺與內容事務處公民培力科林淑娟</cp:lastModifiedBy>
  <cp:revision>3</cp:revision>
  <dcterms:created xsi:type="dcterms:W3CDTF">2016-03-08T02:04:00Z</dcterms:created>
  <dcterms:modified xsi:type="dcterms:W3CDTF">2016-03-08T02:07:00Z</dcterms:modified>
</cp:coreProperties>
</file>