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168"/>
        <w:jc w:val="left"/>
        <w:rPr>
          <w:rFonts w:ascii="標楷體" w:hAnsi="標楷體" w:eastAsia="標楷體"/>
          <w:color w:val="000000"/>
          <w:sz w:val="28"/>
        </w:rPr>
      </w:pPr>
      <w:r>
        <w:rPr>
          <w:rStyle w:val="Style14"/>
          <w:rFonts w:ascii="標楷體" w:hAnsi="標楷體" w:eastAsia="標楷體"/>
          <w:b w:val="false"/>
          <w:bCs w:val="false"/>
          <w:color w:val="000000"/>
          <w:sz w:val="30"/>
          <w:szCs w:val="30"/>
        </w:rPr>
        <w:t>附件三</w:t>
      </w:r>
    </w:p>
    <w:p>
      <w:pPr>
        <w:pStyle w:val="Style17"/>
        <w:spacing w:lineRule="auto" w:line="264" w:before="0" w:after="83"/>
        <w:jc w:val="center"/>
        <w:rPr>
          <w:rFonts w:ascii="標楷體" w:hAnsi="標楷體" w:eastAsia="標楷體"/>
          <w:color w:val="000000"/>
          <w:sz w:val="28"/>
        </w:rPr>
      </w:pPr>
      <w:r>
        <w:rPr>
          <w:rStyle w:val="Style14"/>
          <w:rFonts w:ascii="標楷體" w:hAnsi="標楷體" w:eastAsia="標楷體"/>
          <w:b/>
          <w:color w:val="000000"/>
          <w:sz w:val="40"/>
          <w:szCs w:val="40"/>
        </w:rPr>
        <w:t>國家通訊傳播委員會檔案及政府資訊申請應用</w:t>
      </w:r>
      <w:r>
        <w:rPr>
          <w:rFonts w:ascii="標楷體" w:hAnsi="標楷體" w:eastAsia="標楷體"/>
          <w:b/>
          <w:color w:val="000000"/>
          <w:sz w:val="40"/>
          <w:szCs w:val="40"/>
        </w:rPr>
        <w:t>審核表</w:t>
      </w:r>
    </w:p>
    <w:tbl>
      <w:tblPr>
        <w:tblW w:w="9480" w:type="dxa"/>
        <w:jc w:val="left"/>
        <w:tblInd w:w="216" w:type="dxa"/>
        <w:tblCellMar>
          <w:top w:w="28" w:type="dxa"/>
          <w:left w:w="28" w:type="dxa"/>
          <w:bottom w:w="28" w:type="dxa"/>
          <w:right w:w="28" w:type="dxa"/>
        </w:tblCellMar>
      </w:tblPr>
      <w:tblGrid>
        <w:gridCol w:w="1932"/>
        <w:gridCol w:w="2388"/>
        <w:gridCol w:w="3564"/>
        <w:gridCol w:w="1596"/>
      </w:tblGrid>
      <w:tr>
        <w:trPr/>
        <w:tc>
          <w:tcPr>
            <w:tcW w:w="4320" w:type="dxa"/>
            <w:gridSpan w:val="2"/>
            <w:tcBorders>
              <w:top w:val="single" w:sz="8" w:space="0" w:color="000000"/>
              <w:left w:val="single" w:sz="8" w:space="0" w:color="000000"/>
              <w:bottom w:val="single" w:sz="8" w:space="0" w:color="000000"/>
              <w:right w:val="single" w:sz="8" w:space="0" w:color="000000"/>
            </w:tcBorders>
            <w:shd w:fill="auto" w:val="clear"/>
          </w:tcPr>
          <w:p>
            <w:pPr>
              <w:pStyle w:val="Style22"/>
              <w:rPr>
                <w:rFonts w:ascii="標楷體" w:hAnsi="標楷體" w:eastAsia="標楷體"/>
                <w:color w:val="000000"/>
              </w:rPr>
            </w:pPr>
            <w:r>
              <w:rPr>
                <w:rFonts w:ascii="標楷體" w:hAnsi="標楷體" w:eastAsia="標楷體"/>
                <w:color w:val="000000"/>
              </w:rPr>
              <w:t>申請人：</w:t>
            </w:r>
          </w:p>
        </w:tc>
        <w:tc>
          <w:tcPr>
            <w:tcW w:w="5160" w:type="dxa"/>
            <w:gridSpan w:val="2"/>
            <w:tcBorders>
              <w:top w:val="single" w:sz="8" w:space="0" w:color="000000"/>
              <w:bottom w:val="single" w:sz="8" w:space="0" w:color="000000"/>
              <w:right w:val="single" w:sz="8" w:space="0" w:color="000000"/>
            </w:tcBorders>
            <w:shd w:fill="auto" w:val="clear"/>
            <w:tcMar>
              <w:left w:w="0" w:type="dxa"/>
            </w:tcMar>
          </w:tcPr>
          <w:p>
            <w:pPr>
              <w:pStyle w:val="Style22"/>
              <w:rPr>
                <w:rFonts w:ascii="標楷體" w:hAnsi="標楷體" w:eastAsia="標楷體"/>
                <w:color w:val="000000"/>
              </w:rPr>
            </w:pPr>
            <w:r>
              <w:rPr>
                <w:rFonts w:ascii="標楷體" w:hAnsi="標楷體" w:eastAsia="標楷體"/>
                <w:color w:val="000000"/>
              </w:rPr>
              <w:t>申請書編號</w:t>
            </w:r>
            <w:r>
              <w:rPr>
                <w:rFonts w:eastAsia="標楷體" w:ascii="標楷體" w:hAnsi="標楷體"/>
                <w:color w:val="000000"/>
              </w:rPr>
              <w:t>:</w:t>
            </w:r>
          </w:p>
          <w:p>
            <w:pPr>
              <w:pStyle w:val="Style22"/>
              <w:rPr>
                <w:rFonts w:ascii="標楷體" w:hAnsi="標楷體" w:eastAsia="標楷體"/>
                <w:color w:val="000000"/>
              </w:rPr>
            </w:pPr>
            <w:r>
              <w:rPr>
                <w:rFonts w:ascii="標楷體" w:hAnsi="標楷體" w:eastAsia="標楷體"/>
                <w:color w:val="000000"/>
              </w:rPr>
              <w:t>（申請書影本附後）</w:t>
            </w:r>
          </w:p>
        </w:tc>
      </w:tr>
      <w:tr>
        <w:trPr>
          <w:trHeight w:val="340" w:hRule="atLeast"/>
        </w:trPr>
        <w:tc>
          <w:tcPr>
            <w:tcW w:w="9480" w:type="dxa"/>
            <w:gridSpan w:val="4"/>
            <w:tcBorders>
              <w:left w:val="single" w:sz="8" w:space="0" w:color="000000"/>
              <w:bottom w:val="single" w:sz="8" w:space="0" w:color="000000"/>
              <w:right w:val="single" w:sz="8" w:space="0" w:color="000000"/>
            </w:tcBorders>
            <w:shd w:fill="auto" w:val="clear"/>
            <w:tcMar>
              <w:top w:w="0" w:type="dxa"/>
            </w:tcMar>
            <w:vAlign w:val="center"/>
          </w:tcPr>
          <w:p>
            <w:pPr>
              <w:pStyle w:val="Style22"/>
              <w:spacing w:before="0" w:after="55"/>
              <w:rPr>
                <w:rFonts w:ascii="標楷體" w:hAnsi="標楷體" w:eastAsia="標楷體"/>
                <w:b/>
                <w:b/>
                <w:bCs/>
                <w:color w:val="000000"/>
              </w:rPr>
            </w:pPr>
            <w:r>
              <w:rPr>
                <w:rFonts w:ascii="標楷體" w:hAnsi="標楷體" w:eastAsia="標楷體"/>
                <w:b/>
                <w:bCs/>
                <w:color w:val="000000"/>
              </w:rPr>
              <w:t>臺端</w:t>
            </w:r>
            <w:r>
              <w:rPr>
                <w:rStyle w:val="Style14"/>
                <w:rFonts w:ascii="標楷體" w:hAnsi="標楷體" w:cs="新細明體" w:eastAsia="標楷體"/>
                <w:b/>
                <w:bCs/>
                <w:color w:val="000000"/>
                <w:kern w:val="0"/>
                <w:sz w:val="24"/>
                <w:szCs w:val="24"/>
              </w:rPr>
              <w:t>申請檔案資訊應用</w:t>
            </w:r>
            <w:r>
              <w:rPr>
                <w:rFonts w:ascii="標楷體" w:hAnsi="標楷體" w:eastAsia="標楷體"/>
                <w:b/>
                <w:bCs/>
                <w:color w:val="000000"/>
                <w:sz w:val="24"/>
                <w:szCs w:val="24"/>
              </w:rPr>
              <w:t>之</w:t>
            </w:r>
            <w:r>
              <w:rPr>
                <w:rFonts w:ascii="標楷體" w:hAnsi="標楷體" w:eastAsia="標楷體"/>
                <w:b/>
                <w:bCs/>
                <w:color w:val="000000"/>
              </w:rPr>
              <w:t>審核結果如下：</w:t>
            </w:r>
          </w:p>
        </w:tc>
      </w:tr>
      <w:tr>
        <w:trPr/>
        <w:tc>
          <w:tcPr>
            <w:tcW w:w="1932" w:type="dxa"/>
            <w:vMerge w:val="restart"/>
            <w:tcBorders>
              <w:left w:val="single" w:sz="8" w:space="0" w:color="000000"/>
              <w:bottom w:val="single" w:sz="8" w:space="0" w:color="000000"/>
              <w:right w:val="single" w:sz="8" w:space="0" w:color="000000"/>
            </w:tcBorders>
            <w:shd w:fill="auto" w:val="clear"/>
            <w:tcMar>
              <w:top w:w="0" w:type="dxa"/>
            </w:tcMar>
            <w:vAlign w:val="center"/>
          </w:tcPr>
          <w:p>
            <w:pPr>
              <w:pStyle w:val="Style22"/>
              <w:suppressLineNumbers/>
              <w:suppressAutoHyphens w:val="true"/>
              <w:spacing w:before="0" w:after="283"/>
              <w:ind w:left="283" w:right="0" w:hanging="283"/>
              <w:jc w:val="both"/>
              <w:rPr>
                <w:rFonts w:ascii="標楷體" w:hAnsi="標楷體" w:eastAsia="標楷體"/>
                <w:color w:val="000000"/>
              </w:rPr>
            </w:pPr>
            <w:r>
              <w:rPr>
                <w:rFonts w:ascii="標楷體" w:hAnsi="標楷體" w:eastAsia="標楷體"/>
                <w:color w:val="000000"/>
              </w:rPr>
              <w:t>□</w:t>
            </w:r>
            <w:r>
              <w:rPr>
                <w:rFonts w:ascii="標楷體" w:hAnsi="標楷體" w:eastAsia="標楷體"/>
                <w:b/>
                <w:bCs/>
                <w:color w:val="000000"/>
              </w:rPr>
              <w:t>同意提供檔案或政府資訊</w:t>
            </w:r>
          </w:p>
        </w:tc>
        <w:tc>
          <w:tcPr>
            <w:tcW w:w="5952" w:type="dxa"/>
            <w:gridSpan w:val="2"/>
            <w:tcBorders>
              <w:bottom w:val="single" w:sz="8" w:space="0" w:color="000000"/>
              <w:right w:val="single" w:sz="8" w:space="0" w:color="000000"/>
            </w:tcBorders>
            <w:shd w:fill="auto" w:val="clear"/>
            <w:tcMar>
              <w:top w:w="0" w:type="dxa"/>
              <w:left w:w="0" w:type="dxa"/>
            </w:tcMar>
          </w:tcPr>
          <w:p>
            <w:pPr>
              <w:pStyle w:val="Style22"/>
              <w:spacing w:before="0" w:after="55"/>
              <w:jc w:val="center"/>
              <w:rPr>
                <w:rFonts w:ascii="標楷體" w:hAnsi="標楷體" w:eastAsia="標楷體"/>
                <w:b/>
                <w:b/>
                <w:bCs/>
                <w:color w:val="000000"/>
              </w:rPr>
            </w:pPr>
            <w:r>
              <w:rPr>
                <w:rFonts w:ascii="標楷體" w:hAnsi="標楷體" w:eastAsia="標楷體"/>
                <w:b/>
                <w:bCs/>
                <w:color w:val="000000"/>
              </w:rPr>
              <w:t>應用方式</w:t>
            </w:r>
          </w:p>
        </w:tc>
        <w:tc>
          <w:tcPr>
            <w:tcW w:w="1596" w:type="dxa"/>
            <w:tcBorders>
              <w:bottom w:val="single" w:sz="8" w:space="0" w:color="000000"/>
              <w:right w:val="single" w:sz="8" w:space="0" w:color="000000"/>
            </w:tcBorders>
            <w:shd w:fill="auto" w:val="clear"/>
            <w:tcMar>
              <w:top w:w="0" w:type="dxa"/>
              <w:left w:w="0" w:type="dxa"/>
            </w:tcMar>
          </w:tcPr>
          <w:p>
            <w:pPr>
              <w:pStyle w:val="Style22"/>
              <w:spacing w:before="0" w:after="55"/>
              <w:jc w:val="center"/>
              <w:rPr>
                <w:rFonts w:ascii="標楷體" w:hAnsi="標楷體" w:eastAsia="標楷體"/>
                <w:b/>
                <w:b/>
                <w:bCs/>
                <w:color w:val="000000"/>
              </w:rPr>
            </w:pPr>
            <w:r>
              <w:rPr>
                <w:rFonts w:ascii="標楷體" w:hAnsi="標楷體" w:eastAsia="標楷體"/>
                <w:b/>
                <w:bCs/>
                <w:color w:val="000000"/>
              </w:rPr>
              <w:t>申請序號</w:t>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ind w:left="96" w:right="0" w:firstLine="28"/>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可提供檔案或政府資訊複製品閱覽、抄錄。</w:t>
            </w:r>
          </w:p>
        </w:tc>
        <w:tc>
          <w:tcPr>
            <w:tcW w:w="1596" w:type="dxa"/>
            <w:tcBorders>
              <w:bottom w:val="single" w:sz="8" w:space="0" w:color="000000"/>
              <w:right w:val="single" w:sz="8" w:space="0" w:color="000000"/>
            </w:tcBorders>
            <w:shd w:fill="auto" w:val="clear"/>
            <w:tcMar>
              <w:top w:w="0" w:type="dxa"/>
              <w:left w:w="0" w:type="dxa"/>
            </w:tcMar>
          </w:tcPr>
          <w:p>
            <w:pPr>
              <w:pStyle w:val="Style22"/>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ind w:left="96" w:right="0" w:firstLine="31"/>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可提供檔案或政府資訊原件閱覽、抄錄。</w:t>
            </w:r>
          </w:p>
        </w:tc>
        <w:tc>
          <w:tcPr>
            <w:tcW w:w="1596" w:type="dxa"/>
            <w:tcBorders>
              <w:bottom w:val="single" w:sz="8" w:space="0" w:color="000000"/>
              <w:right w:val="single" w:sz="8" w:space="0" w:color="000000"/>
            </w:tcBorders>
            <w:shd w:fill="auto" w:val="clear"/>
            <w:tcMar>
              <w:top w:w="0" w:type="dxa"/>
              <w:left w:w="0" w:type="dxa"/>
            </w:tcMar>
          </w:tcPr>
          <w:p>
            <w:pPr>
              <w:pStyle w:val="Style22"/>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ind w:left="96" w:right="0" w:firstLine="31"/>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可提供檔案或政府資訊複製。</w:t>
            </w:r>
          </w:p>
        </w:tc>
        <w:tc>
          <w:tcPr>
            <w:tcW w:w="1596" w:type="dxa"/>
            <w:tcBorders>
              <w:bottom w:val="single" w:sz="8" w:space="0" w:color="000000"/>
              <w:right w:val="single" w:sz="8" w:space="0" w:color="000000"/>
            </w:tcBorders>
            <w:shd w:fill="auto" w:val="clear"/>
            <w:tcMar>
              <w:top w:w="0" w:type="dxa"/>
              <w:left w:w="0" w:type="dxa"/>
            </w:tcMar>
          </w:tcPr>
          <w:p>
            <w:pPr>
              <w:pStyle w:val="Style22"/>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ind w:left="96" w:right="0" w:firstLine="31"/>
              <w:jc w:val="both"/>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部分限制提供。</w:t>
            </w:r>
          </w:p>
        </w:tc>
        <w:tc>
          <w:tcPr>
            <w:tcW w:w="1596" w:type="dxa"/>
            <w:tcBorders>
              <w:bottom w:val="single" w:sz="8" w:space="0" w:color="000000"/>
              <w:right w:val="single" w:sz="8" w:space="0" w:color="000000"/>
            </w:tcBorders>
            <w:shd w:fill="auto" w:val="clear"/>
            <w:tcMar>
              <w:top w:w="0" w:type="dxa"/>
              <w:left w:w="0" w:type="dxa"/>
            </w:tcMar>
          </w:tcPr>
          <w:p>
            <w:pPr>
              <w:pStyle w:val="Style22"/>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restart"/>
            <w:tcBorders>
              <w:left w:val="single" w:sz="8" w:space="0" w:color="000000"/>
              <w:bottom w:val="single" w:sz="8" w:space="0" w:color="000000"/>
              <w:right w:val="single" w:sz="8" w:space="0" w:color="000000"/>
            </w:tcBorders>
            <w:shd w:fill="auto" w:val="clear"/>
            <w:tcMar>
              <w:top w:w="0" w:type="dxa"/>
            </w:tcMar>
            <w:vAlign w:val="center"/>
          </w:tcPr>
          <w:p>
            <w:pPr>
              <w:pStyle w:val="Style22"/>
              <w:tabs>
                <w:tab w:val="clear" w:pos="420"/>
              </w:tabs>
              <w:spacing w:before="0" w:after="283"/>
              <w:ind w:left="283" w:right="0" w:hanging="283"/>
              <w:jc w:val="both"/>
              <w:rPr>
                <w:rFonts w:ascii="標楷體" w:hAnsi="標楷體" w:eastAsia="標楷體"/>
                <w:color w:val="000000"/>
              </w:rPr>
            </w:pPr>
            <w:r>
              <w:rPr>
                <w:rFonts w:ascii="標楷體" w:hAnsi="標楷體" w:eastAsia="標楷體"/>
                <w:color w:val="000000"/>
              </w:rPr>
              <w:t>□</w:t>
            </w:r>
            <w:r>
              <w:rPr>
                <w:rFonts w:ascii="標楷體" w:hAnsi="標楷體" w:eastAsia="標楷體"/>
                <w:b/>
                <w:bCs/>
                <w:color w:val="000000"/>
              </w:rPr>
              <w:t>無法提供檔案或政府資訊</w:t>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96"/>
              <w:jc w:val="center"/>
              <w:rPr>
                <w:rFonts w:ascii="標楷體" w:hAnsi="標楷體" w:eastAsia="標楷體"/>
                <w:b/>
                <w:b/>
                <w:bCs/>
                <w:color w:val="000000"/>
              </w:rPr>
            </w:pPr>
            <w:r>
              <w:rPr>
                <w:rFonts w:ascii="標楷體" w:hAnsi="標楷體" w:eastAsia="標楷體"/>
                <w:b/>
                <w:bCs/>
                <w:color w:val="000000"/>
              </w:rPr>
              <w:t>理    由</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b/>
                <w:b/>
                <w:bCs/>
                <w:color w:val="000000"/>
              </w:rPr>
            </w:pPr>
            <w:r>
              <w:rPr>
                <w:rFonts w:ascii="標楷體" w:hAnsi="標楷體" w:eastAsia="標楷體"/>
                <w:b/>
                <w:bCs/>
                <w:color w:val="000000"/>
              </w:rPr>
              <w:t>申請序號</w:t>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58"/>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檔案或政府資訊內容涉及國家機密</w:t>
            </w:r>
            <w:r>
              <w:rPr>
                <w:rFonts w:ascii="標楷體" w:hAnsi="標楷體" w:eastAsia="標楷體"/>
                <w:color w:val="000000"/>
              </w:rPr>
              <w:t>或工商秘密</w:t>
            </w:r>
            <w:r>
              <w:rPr>
                <w:rFonts w:ascii="標楷體" w:hAnsi="標楷體" w:eastAsia="標楷體"/>
                <w:color w:val="000000"/>
              </w:rPr>
              <w:t>。</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58"/>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檔案或政府資訊內容涉及個人犯罪或個人隱私資料。</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58"/>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維護公共利益或第三人之正當利益。</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suppressLineNumbers/>
              <w:tabs>
                <w:tab w:val="clear" w:pos="420"/>
              </w:tabs>
              <w:suppressAutoHyphens w:val="true"/>
              <w:spacing w:before="0" w:after="55"/>
              <w:ind w:left="397" w:right="0" w:hanging="227"/>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政府機關作成意思決定前</w:t>
            </w:r>
            <w:r>
              <w:rPr>
                <w:rFonts w:ascii="標楷體" w:hAnsi="標楷體" w:eastAsia="標楷體"/>
                <w:color w:val="000000"/>
              </w:rPr>
              <w:t>，內部單位之擬稿或其他準備作業</w:t>
            </w:r>
            <w:r>
              <w:rPr>
                <w:rFonts w:ascii="標楷體" w:hAnsi="標楷體" w:eastAsia="標楷體"/>
                <w:color w:val="000000"/>
              </w:rPr>
              <w:t>。</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suppressLineNumbers/>
              <w:tabs>
                <w:tab w:val="clear" w:pos="420"/>
              </w:tabs>
              <w:suppressAutoHyphens w:val="true"/>
              <w:spacing w:before="0" w:after="55"/>
              <w:ind w:left="397" w:right="0" w:hanging="227"/>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檔案法第</w:t>
            </w:r>
            <w:r>
              <w:rPr>
                <w:rFonts w:eastAsia="標楷體" w:ascii="標楷體" w:hAnsi="標楷體"/>
                <w:color w:val="000000"/>
              </w:rPr>
              <w:t>18</w:t>
            </w:r>
            <w:r>
              <w:rPr>
                <w:rFonts w:ascii="標楷體" w:hAnsi="標楷體" w:eastAsia="標楷體"/>
                <w:color w:val="000000"/>
              </w:rPr>
              <w:t>條第</w:t>
            </w:r>
            <w:r>
              <w:rPr>
                <w:rFonts w:eastAsia="標楷體" w:ascii="標楷體" w:hAnsi="標楷體"/>
                <w:color w:val="000000"/>
              </w:rPr>
              <w:t>(   )</w:t>
            </w:r>
            <w:r>
              <w:rPr>
                <w:rFonts w:ascii="標楷體" w:hAnsi="標楷體" w:eastAsia="標楷體"/>
                <w:color w:val="000000"/>
              </w:rPr>
              <w:t>項第</w:t>
            </w:r>
            <w:r>
              <w:rPr>
                <w:rFonts w:eastAsia="標楷體" w:ascii="標楷體" w:hAnsi="標楷體"/>
                <w:color w:val="000000"/>
              </w:rPr>
              <w:t>(    )</w:t>
            </w:r>
            <w:r>
              <w:rPr>
                <w:rFonts w:ascii="標楷體" w:hAnsi="標楷體" w:eastAsia="標楷體"/>
                <w:color w:val="000000"/>
              </w:rPr>
              <w:t>款。</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58"/>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政府資訊公開法第</w:t>
            </w:r>
            <w:r>
              <w:rPr>
                <w:rFonts w:eastAsia="標楷體" w:ascii="標楷體" w:hAnsi="標楷體"/>
                <w:color w:val="000000"/>
              </w:rPr>
              <w:t>18</w:t>
            </w:r>
            <w:r>
              <w:rPr>
                <w:rFonts w:ascii="標楷體" w:hAnsi="標楷體" w:eastAsia="標楷體"/>
                <w:color w:val="000000"/>
              </w:rPr>
              <w:t>條第</w:t>
            </w:r>
            <w:r>
              <w:rPr>
                <w:rFonts w:eastAsia="標楷體" w:ascii="標楷體" w:hAnsi="標楷體"/>
                <w:color w:val="000000"/>
              </w:rPr>
              <w:t>(   )</w:t>
            </w:r>
            <w:r>
              <w:rPr>
                <w:rFonts w:ascii="標楷體" w:hAnsi="標楷體" w:eastAsia="標楷體"/>
                <w:color w:val="000000"/>
              </w:rPr>
              <w:t>項第</w:t>
            </w:r>
            <w:r>
              <w:rPr>
                <w:rFonts w:eastAsia="標楷體" w:ascii="標楷體" w:hAnsi="標楷體"/>
                <w:color w:val="000000"/>
              </w:rPr>
              <w:t>(   )</w:t>
            </w:r>
            <w:r>
              <w:rPr>
                <w:rFonts w:ascii="標楷體" w:hAnsi="標楷體" w:eastAsia="標楷體"/>
                <w:color w:val="000000"/>
              </w:rPr>
              <w:t>款。</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58"/>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行政程序法第</w:t>
            </w:r>
            <w:r>
              <w:rPr>
                <w:rFonts w:eastAsia="標楷體" w:ascii="Times New Roman" w:hAnsi="Times New Roman"/>
                <w:color w:val="000000"/>
              </w:rPr>
              <w:t>46</w:t>
            </w:r>
            <w:r>
              <w:rPr>
                <w:rFonts w:ascii="標楷體" w:hAnsi="標楷體" w:eastAsia="標楷體"/>
                <w:color w:val="000000"/>
              </w:rPr>
              <w:t>條第</w:t>
            </w:r>
            <w:r>
              <w:rPr>
                <w:rFonts w:eastAsia="標楷體" w:ascii="標楷體" w:hAnsi="標楷體"/>
                <w:color w:val="000000"/>
              </w:rPr>
              <w:t>2</w:t>
            </w:r>
            <w:r>
              <w:rPr>
                <w:rFonts w:ascii="標楷體" w:hAnsi="標楷體" w:eastAsia="標楷體"/>
                <w:color w:val="000000"/>
              </w:rPr>
              <w:t>項第</w:t>
            </w:r>
            <w:r>
              <w:rPr>
                <w:rFonts w:eastAsia="標楷體" w:ascii="標楷體" w:hAnsi="標楷體"/>
                <w:color w:val="000000"/>
              </w:rPr>
              <w:t>(    )</w:t>
            </w:r>
            <w:r>
              <w:rPr>
                <w:rFonts w:ascii="標楷體" w:hAnsi="標楷體" w:eastAsia="標楷體"/>
                <w:color w:val="000000"/>
              </w:rPr>
              <w:t>款。</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1932" w:type="dxa"/>
            <w:vMerge w:val="continue"/>
            <w:tcBorders>
              <w:left w:val="single" w:sz="8" w:space="0" w:color="000000"/>
              <w:bottom w:val="single" w:sz="8" w:space="0" w:color="000000"/>
              <w:right w:val="single" w:sz="8" w:space="0" w:color="000000"/>
            </w:tcBorders>
            <w:shd w:fill="auto" w:val="clear"/>
            <w:tcMar>
              <w:top w:w="0" w:type="dxa"/>
            </w:tcMar>
            <w:vAlign w:val="center"/>
          </w:tcPr>
          <w:p>
            <w:pPr>
              <w:pStyle w:val="Normal"/>
              <w:rPr/>
            </w:pPr>
            <w:r>
              <w:rPr/>
            </w:r>
          </w:p>
        </w:tc>
        <w:tc>
          <w:tcPr>
            <w:tcW w:w="5952" w:type="dxa"/>
            <w:gridSpan w:val="2"/>
            <w:tcBorders>
              <w:bottom w:val="single" w:sz="8" w:space="0" w:color="000000"/>
              <w:right w:val="single" w:sz="8" w:space="0" w:color="000000"/>
            </w:tcBorders>
            <w:shd w:fill="auto" w:val="clear"/>
            <w:tcMar>
              <w:top w:w="0" w:type="dxa"/>
              <w:left w:w="0" w:type="dxa"/>
            </w:tcMar>
            <w:vAlign w:val="center"/>
          </w:tcPr>
          <w:p>
            <w:pPr>
              <w:pStyle w:val="Style22"/>
              <w:tabs>
                <w:tab w:val="clear" w:pos="420"/>
              </w:tabs>
              <w:spacing w:before="0" w:after="55"/>
              <w:ind w:left="96" w:right="0" w:firstLine="58"/>
              <w:rPr>
                <w:rFonts w:ascii="標楷體" w:hAnsi="標楷體" w:eastAsia="標楷體"/>
                <w:color w:val="000000"/>
              </w:rPr>
            </w:pPr>
            <w:r>
              <w:rPr>
                <w:rFonts w:ascii="標楷體" w:hAnsi="標楷體" w:eastAsia="標楷體"/>
                <w:color w:val="000000"/>
              </w:rPr>
              <w:t>□</w:t>
            </w:r>
            <w:r>
              <w:rPr>
                <w:rFonts w:ascii="標楷體" w:hAnsi="標楷體" w:eastAsia="標楷體"/>
                <w:color w:val="000000"/>
              </w:rPr>
              <w:t>其他</w:t>
            </w:r>
          </w:p>
        </w:tc>
        <w:tc>
          <w:tcPr>
            <w:tcW w:w="1596" w:type="dxa"/>
            <w:tcBorders>
              <w:bottom w:val="single" w:sz="8" w:space="0" w:color="000000"/>
              <w:right w:val="single" w:sz="8" w:space="0" w:color="000000"/>
            </w:tcBorders>
            <w:shd w:fill="auto" w:val="clear"/>
            <w:tcMar>
              <w:top w:w="0" w:type="dxa"/>
              <w:left w:w="0" w:type="dxa"/>
            </w:tcMar>
            <w:vAlign w:val="center"/>
          </w:tcPr>
          <w:p>
            <w:pPr>
              <w:pStyle w:val="Style22"/>
              <w:spacing w:before="0" w:after="55"/>
              <w:jc w:val="center"/>
              <w:rPr>
                <w:rFonts w:ascii="標楷體" w:hAnsi="標楷體" w:eastAsia="標楷體"/>
                <w:color w:val="000000"/>
              </w:rPr>
            </w:pPr>
            <w:r>
              <w:rPr>
                <w:rFonts w:eastAsia="標楷體" w:ascii="標楷體" w:hAnsi="標楷體"/>
                <w:color w:val="000000"/>
              </w:rPr>
            </w:r>
          </w:p>
        </w:tc>
      </w:tr>
      <w:tr>
        <w:trPr>
          <w:trHeight w:val="340" w:hRule="atLeast"/>
        </w:trPr>
        <w:tc>
          <w:tcPr>
            <w:tcW w:w="9480" w:type="dxa"/>
            <w:gridSpan w:val="4"/>
            <w:tcBorders>
              <w:left w:val="single" w:sz="8" w:space="0" w:color="000000"/>
              <w:bottom w:val="single" w:sz="8" w:space="0" w:color="000000"/>
              <w:right w:val="single" w:sz="8" w:space="0" w:color="000000"/>
            </w:tcBorders>
            <w:shd w:fill="auto" w:val="clear"/>
            <w:tcMar>
              <w:top w:w="0" w:type="dxa"/>
            </w:tcMar>
            <w:vAlign w:val="center"/>
          </w:tcPr>
          <w:p>
            <w:pPr>
              <w:pStyle w:val="Style22"/>
              <w:spacing w:before="57" w:after="112"/>
              <w:rPr>
                <w:rFonts w:ascii="標楷體" w:hAnsi="標楷體" w:eastAsia="標楷體"/>
                <w:color w:val="000000"/>
              </w:rPr>
            </w:pPr>
            <w:r>
              <w:rPr>
                <w:rFonts w:ascii="標楷體" w:hAnsi="標楷體" w:eastAsia="標楷體"/>
                <w:color w:val="000000"/>
              </w:rPr>
              <w:t>法令依據</w:t>
            </w:r>
            <w:r>
              <w:rPr>
                <w:rFonts w:eastAsia="標楷體" w:cs="標楷體" w:ascii="標楷體" w:hAnsi="標楷體"/>
                <w:color w:val="000000"/>
              </w:rPr>
              <w:t>:</w:t>
            </w:r>
            <w:r>
              <w:rPr>
                <w:rFonts w:ascii="標楷體" w:hAnsi="標楷體" w:eastAsia="標楷體"/>
                <w:color w:val="000000"/>
              </w:rPr>
              <w:t>檔案法、政府資訊公開法及行政程序法第</w:t>
            </w:r>
            <w:r>
              <w:rPr>
                <w:rFonts w:eastAsia="標楷體" w:ascii="Times New Roman" w:hAnsi="Times New Roman"/>
                <w:color w:val="000000"/>
              </w:rPr>
              <w:t>46</w:t>
            </w:r>
            <w:r>
              <w:rPr>
                <w:rFonts w:ascii="標楷體" w:hAnsi="標楷體" w:eastAsia="標楷體"/>
                <w:color w:val="000000"/>
              </w:rPr>
              <w:t>條等規定辦理。</w:t>
            </w:r>
          </w:p>
        </w:tc>
      </w:tr>
      <w:tr>
        <w:trPr/>
        <w:tc>
          <w:tcPr>
            <w:tcW w:w="9480" w:type="dxa"/>
            <w:gridSpan w:val="4"/>
            <w:tcBorders>
              <w:left w:val="single" w:sz="8" w:space="0" w:color="000000"/>
              <w:bottom w:val="single" w:sz="8" w:space="0" w:color="000000"/>
              <w:right w:val="single" w:sz="8" w:space="0" w:color="000000"/>
            </w:tcBorders>
            <w:shd w:fill="auto" w:val="clear"/>
            <w:tcMar>
              <w:top w:w="0" w:type="dxa"/>
            </w:tcMar>
          </w:tcPr>
          <w:p>
            <w:pPr>
              <w:pStyle w:val="Style22"/>
              <w:rPr>
                <w:rFonts w:ascii="標楷體" w:hAnsi="標楷體" w:eastAsia="標楷體"/>
                <w:b/>
                <w:b/>
                <w:bCs/>
                <w:color w:val="000000"/>
              </w:rPr>
            </w:pPr>
            <w:r>
              <w:rPr>
                <w:rFonts w:ascii="標楷體" w:hAnsi="標楷體" w:eastAsia="標楷體"/>
                <w:b/>
                <w:bCs/>
                <w:color w:val="000000"/>
              </w:rPr>
              <w:t>注意事項及收費標準：</w:t>
            </w:r>
          </w:p>
          <w:p>
            <w:pPr>
              <w:pStyle w:val="Style22"/>
              <w:suppressLineNumbers/>
              <w:tabs>
                <w:tab w:val="clear" w:pos="420"/>
              </w:tabs>
              <w:suppressAutoHyphens w:val="true"/>
              <w:bidi w:val="0"/>
              <w:ind w:left="737" w:right="0" w:hanging="510"/>
              <w:jc w:val="both"/>
              <w:rPr>
                <w:rFonts w:ascii="標楷體" w:hAnsi="標楷體" w:eastAsia="標楷體"/>
                <w:color w:val="000000"/>
              </w:rPr>
            </w:pPr>
            <w:r>
              <w:rPr>
                <w:rFonts w:ascii="標楷體" w:hAnsi="標楷體" w:eastAsia="標楷體"/>
                <w:color w:val="000000"/>
              </w:rPr>
              <w:t>一、</w:t>
            </w:r>
            <w:r>
              <w:rPr>
                <w:rFonts w:ascii="標楷體" w:hAnsi="標楷體" w:eastAsia="標楷體"/>
                <w:b/>
                <w:bCs/>
                <w:color w:val="000000"/>
                <w:u w:val="single"/>
              </w:rPr>
              <w:t>□到會辦理</w:t>
            </w:r>
            <w:r>
              <w:rPr>
                <w:rFonts w:ascii="標楷體" w:hAnsi="標楷體" w:eastAsia="標楷體"/>
                <w:b/>
                <w:bCs/>
                <w:color w:val="000000"/>
                <w:u w:val="none"/>
              </w:rPr>
              <w:t>：</w:t>
            </w:r>
            <w:r>
              <w:rPr>
                <w:rFonts w:ascii="標楷體" w:hAnsi="標楷體" w:eastAsia="標楷體"/>
                <w:color w:val="000000"/>
              </w:rPr>
              <w:t>申請核准後，應先聯絡本會承辦人確認使用資料時間，當日應持本會核准函</w:t>
            </w:r>
            <w:r>
              <w:rPr>
                <w:rStyle w:val="Style14"/>
                <w:rFonts w:ascii="標楷體" w:hAnsi="標楷體" w:cs="標楷體" w:eastAsia="標楷體"/>
                <w:color w:val="000000"/>
                <w:sz w:val="24"/>
                <w:szCs w:val="24"/>
              </w:rPr>
              <w:t>、</w:t>
            </w:r>
            <w:r>
              <w:rPr>
                <w:rStyle w:val="Style14"/>
                <w:rFonts w:ascii="標楷體" w:hAnsi="標楷體" w:cs="Times New Roman" w:eastAsia="標楷體"/>
                <w:color w:val="000000"/>
                <w:kern w:val="0"/>
                <w:sz w:val="24"/>
                <w:szCs w:val="24"/>
              </w:rPr>
              <w:t>同意提供應用審核表</w:t>
            </w:r>
            <w:r>
              <w:rPr>
                <w:rFonts w:ascii="標楷體" w:hAnsi="標楷體" w:eastAsia="標楷體"/>
                <w:color w:val="000000"/>
              </w:rPr>
              <w:t>及備妥身分證明文件（其為代理人者，應另繳交委任書）至本會指定</w:t>
            </w:r>
            <w:r>
              <w:rPr>
                <w:rStyle w:val="Style14"/>
                <w:rFonts w:ascii="標楷體" w:hAnsi="標楷體" w:cs="新細明體" w:eastAsia="標楷體"/>
                <w:b w:val="false"/>
                <w:bCs w:val="false"/>
                <w:color w:val="000000"/>
                <w:kern w:val="0"/>
                <w:sz w:val="24"/>
                <w:szCs w:val="24"/>
              </w:rPr>
              <w:t>檔案資訊應用</w:t>
            </w:r>
            <w:r>
              <w:rPr>
                <w:rFonts w:ascii="標楷體" w:hAnsi="標楷體" w:eastAsia="標楷體"/>
                <w:color w:val="000000"/>
              </w:rPr>
              <w:t>處所辦理。（本會免費電話：</w:t>
            </w:r>
            <w:r>
              <w:rPr>
                <w:rFonts w:eastAsia="標楷體" w:ascii="Times New Roman" w:hAnsi="Times New Roman"/>
                <w:color w:val="000000"/>
              </w:rPr>
              <w:t>0800-177-177</w:t>
            </w:r>
            <w:r>
              <w:rPr>
                <w:rFonts w:ascii="標楷體" w:hAnsi="標楷體" w:eastAsia="標楷體"/>
                <w:color w:val="000000"/>
              </w:rPr>
              <w:t>、傳真</w:t>
            </w:r>
            <w:r>
              <w:rPr>
                <w:rFonts w:eastAsia="標楷體" w:ascii="標楷體" w:hAnsi="標楷體"/>
                <w:color w:val="000000"/>
              </w:rPr>
              <w:t>:</w:t>
            </w:r>
            <w:r>
              <w:rPr>
                <w:rFonts w:eastAsia="標楷體" w:ascii="Times New Roman" w:hAnsi="Times New Roman"/>
                <w:color w:val="000000"/>
              </w:rPr>
              <w:t>02-23433994</w:t>
            </w:r>
            <w:r>
              <w:rPr>
                <w:rFonts w:ascii="標楷體" w:hAnsi="標楷體" w:eastAsia="標楷體"/>
                <w:color w:val="000000"/>
              </w:rPr>
              <w:t>）。</w:t>
            </w:r>
          </w:p>
          <w:p>
            <w:pPr>
              <w:pStyle w:val="Style22"/>
              <w:suppressLineNumbers/>
              <w:tabs>
                <w:tab w:val="clear" w:pos="420"/>
                <w:tab w:val="left" w:pos="787" w:leader="none"/>
                <w:tab w:val="left" w:pos="847" w:leader="none"/>
              </w:tabs>
              <w:suppressAutoHyphens w:val="true"/>
              <w:bidi w:val="0"/>
              <w:ind w:left="737" w:right="0" w:hanging="510"/>
              <w:jc w:val="both"/>
              <w:rPr>
                <w:rFonts w:ascii="標楷體" w:hAnsi="標楷體" w:eastAsia="標楷體"/>
                <w:color w:val="000000"/>
              </w:rPr>
            </w:pPr>
            <w:r>
              <w:rPr>
                <w:rStyle w:val="Style14"/>
                <w:rFonts w:ascii="標楷體" w:hAnsi="標楷體" w:eastAsia="標楷體"/>
                <w:b/>
                <w:bCs/>
                <w:color w:val="000000"/>
                <w:u w:val="none"/>
              </w:rPr>
              <w:t xml:space="preserve">    </w:t>
            </w:r>
            <w:r>
              <w:rPr>
                <w:rStyle w:val="Style14"/>
                <w:rFonts w:ascii="標楷體" w:hAnsi="標楷體" w:eastAsia="標楷體"/>
                <w:b/>
                <w:bCs/>
                <w:color w:val="000000"/>
                <w:u w:val="single"/>
              </w:rPr>
              <w:t>□</w:t>
            </w:r>
            <w:r>
              <w:rPr>
                <w:rStyle w:val="Style14"/>
                <w:rFonts w:ascii="標楷體" w:hAnsi="標楷體" w:eastAsia="標楷體"/>
                <w:b/>
                <w:bCs/>
                <w:color w:val="000000"/>
                <w:u w:val="single"/>
              </w:rPr>
              <w:t>郵寄函送</w:t>
            </w:r>
            <w:r>
              <w:rPr>
                <w:rStyle w:val="Style14"/>
                <w:rFonts w:ascii="標楷體" w:hAnsi="標楷體" w:eastAsia="標楷體"/>
                <w:b/>
                <w:bCs/>
                <w:color w:val="000000"/>
                <w:u w:val="none"/>
              </w:rPr>
              <w:t>：</w:t>
            </w:r>
            <w:r>
              <w:rPr>
                <w:rStyle w:val="Style14"/>
                <w:rFonts w:ascii="標楷體" w:hAnsi="標楷體" w:eastAsia="標楷體"/>
                <w:b w:val="false"/>
                <w:bCs w:val="false"/>
                <w:color w:val="000000"/>
                <w:u w:val="none"/>
              </w:rPr>
              <w:t>本次複製費用新臺幣：</w:t>
            </w:r>
            <w:r>
              <w:rPr>
                <w:rStyle w:val="Style14"/>
                <w:rFonts w:ascii="標楷體" w:hAnsi="標楷體" w:eastAsia="標楷體"/>
                <w:b w:val="false"/>
                <w:bCs w:val="false"/>
                <w:color w:val="000000"/>
                <w:u w:val="single"/>
              </w:rPr>
              <w:t xml:space="preserve">            </w:t>
            </w:r>
            <w:r>
              <w:rPr>
                <w:rStyle w:val="Style14"/>
                <w:rFonts w:ascii="標楷體" w:hAnsi="標楷體" w:eastAsia="標楷體"/>
                <w:b w:val="false"/>
                <w:bCs w:val="false"/>
                <w:color w:val="000000"/>
                <w:u w:val="none"/>
              </w:rPr>
              <w:t>元、郵資：</w:t>
            </w:r>
            <w:r>
              <w:rPr>
                <w:rStyle w:val="Style14"/>
                <w:rFonts w:ascii="標楷體" w:hAnsi="標楷體" w:eastAsia="標楷體"/>
                <w:b w:val="false"/>
                <w:bCs w:val="false"/>
                <w:color w:val="000000"/>
                <w:u w:val="single"/>
              </w:rPr>
              <w:t xml:space="preserve">         </w:t>
            </w:r>
            <w:r>
              <w:rPr>
                <w:rStyle w:val="Style14"/>
                <w:rFonts w:ascii="標楷體" w:hAnsi="標楷體" w:eastAsia="標楷體"/>
                <w:b w:val="false"/>
                <w:bCs w:val="false"/>
                <w:color w:val="000000"/>
                <w:u w:val="none"/>
              </w:rPr>
              <w:t>元及</w:t>
            </w:r>
            <w:r>
              <w:rPr>
                <w:rStyle w:val="Style14"/>
                <w:rFonts w:ascii="標楷體" w:hAnsi="標楷體" w:eastAsia="標楷體"/>
                <w:b w:val="false"/>
                <w:bCs w:val="false"/>
                <w:color w:val="000000"/>
                <w:sz w:val="24"/>
                <w:szCs w:val="24"/>
                <w:u w:val="none"/>
              </w:rPr>
              <w:t>處</w:t>
            </w:r>
            <w:r>
              <w:rPr>
                <w:rStyle w:val="Style14"/>
                <w:rFonts w:ascii="標楷體" w:hAnsi="標楷體" w:eastAsia="標楷體"/>
                <w:b w:val="false"/>
                <w:bCs w:val="false"/>
                <w:color w:val="000000"/>
                <w:u w:val="none"/>
              </w:rPr>
              <w:t>理費用：</w:t>
            </w:r>
            <w:r>
              <w:rPr>
                <w:rStyle w:val="Style14"/>
                <w:rFonts w:ascii="標楷體" w:hAnsi="標楷體" w:eastAsia="標楷體"/>
                <w:b w:val="false"/>
                <w:bCs w:val="false"/>
                <w:color w:val="000000"/>
                <w:u w:val="single"/>
              </w:rPr>
              <w:t xml:space="preserve">         </w:t>
            </w:r>
            <w:r>
              <w:rPr>
                <w:rStyle w:val="Style14"/>
                <w:rFonts w:ascii="標楷體" w:hAnsi="標楷體" w:eastAsia="標楷體"/>
                <w:b w:val="false"/>
                <w:bCs w:val="false"/>
                <w:color w:val="000000"/>
                <w:u w:val="none"/>
              </w:rPr>
              <w:t>元，共計：</w:t>
            </w:r>
            <w:r>
              <w:rPr>
                <w:rStyle w:val="Style14"/>
                <w:rFonts w:ascii="標楷體" w:hAnsi="標楷體" w:eastAsia="標楷體"/>
                <w:b w:val="false"/>
                <w:bCs w:val="false"/>
                <w:color w:val="000000"/>
                <w:u w:val="single"/>
              </w:rPr>
              <w:t xml:space="preserve">           </w:t>
            </w:r>
            <w:r>
              <w:rPr>
                <w:rStyle w:val="Style14"/>
                <w:rFonts w:ascii="標楷體" w:hAnsi="標楷體" w:eastAsia="標楷體"/>
                <w:b w:val="false"/>
                <w:bCs w:val="false"/>
                <w:color w:val="000000"/>
                <w:u w:val="none"/>
              </w:rPr>
              <w:t>元。</w:t>
            </w:r>
            <w:r>
              <w:rPr>
                <w:rStyle w:val="Style14"/>
                <w:rFonts w:eastAsia="標楷體" w:ascii="標楷體" w:hAnsi="標楷體"/>
                <w:b w:val="false"/>
                <w:bCs w:val="false"/>
                <w:color w:val="000000"/>
                <w:u w:val="none"/>
              </w:rPr>
              <w:t>(</w:t>
            </w:r>
            <w:r>
              <w:rPr>
                <w:rStyle w:val="Style14"/>
                <w:rFonts w:ascii="標楷體" w:hAnsi="標楷體" w:eastAsia="標楷體"/>
                <w:b w:val="false"/>
                <w:bCs w:val="false"/>
                <w:color w:val="000000"/>
                <w:u w:val="none"/>
              </w:rPr>
              <w:t>備註：屬</w:t>
            </w:r>
            <w:r>
              <w:rPr>
                <w:rStyle w:val="Style14"/>
                <w:rFonts w:ascii="標楷體" w:hAnsi="標楷體" w:eastAsia="標楷體"/>
                <w:color w:val="000000"/>
              </w:rPr>
              <w:t>經本會核定提供複製</w:t>
            </w:r>
            <w:r>
              <w:rPr>
                <w:rStyle w:val="Style14"/>
                <w:rFonts w:ascii="標楷體" w:hAnsi="標楷體" w:eastAsia="標楷體"/>
                <w:b w:val="false"/>
                <w:bCs w:val="false"/>
                <w:color w:val="000000"/>
              </w:rPr>
              <w:t>檔案</w:t>
            </w:r>
            <w:r>
              <w:rPr>
                <w:rStyle w:val="Style14"/>
                <w:rFonts w:ascii="標楷體" w:hAnsi="標楷體" w:eastAsia="標楷體"/>
                <w:color w:val="000000"/>
              </w:rPr>
              <w:t>及郵寄服務，依據</w:t>
            </w:r>
            <w:r>
              <w:rPr>
                <w:rStyle w:val="Style14"/>
                <w:rFonts w:ascii="標楷體" w:hAnsi="標楷體" w:cs="細明體" w:eastAsia="標楷體"/>
                <w:color w:val="000000"/>
                <w:kern w:val="0"/>
                <w:sz w:val="24"/>
                <w:szCs w:val="24"/>
              </w:rPr>
              <w:t>「檔案閱覽抄錄複製收費標準」規定，以實支數額計算郵遞費</w:t>
            </w:r>
            <w:r>
              <w:rPr>
                <w:rStyle w:val="Style14"/>
                <w:rFonts w:ascii="標楷體" w:hAnsi="標楷體" w:cs="細明體" w:eastAsia="標楷體"/>
                <w:color w:val="000000"/>
                <w:kern w:val="0"/>
                <w:sz w:val="24"/>
                <w:szCs w:val="24"/>
              </w:rPr>
              <w:t>，</w:t>
            </w:r>
            <w:r>
              <w:rPr>
                <w:rStyle w:val="Style14"/>
                <w:rFonts w:ascii="標楷體" w:hAnsi="標楷體" w:cs="細明體" w:eastAsia="標楷體"/>
                <w:color w:val="000000"/>
                <w:kern w:val="0"/>
                <w:sz w:val="24"/>
                <w:szCs w:val="24"/>
              </w:rPr>
              <w:t>每次並</w:t>
            </w:r>
            <w:r>
              <w:rPr>
                <w:rStyle w:val="Style14"/>
                <w:rFonts w:ascii="標楷體" w:hAnsi="標楷體" w:eastAsia="標楷體"/>
                <w:color w:val="000000"/>
                <w:sz w:val="24"/>
                <w:szCs w:val="24"/>
              </w:rPr>
              <w:t>加收處</w:t>
            </w:r>
            <w:r>
              <w:rPr>
                <w:rStyle w:val="Style14"/>
                <w:rFonts w:ascii="標楷體" w:hAnsi="標楷體" w:eastAsia="標楷體"/>
                <w:color w:val="000000"/>
              </w:rPr>
              <w:t>理費用</w:t>
            </w:r>
            <w:r>
              <w:rPr>
                <w:rStyle w:val="Style14"/>
                <w:rFonts w:eastAsia="Times New Roman" w:ascii="Times New Roman" w:hAnsi="Times New Roman"/>
                <w:color w:val="000000"/>
              </w:rPr>
              <w:t>50</w:t>
            </w:r>
            <w:r>
              <w:rPr>
                <w:rStyle w:val="Style14"/>
                <w:rFonts w:ascii="標楷體" w:hAnsi="標楷體" w:eastAsia="標楷體"/>
                <w:color w:val="000000"/>
              </w:rPr>
              <w:t>元。</w:t>
            </w:r>
            <w:r>
              <w:rPr>
                <w:rStyle w:val="Style14"/>
                <w:rFonts w:eastAsia="標楷體" w:ascii="標楷體" w:hAnsi="標楷體"/>
                <w:color w:val="000000"/>
              </w:rPr>
              <w:t>)</w:t>
            </w:r>
            <w:r>
              <w:rPr>
                <w:rStyle w:val="Style14"/>
                <w:rFonts w:ascii="標楷體" w:hAnsi="標楷體" w:eastAsia="標楷體"/>
                <w:b w:val="false"/>
                <w:bCs w:val="false"/>
                <w:color w:val="000000"/>
                <w:u w:val="none"/>
              </w:rPr>
              <w:t>申請人應</w:t>
            </w:r>
            <w:r>
              <w:rPr>
                <w:rStyle w:val="Style14"/>
                <w:rFonts w:ascii="標楷體" w:hAnsi="標楷體" w:eastAsia="標楷體"/>
                <w:color w:val="000000"/>
              </w:rPr>
              <w:t>於</w:t>
            </w:r>
            <w:r>
              <w:rPr>
                <w:rStyle w:val="Style14"/>
                <w:rFonts w:ascii="標楷體" w:hAnsi="標楷體" w:eastAsia="標楷體"/>
                <w:color w:val="000000"/>
                <w:u w:val="single"/>
              </w:rPr>
              <w:t xml:space="preserve">     年    月    日</w:t>
            </w:r>
            <w:r>
              <w:rPr>
                <w:rStyle w:val="Style14"/>
                <w:rFonts w:ascii="標楷體" w:hAnsi="標楷體" w:eastAsia="標楷體"/>
                <w:color w:val="000000"/>
              </w:rPr>
              <w:t>前將費用匯入本會帳戶</w:t>
            </w:r>
            <w:r>
              <w:rPr>
                <w:rStyle w:val="Style14"/>
                <w:rFonts w:eastAsia="標楷體" w:cs="標楷體" w:ascii="標楷體" w:hAnsi="標楷體"/>
                <w:color w:val="000000"/>
              </w:rPr>
              <w:t>(</w:t>
            </w:r>
            <w:r>
              <w:rPr>
                <w:rStyle w:val="Style14"/>
                <w:rFonts w:ascii="標楷體" w:hAnsi="標楷體" w:cs="標楷體" w:eastAsia="標楷體"/>
                <w:color w:val="000000"/>
              </w:rPr>
              <w:t>銀行別</w:t>
            </w:r>
            <w:r>
              <w:rPr>
                <w:rStyle w:val="Style14"/>
                <w:rFonts w:eastAsia="標楷體" w:cs="標楷體" w:ascii="標楷體" w:hAnsi="標楷體"/>
                <w:color w:val="000000"/>
                <w:sz w:val="24"/>
                <w:szCs w:val="24"/>
              </w:rPr>
              <w:t>:</w:t>
            </w:r>
            <w:r>
              <w:rPr>
                <w:rStyle w:val="Style14"/>
                <w:rFonts w:ascii="標楷體" w:hAnsi="標楷體" w:cs="標楷體" w:eastAsia="標楷體"/>
                <w:color w:val="000000"/>
                <w:sz w:val="24"/>
                <w:szCs w:val="24"/>
              </w:rPr>
              <w:t>中央銀行國庫局、戶名</w:t>
            </w:r>
            <w:r>
              <w:rPr>
                <w:rStyle w:val="Style14"/>
                <w:rFonts w:eastAsia="標楷體" w:cs="標楷體" w:ascii="標楷體" w:hAnsi="標楷體"/>
                <w:color w:val="000000"/>
                <w:sz w:val="24"/>
                <w:szCs w:val="24"/>
              </w:rPr>
              <w:t>:</w:t>
            </w:r>
            <w:r>
              <w:rPr>
                <w:rStyle w:val="Style14"/>
                <w:rFonts w:ascii="標楷體" w:hAnsi="標楷體" w:cs="標楷體" w:eastAsia="標楷體"/>
                <w:color w:val="000000"/>
                <w:sz w:val="24"/>
                <w:szCs w:val="24"/>
              </w:rPr>
              <w:t>國家通訊傳播委員會、帳號</w:t>
            </w:r>
            <w:r>
              <w:rPr>
                <w:rStyle w:val="Style14"/>
                <w:rFonts w:eastAsia="標楷體" w:cs="標楷體" w:ascii="標楷體" w:hAnsi="標楷體"/>
                <w:color w:val="000000"/>
                <w:sz w:val="24"/>
                <w:szCs w:val="24"/>
              </w:rPr>
              <w:t>:</w:t>
            </w:r>
            <w:r>
              <w:rPr>
                <w:rStyle w:val="Style14"/>
                <w:rFonts w:eastAsia="標楷體" w:cs="標楷體" w:ascii="Times New Roman" w:hAnsi="Times New Roman"/>
                <w:color w:val="000000"/>
                <w:sz w:val="24"/>
                <w:szCs w:val="24"/>
                <w:lang w:val="en-US"/>
              </w:rPr>
              <w:t>24038502128006</w:t>
            </w:r>
            <w:r>
              <w:rPr>
                <w:rStyle w:val="Style14"/>
                <w:rFonts w:eastAsia="標楷體" w:cs="標楷體" w:ascii="標楷體" w:hAnsi="標楷體"/>
                <w:color w:val="000000"/>
                <w:sz w:val="24"/>
                <w:szCs w:val="24"/>
              </w:rPr>
              <w:t>)</w:t>
            </w:r>
            <w:r>
              <w:rPr>
                <w:rStyle w:val="Style14"/>
                <w:rFonts w:ascii="標楷體" w:hAnsi="標楷體" w:eastAsia="標楷體"/>
                <w:color w:val="000000"/>
              </w:rPr>
              <w:t>。並請來電告知承辦人完成匯款，經本會查核確認後再行寄發檔案或政府資訊複製品及收據。</w:t>
            </w:r>
          </w:p>
          <w:p>
            <w:pPr>
              <w:pStyle w:val="Style22"/>
              <w:suppressLineNumbers/>
              <w:tabs>
                <w:tab w:val="clear" w:pos="420"/>
                <w:tab w:val="left" w:pos="787" w:leader="none"/>
                <w:tab w:val="left" w:pos="847" w:leader="none"/>
              </w:tabs>
              <w:suppressAutoHyphens w:val="true"/>
              <w:bidi w:val="0"/>
              <w:ind w:left="737" w:right="0" w:hanging="510"/>
              <w:jc w:val="both"/>
              <w:rPr>
                <w:rFonts w:ascii="標楷體" w:hAnsi="標楷體" w:eastAsia="標楷體"/>
                <w:color w:val="000000"/>
              </w:rPr>
            </w:pPr>
            <w:r>
              <w:rPr>
                <w:rFonts w:ascii="標楷體" w:hAnsi="標楷體" w:eastAsia="標楷體"/>
                <w:color w:val="000000"/>
              </w:rPr>
              <w:t>二、</w:t>
            </w:r>
            <w:r>
              <w:rPr>
                <w:rFonts w:ascii="標楷體" w:hAnsi="標楷體" w:cs="Times New Roman" w:eastAsia="標楷體"/>
                <w:b w:val="false"/>
                <w:bCs w:val="false"/>
                <w:color w:val="000000"/>
                <w:kern w:val="0"/>
                <w:sz w:val="24"/>
                <w:szCs w:val="24"/>
              </w:rPr>
              <w:t>不服本會審核決定者，得由申請人於決定達到後二個月內向臺北高等行政法院提起行政訴訟。</w:t>
            </w:r>
          </w:p>
          <w:p>
            <w:pPr>
              <w:pStyle w:val="Style22"/>
              <w:suppressLineNumbers/>
              <w:tabs>
                <w:tab w:val="clear" w:pos="420"/>
                <w:tab w:val="left" w:pos="787" w:leader="none"/>
                <w:tab w:val="left" w:pos="847" w:leader="none"/>
              </w:tabs>
              <w:suppressAutoHyphens w:val="true"/>
              <w:bidi w:val="0"/>
              <w:ind w:left="737" w:right="0" w:hanging="510"/>
              <w:jc w:val="both"/>
              <w:rPr>
                <w:rFonts w:ascii="標楷體" w:hAnsi="標楷體" w:eastAsia="標楷體"/>
                <w:color w:val="000000"/>
              </w:rPr>
            </w:pPr>
            <w:r>
              <w:rPr>
                <w:rFonts w:ascii="標楷體" w:hAnsi="標楷體" w:eastAsia="標楷體"/>
                <w:color w:val="000000"/>
              </w:rPr>
              <w:t>三、餘如背面說明。</w:t>
            </w:r>
          </w:p>
        </w:tc>
      </w:tr>
      <w:tr>
        <w:trPr/>
        <w:tc>
          <w:tcPr>
            <w:tcW w:w="1932" w:type="dxa"/>
            <w:tcBorders/>
            <w:shd w:fill="auto" w:val="clear"/>
            <w:tcMar>
              <w:top w:w="0" w:type="dxa"/>
              <w:left w:w="0" w:type="dxa"/>
              <w:bottom w:w="0" w:type="dxa"/>
              <w:right w:w="0" w:type="dxa"/>
            </w:tcMar>
            <w:vAlign w:val="center"/>
          </w:tcPr>
          <w:p>
            <w:pPr>
              <w:pStyle w:val="Style22"/>
              <w:rPr>
                <w:rFonts w:ascii="標楷體" w:hAnsi="標楷體" w:eastAsia="標楷體"/>
                <w:color w:val="000000"/>
                <w:sz w:val="4"/>
                <w:szCs w:val="4"/>
              </w:rPr>
            </w:pPr>
            <w:r>
              <w:rPr>
                <w:rFonts w:eastAsia="標楷體" w:ascii="標楷體" w:hAnsi="標楷體"/>
                <w:color w:val="000000"/>
                <w:sz w:val="4"/>
                <w:szCs w:val="4"/>
              </w:rPr>
            </w:r>
          </w:p>
        </w:tc>
        <w:tc>
          <w:tcPr>
            <w:tcW w:w="2388" w:type="dxa"/>
            <w:tcBorders/>
            <w:shd w:fill="auto" w:val="clear"/>
            <w:tcMar>
              <w:top w:w="0" w:type="dxa"/>
              <w:left w:w="0" w:type="dxa"/>
              <w:bottom w:w="0" w:type="dxa"/>
              <w:right w:w="0" w:type="dxa"/>
            </w:tcMar>
            <w:vAlign w:val="center"/>
          </w:tcPr>
          <w:p>
            <w:pPr>
              <w:pStyle w:val="Style22"/>
              <w:rPr>
                <w:rFonts w:ascii="標楷體" w:hAnsi="標楷體" w:eastAsia="標楷體"/>
                <w:color w:val="000000"/>
                <w:sz w:val="4"/>
                <w:szCs w:val="4"/>
              </w:rPr>
            </w:pPr>
            <w:r>
              <w:rPr>
                <w:rFonts w:eastAsia="標楷體" w:ascii="標楷體" w:hAnsi="標楷體"/>
                <w:color w:val="000000"/>
                <w:sz w:val="4"/>
                <w:szCs w:val="4"/>
              </w:rPr>
            </w:r>
          </w:p>
        </w:tc>
        <w:tc>
          <w:tcPr>
            <w:tcW w:w="3564" w:type="dxa"/>
            <w:tcBorders/>
            <w:shd w:fill="auto" w:val="clear"/>
            <w:tcMar>
              <w:top w:w="0" w:type="dxa"/>
              <w:left w:w="0" w:type="dxa"/>
              <w:bottom w:w="0" w:type="dxa"/>
              <w:right w:w="0" w:type="dxa"/>
            </w:tcMar>
            <w:vAlign w:val="center"/>
          </w:tcPr>
          <w:p>
            <w:pPr>
              <w:pStyle w:val="Style22"/>
              <w:rPr>
                <w:rFonts w:ascii="標楷體" w:hAnsi="標楷體" w:eastAsia="標楷體"/>
                <w:color w:val="000000"/>
                <w:sz w:val="4"/>
                <w:szCs w:val="4"/>
              </w:rPr>
            </w:pPr>
            <w:r>
              <w:rPr>
                <w:rFonts w:eastAsia="標楷體" w:ascii="標楷體" w:hAnsi="標楷體"/>
                <w:color w:val="000000"/>
                <w:sz w:val="4"/>
                <w:szCs w:val="4"/>
              </w:rPr>
            </w:r>
          </w:p>
        </w:tc>
        <w:tc>
          <w:tcPr>
            <w:tcW w:w="1596" w:type="dxa"/>
            <w:tcBorders/>
            <w:shd w:fill="auto" w:val="clear"/>
            <w:tcMar>
              <w:top w:w="0" w:type="dxa"/>
              <w:left w:w="0" w:type="dxa"/>
              <w:bottom w:w="0" w:type="dxa"/>
              <w:right w:w="0" w:type="dxa"/>
            </w:tcMar>
            <w:vAlign w:val="center"/>
          </w:tcPr>
          <w:p>
            <w:pPr>
              <w:pStyle w:val="Style22"/>
              <w:rPr>
                <w:rFonts w:ascii="標楷體" w:hAnsi="標楷體" w:eastAsia="標楷體"/>
                <w:color w:val="000000"/>
                <w:sz w:val="4"/>
                <w:szCs w:val="4"/>
              </w:rPr>
            </w:pPr>
            <w:r>
              <w:rPr>
                <w:rFonts w:eastAsia="標楷體" w:ascii="標楷體" w:hAnsi="標楷體"/>
                <w:color w:val="000000"/>
                <w:sz w:val="4"/>
                <w:szCs w:val="4"/>
              </w:rPr>
            </w:r>
          </w:p>
        </w:tc>
      </w:tr>
    </w:tbl>
    <w:p>
      <w:pPr>
        <w:pStyle w:val="Style17"/>
        <w:bidi w:val="0"/>
        <w:spacing w:lineRule="atLeast" w:line="360" w:before="0" w:after="94"/>
        <w:ind w:left="0" w:right="0" w:hanging="0"/>
        <w:rPr>
          <w:rStyle w:val="Style14"/>
          <w:rFonts w:ascii="標楷體" w:hAnsi="標楷體" w:eastAsia="標楷體"/>
          <w:color w:val="000000"/>
          <w:sz w:val="28"/>
          <w:szCs w:val="28"/>
        </w:rPr>
      </w:pPr>
      <w:r>
        <w:rPr/>
      </w:r>
    </w:p>
    <w:p>
      <w:pPr>
        <w:pStyle w:val="Style17"/>
        <w:bidi w:val="0"/>
        <w:spacing w:lineRule="atLeast" w:line="360" w:before="0" w:after="94"/>
        <w:ind w:left="0" w:right="0" w:hanging="0"/>
        <w:rPr>
          <w:rStyle w:val="Style14"/>
          <w:rFonts w:ascii="標楷體" w:hAnsi="標楷體" w:eastAsia="標楷體"/>
          <w:color w:val="000000"/>
          <w:sz w:val="28"/>
          <w:szCs w:val="28"/>
        </w:rPr>
      </w:pPr>
      <w:r>
        <w:rPr/>
      </w:r>
    </w:p>
    <w:p>
      <w:pPr>
        <w:pStyle w:val="Style17"/>
        <w:bidi w:val="0"/>
        <w:spacing w:lineRule="atLeast" w:line="360" w:before="0" w:after="94"/>
        <w:ind w:left="0" w:right="0" w:hanging="0"/>
        <w:rPr>
          <w:rStyle w:val="Style14"/>
          <w:rFonts w:ascii="標楷體" w:hAnsi="標楷體" w:eastAsia="標楷體"/>
          <w:color w:val="000000"/>
          <w:sz w:val="28"/>
          <w:szCs w:val="28"/>
        </w:rPr>
      </w:pPr>
      <w:r>
        <w:rPr/>
      </w:r>
    </w:p>
    <w:p>
      <w:pPr>
        <w:pStyle w:val="Style17"/>
        <w:bidi w:val="0"/>
        <w:spacing w:lineRule="atLeast" w:line="360" w:before="0" w:after="94"/>
        <w:ind w:left="0" w:right="0" w:hanging="0"/>
        <w:rPr/>
      </w:pPr>
      <w:r>
        <w:rPr>
          <w:rStyle w:val="Style14"/>
          <w:rFonts w:ascii="標楷體" w:hAnsi="標楷體" w:eastAsia="標楷體"/>
          <w:color w:val="000000"/>
          <w:sz w:val="28"/>
          <w:szCs w:val="28"/>
        </w:rPr>
        <w:t>一、依國家通訊傳播委員會規定，申請</w:t>
      </w:r>
      <w:r>
        <w:rPr>
          <w:rStyle w:val="Style14"/>
          <w:rFonts w:ascii="標楷體" w:hAnsi="標楷體" w:cs="新細明體" w:eastAsia="標楷體"/>
          <w:b w:val="false"/>
          <w:bCs w:val="false"/>
          <w:color w:val="000000"/>
          <w:kern w:val="0"/>
          <w:sz w:val="28"/>
          <w:szCs w:val="28"/>
        </w:rPr>
        <w:t>檔案資訊應用</w:t>
      </w:r>
      <w:r>
        <w:rPr>
          <w:rStyle w:val="Style14"/>
          <w:rFonts w:ascii="標楷體" w:hAnsi="標楷體" w:eastAsia="標楷體"/>
          <w:color w:val="000000"/>
          <w:sz w:val="28"/>
          <w:szCs w:val="28"/>
        </w:rPr>
        <w:t>注意下列事項：</w:t>
      </w:r>
    </w:p>
    <w:p>
      <w:pPr>
        <w:pStyle w:val="Style17"/>
        <w:tabs>
          <w:tab w:val="clear" w:pos="420"/>
        </w:tabs>
        <w:suppressAutoHyphens w:val="true"/>
        <w:bidi w:val="0"/>
        <w:spacing w:lineRule="atLeast" w:line="360" w:before="0" w:after="94"/>
        <w:ind w:left="850" w:right="227" w:hanging="850"/>
        <w:jc w:val="both"/>
        <w:rPr/>
      </w:pPr>
      <w:r>
        <w:rPr>
          <w:rStyle w:val="Style14"/>
          <w:rFonts w:ascii="標楷體" w:hAnsi="標楷體" w:eastAsia="標楷體"/>
          <w:color w:val="000000"/>
          <w:sz w:val="28"/>
          <w:szCs w:val="28"/>
        </w:rPr>
        <w:t>（一）</w:t>
      </w:r>
      <w:r>
        <w:rPr>
          <w:rStyle w:val="Style14"/>
          <w:rFonts w:ascii="標楷體" w:hAnsi="標楷體" w:cs="新細明體" w:eastAsia="標楷體"/>
          <w:b w:val="false"/>
          <w:bCs w:val="false"/>
          <w:color w:val="000000"/>
          <w:kern w:val="0"/>
          <w:sz w:val="28"/>
          <w:szCs w:val="28"/>
        </w:rPr>
        <w:t>檔案資訊應用</w:t>
      </w:r>
      <w:r>
        <w:rPr>
          <w:rStyle w:val="Style14"/>
          <w:rFonts w:ascii="標楷體" w:hAnsi="標楷體" w:eastAsia="標楷體"/>
          <w:color w:val="000000"/>
          <w:sz w:val="28"/>
          <w:szCs w:val="28"/>
        </w:rPr>
        <w:t>處所及開放時間：臺北市中正區仁愛路一段</w:t>
      </w:r>
      <w:r>
        <w:rPr>
          <w:rStyle w:val="Style14"/>
          <w:rFonts w:eastAsia="標楷體" w:ascii="Times New Roman" w:hAnsi="Times New Roman"/>
          <w:color w:val="000000"/>
          <w:sz w:val="28"/>
          <w:szCs w:val="28"/>
        </w:rPr>
        <w:t>50</w:t>
      </w:r>
      <w:r>
        <w:rPr>
          <w:rStyle w:val="Style14"/>
          <w:rFonts w:ascii="標楷體" w:hAnsi="標楷體" w:eastAsia="標楷體"/>
          <w:color w:val="000000"/>
          <w:sz w:val="28"/>
          <w:szCs w:val="28"/>
        </w:rPr>
        <w:t>號</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或本會另為指定處所</w:t>
      </w:r>
      <w:r>
        <w:rPr>
          <w:rStyle w:val="Style14"/>
          <w:rFonts w:eastAsia="標楷體" w:ascii="標楷體" w:hAnsi="標楷體"/>
          <w:color w:val="000000"/>
          <w:sz w:val="28"/>
          <w:szCs w:val="28"/>
        </w:rPr>
        <w:t>)</w:t>
      </w:r>
      <w:r>
        <w:rPr>
          <w:rStyle w:val="Style14"/>
          <w:rFonts w:ascii="標楷體" w:hAnsi="標楷體" w:eastAsia="標楷體"/>
          <w:color w:val="000000"/>
          <w:sz w:val="28"/>
          <w:szCs w:val="28"/>
        </w:rPr>
        <w:t>，開放時間為星期一至星期五，上午</w:t>
      </w:r>
      <w:r>
        <w:rPr>
          <w:rStyle w:val="Style14"/>
          <w:rFonts w:eastAsia="標楷體" w:ascii="Times New Roman" w:hAnsi="Times New Roman"/>
          <w:color w:val="000000"/>
          <w:sz w:val="28"/>
          <w:szCs w:val="28"/>
        </w:rPr>
        <w:t>9</w:t>
      </w:r>
      <w:r>
        <w:rPr>
          <w:rStyle w:val="Style14"/>
          <w:rFonts w:ascii="標楷體" w:hAnsi="標楷體" w:eastAsia="標楷體"/>
          <w:color w:val="000000"/>
          <w:sz w:val="28"/>
          <w:szCs w:val="28"/>
        </w:rPr>
        <w:t>時至下午</w:t>
      </w:r>
      <w:r>
        <w:rPr>
          <w:rStyle w:val="Style14"/>
          <w:rFonts w:eastAsia="標楷體" w:ascii="Times New Roman" w:hAnsi="Times New Roman"/>
          <w:color w:val="000000"/>
          <w:sz w:val="28"/>
          <w:szCs w:val="28"/>
        </w:rPr>
        <w:t>5</w:t>
      </w:r>
      <w:r>
        <w:rPr>
          <w:rStyle w:val="Style14"/>
          <w:rFonts w:ascii="標楷體" w:hAnsi="標楷體" w:eastAsia="標楷體"/>
          <w:color w:val="000000"/>
          <w:sz w:val="28"/>
          <w:szCs w:val="28"/>
        </w:rPr>
        <w:t>時；國定例假日不對外開放。</w:t>
      </w:r>
    </w:p>
    <w:p>
      <w:pPr>
        <w:pStyle w:val="Style17"/>
        <w:tabs>
          <w:tab w:val="clear" w:pos="420"/>
        </w:tabs>
        <w:suppressAutoHyphens w:val="true"/>
        <w:bidi w:val="0"/>
        <w:spacing w:lineRule="atLeast" w:line="360" w:before="0" w:after="94"/>
        <w:ind w:left="850" w:right="227" w:hanging="850"/>
        <w:rPr/>
      </w:pPr>
      <w:r>
        <w:rPr>
          <w:rStyle w:val="Style14"/>
          <w:rFonts w:ascii="標楷體" w:hAnsi="標楷體" w:eastAsia="標楷體"/>
          <w:color w:val="000000"/>
          <w:sz w:val="28"/>
          <w:szCs w:val="28"/>
        </w:rPr>
        <w:t>（二）申請人進入</w:t>
      </w:r>
      <w:r>
        <w:rPr>
          <w:rStyle w:val="Style14"/>
          <w:rFonts w:ascii="標楷體" w:hAnsi="標楷體" w:cs="新細明體" w:eastAsia="標楷體"/>
          <w:b w:val="false"/>
          <w:bCs w:val="false"/>
          <w:color w:val="000000"/>
          <w:kern w:val="0"/>
          <w:sz w:val="28"/>
          <w:szCs w:val="28"/>
        </w:rPr>
        <w:t>檔案資訊應用處所，</w:t>
      </w:r>
      <w:r>
        <w:rPr>
          <w:rStyle w:val="Style14"/>
          <w:rFonts w:ascii="標楷體" w:hAnsi="標楷體" w:eastAsia="標楷體"/>
          <w:color w:val="000000"/>
          <w:sz w:val="28"/>
          <w:szCs w:val="28"/>
        </w:rPr>
        <w:t>應遵守事項如下：</w:t>
      </w:r>
    </w:p>
    <w:p>
      <w:pPr>
        <w:pStyle w:val="Style17"/>
        <w:bidi w:val="0"/>
        <w:spacing w:lineRule="atLeast" w:line="360"/>
        <w:ind w:left="0" w:right="1134" w:firstLine="840"/>
        <w:rPr/>
      </w:pPr>
      <w:r>
        <w:rPr>
          <w:rStyle w:val="Style14"/>
          <w:rFonts w:eastAsia="標楷體" w:ascii="標楷體" w:hAnsi="標楷體"/>
          <w:color w:val="000000"/>
          <w:sz w:val="28"/>
          <w:szCs w:val="28"/>
        </w:rPr>
        <w:t xml:space="preserve">1. </w:t>
      </w:r>
      <w:r>
        <w:rPr>
          <w:rStyle w:val="Style14"/>
          <w:rFonts w:ascii="標楷體" w:hAnsi="標楷體" w:eastAsia="標楷體"/>
          <w:color w:val="000000"/>
          <w:sz w:val="28"/>
          <w:szCs w:val="28"/>
        </w:rPr>
        <w:t>禁止飲食、吸菸、喧嘩或其他妨礙他人之行為。</w:t>
      </w:r>
    </w:p>
    <w:p>
      <w:pPr>
        <w:pStyle w:val="Style17"/>
        <w:suppressAutoHyphens w:val="true"/>
        <w:bidi w:val="0"/>
        <w:spacing w:lineRule="atLeast" w:line="360" w:before="0" w:after="140"/>
        <w:ind w:left="1247" w:right="1134" w:hanging="397"/>
        <w:rPr/>
      </w:pPr>
      <w:r>
        <w:rPr>
          <w:rStyle w:val="Style14"/>
          <w:rFonts w:eastAsia="標楷體" w:ascii="標楷體" w:hAnsi="標楷體"/>
          <w:color w:val="000000"/>
          <w:sz w:val="28"/>
          <w:szCs w:val="28"/>
        </w:rPr>
        <w:t xml:space="preserve">2. </w:t>
      </w:r>
      <w:r>
        <w:rPr>
          <w:rStyle w:val="Style14"/>
          <w:rFonts w:ascii="標楷體" w:hAnsi="標楷體" w:cs="Times New Roman" w:eastAsia="標楷體"/>
          <w:color w:val="000000"/>
          <w:sz w:val="28"/>
          <w:szCs w:val="28"/>
        </w:rPr>
        <w:t>禁止使用墨水、修正液、原子筆等易塗損</w:t>
      </w:r>
      <w:r>
        <w:rPr>
          <w:rStyle w:val="Style14"/>
          <w:rFonts w:ascii="標楷體" w:hAnsi="標楷體" w:cs="新細明體" w:eastAsia="標楷體"/>
          <w:b w:val="false"/>
          <w:bCs w:val="false"/>
          <w:color w:val="000000"/>
          <w:kern w:val="0"/>
          <w:sz w:val="28"/>
          <w:szCs w:val="28"/>
        </w:rPr>
        <w:t>檔案或政府資訊</w:t>
      </w:r>
      <w:r>
        <w:rPr>
          <w:rStyle w:val="Style14"/>
          <w:rFonts w:ascii="標楷體" w:hAnsi="標楷體" w:cs="Times New Roman" w:eastAsia="標楷體"/>
          <w:color w:val="000000"/>
          <w:sz w:val="28"/>
          <w:szCs w:val="28"/>
        </w:rPr>
        <w:t>之工具，並以使用鉛筆或可攜式電腦為限</w:t>
      </w:r>
      <w:r>
        <w:rPr>
          <w:rStyle w:val="Style14"/>
          <w:rFonts w:ascii="標楷體" w:hAnsi="標楷體" w:eastAsia="標楷體"/>
          <w:color w:val="000000"/>
          <w:sz w:val="28"/>
          <w:szCs w:val="28"/>
        </w:rPr>
        <w:t>。</w:t>
      </w:r>
    </w:p>
    <w:p>
      <w:pPr>
        <w:pStyle w:val="Style17"/>
        <w:bidi w:val="0"/>
        <w:spacing w:lineRule="atLeast" w:line="360"/>
        <w:ind w:left="0" w:right="840" w:firstLine="840"/>
        <w:rPr/>
      </w:pPr>
      <w:r>
        <w:rPr>
          <w:rStyle w:val="Style14"/>
          <w:rFonts w:eastAsia="標楷體" w:ascii="標楷體" w:hAnsi="標楷體"/>
          <w:color w:val="000000"/>
          <w:sz w:val="28"/>
          <w:szCs w:val="28"/>
        </w:rPr>
        <w:t xml:space="preserve">3. </w:t>
      </w:r>
      <w:r>
        <w:rPr>
          <w:rStyle w:val="Style14"/>
          <w:rFonts w:ascii="標楷體" w:hAnsi="標楷體" w:eastAsia="標楷體"/>
          <w:color w:val="000000"/>
          <w:sz w:val="28"/>
          <w:szCs w:val="28"/>
        </w:rPr>
        <w:t>不得損毀</w:t>
      </w:r>
      <w:r>
        <w:rPr>
          <w:rStyle w:val="Style14"/>
          <w:rFonts w:ascii="標楷體" w:hAnsi="標楷體" w:cs="新細明體" w:eastAsia="標楷體"/>
          <w:b w:val="false"/>
          <w:bCs w:val="false"/>
          <w:color w:val="000000"/>
          <w:kern w:val="0"/>
          <w:sz w:val="28"/>
          <w:szCs w:val="28"/>
        </w:rPr>
        <w:t>檔案或政府資訊</w:t>
      </w:r>
      <w:r>
        <w:rPr>
          <w:rStyle w:val="Style14"/>
          <w:rFonts w:ascii="標楷體" w:hAnsi="標楷體" w:eastAsia="標楷體"/>
          <w:color w:val="000000"/>
          <w:sz w:val="28"/>
          <w:szCs w:val="28"/>
        </w:rPr>
        <w:t>完整性及破壞環境整潔。</w:t>
      </w:r>
    </w:p>
    <w:p>
      <w:pPr>
        <w:pStyle w:val="Style17"/>
        <w:bidi w:val="0"/>
        <w:spacing w:lineRule="atLeast" w:line="360"/>
        <w:ind w:left="0" w:right="1134" w:firstLine="840"/>
        <w:rPr/>
      </w:pPr>
      <w:r>
        <w:rPr>
          <w:rStyle w:val="Style14"/>
          <w:rFonts w:eastAsia="標楷體" w:ascii="標楷體" w:hAnsi="標楷體"/>
          <w:color w:val="000000"/>
          <w:sz w:val="28"/>
          <w:szCs w:val="28"/>
        </w:rPr>
        <w:t xml:space="preserve">4. </w:t>
      </w:r>
      <w:r>
        <w:rPr>
          <w:rStyle w:val="Style14"/>
          <w:rFonts w:ascii="標楷體" w:hAnsi="標楷體" w:eastAsia="標楷體"/>
          <w:color w:val="000000"/>
          <w:sz w:val="28"/>
          <w:szCs w:val="28"/>
        </w:rPr>
        <w:t>禁止擅自接用電源及連接本會內部網路系統。</w:t>
      </w:r>
    </w:p>
    <w:p>
      <w:pPr>
        <w:pStyle w:val="Style17"/>
        <w:bidi w:val="0"/>
        <w:spacing w:lineRule="atLeast" w:line="360"/>
        <w:ind w:left="0" w:right="1134" w:firstLine="840"/>
        <w:rPr/>
      </w:pPr>
      <w:r>
        <w:rPr>
          <w:rStyle w:val="Style14"/>
          <w:rFonts w:eastAsia="標楷體" w:ascii="標楷體" w:hAnsi="標楷體"/>
          <w:color w:val="000000"/>
          <w:sz w:val="28"/>
          <w:szCs w:val="28"/>
        </w:rPr>
        <w:t xml:space="preserve">5. </w:t>
      </w:r>
      <w:r>
        <w:rPr>
          <w:rStyle w:val="Style14"/>
          <w:rFonts w:ascii="標楷體" w:hAnsi="標楷體" w:eastAsia="標楷體"/>
          <w:color w:val="000000"/>
          <w:sz w:val="28"/>
          <w:szCs w:val="28"/>
        </w:rPr>
        <w:t>不得破壞本會提供</w:t>
      </w:r>
      <w:r>
        <w:rPr>
          <w:rStyle w:val="Style14"/>
          <w:rFonts w:ascii="標楷體" w:hAnsi="標楷體" w:cs="新細明體" w:eastAsia="標楷體"/>
          <w:b w:val="false"/>
          <w:bCs w:val="false"/>
          <w:color w:val="000000"/>
          <w:kern w:val="0"/>
          <w:sz w:val="28"/>
          <w:szCs w:val="28"/>
        </w:rPr>
        <w:t>檔案資訊應用</w:t>
      </w:r>
      <w:r>
        <w:rPr>
          <w:rStyle w:val="Style14"/>
          <w:rFonts w:ascii="標楷體" w:hAnsi="標楷體" w:eastAsia="標楷體"/>
          <w:color w:val="000000"/>
          <w:sz w:val="28"/>
          <w:szCs w:val="28"/>
        </w:rPr>
        <w:t>之器材設備。</w:t>
      </w:r>
    </w:p>
    <w:p>
      <w:pPr>
        <w:pStyle w:val="Style17"/>
        <w:bidi w:val="0"/>
        <w:spacing w:lineRule="atLeast" w:line="360"/>
        <w:ind w:left="0" w:right="1134" w:firstLine="840"/>
        <w:rPr/>
      </w:pPr>
      <w:r>
        <w:rPr>
          <w:rStyle w:val="Style14"/>
          <w:rFonts w:eastAsia="標楷體" w:ascii="標楷體" w:hAnsi="標楷體"/>
          <w:color w:val="000000"/>
          <w:sz w:val="28"/>
          <w:szCs w:val="28"/>
        </w:rPr>
        <w:t xml:space="preserve">6. </w:t>
      </w:r>
      <w:r>
        <w:rPr>
          <w:rStyle w:val="Style14"/>
          <w:rFonts w:ascii="標楷體" w:hAnsi="標楷體" w:eastAsia="標楷體"/>
          <w:color w:val="000000"/>
          <w:sz w:val="28"/>
          <w:szCs w:val="28"/>
        </w:rPr>
        <w:t>不得有其他不符</w:t>
      </w:r>
      <w:r>
        <w:rPr>
          <w:rStyle w:val="Style14"/>
          <w:rFonts w:ascii="標楷體" w:hAnsi="標楷體" w:cs="新細明體" w:eastAsia="標楷體"/>
          <w:b w:val="false"/>
          <w:bCs w:val="false"/>
          <w:color w:val="000000"/>
          <w:kern w:val="0"/>
          <w:sz w:val="28"/>
          <w:szCs w:val="28"/>
        </w:rPr>
        <w:t>檔案資訊應用</w:t>
      </w:r>
      <w:r>
        <w:rPr>
          <w:rStyle w:val="Style14"/>
          <w:rFonts w:ascii="標楷體" w:hAnsi="標楷體" w:eastAsia="標楷體"/>
          <w:color w:val="000000"/>
          <w:sz w:val="28"/>
          <w:szCs w:val="28"/>
        </w:rPr>
        <w:t>目的之行為。</w:t>
      </w:r>
    </w:p>
    <w:p>
      <w:pPr>
        <w:pStyle w:val="Style17"/>
        <w:tabs>
          <w:tab w:val="clear" w:pos="420"/>
          <w:tab w:val="left" w:pos="462" w:leader="none"/>
        </w:tabs>
        <w:suppressAutoHyphens w:val="true"/>
        <w:bidi w:val="0"/>
        <w:spacing w:lineRule="atLeast" w:line="360" w:before="0" w:after="94"/>
        <w:ind w:left="510" w:right="397" w:hanging="510"/>
        <w:rPr/>
      </w:pPr>
      <w:r>
        <w:rPr>
          <w:rStyle w:val="Style14"/>
          <w:rFonts w:ascii="標楷體" w:hAnsi="標楷體" w:eastAsia="標楷體"/>
          <w:color w:val="000000"/>
          <w:sz w:val="28"/>
          <w:szCs w:val="28"/>
        </w:rPr>
        <w:t>二、</w:t>
      </w:r>
      <w:r>
        <w:rPr>
          <w:rStyle w:val="Style14"/>
          <w:rFonts w:ascii="標楷體" w:hAnsi="標楷體" w:cs="DFKai-SB" w:eastAsia="標楷體"/>
          <w:color w:val="000000"/>
          <w:spacing w:val="4"/>
          <w:kern w:val="0"/>
          <w:sz w:val="28"/>
          <w:szCs w:val="28"/>
          <w:u w:val="none"/>
        </w:rPr>
        <w:t>申請</w:t>
      </w:r>
      <w:r>
        <w:rPr>
          <w:rStyle w:val="Style14"/>
          <w:rFonts w:ascii="標楷體" w:hAnsi="標楷體" w:cs="新細明體" w:eastAsia="標楷體"/>
          <w:b w:val="false"/>
          <w:bCs w:val="false"/>
          <w:color w:val="000000"/>
          <w:spacing w:val="4"/>
          <w:kern w:val="0"/>
          <w:sz w:val="28"/>
          <w:szCs w:val="28"/>
          <w:u w:val="none"/>
        </w:rPr>
        <w:t>檔案資訊應用</w:t>
      </w:r>
      <w:r>
        <w:rPr>
          <w:rStyle w:val="Style14"/>
          <w:rFonts w:ascii="標楷體" w:hAnsi="標楷體" w:cs="DFKai-SB" w:eastAsia="標楷體"/>
          <w:color w:val="000000"/>
          <w:spacing w:val="4"/>
          <w:kern w:val="0"/>
          <w:sz w:val="28"/>
          <w:szCs w:val="28"/>
          <w:u w:val="none"/>
        </w:rPr>
        <w:t>，</w:t>
      </w:r>
      <w:r>
        <w:rPr>
          <w:rStyle w:val="Style14"/>
          <w:rFonts w:ascii="標楷體" w:hAnsi="標楷體" w:cs="DFKai-SB" w:eastAsia="標楷體"/>
          <w:color w:val="000000"/>
          <w:spacing w:val="4"/>
          <w:kern w:val="0"/>
          <w:sz w:val="28"/>
          <w:szCs w:val="28"/>
          <w:u w:val="none"/>
        </w:rPr>
        <w:t>不得違反智慧財產權及個人資料保護等相關法令。</w:t>
      </w:r>
    </w:p>
    <w:p>
      <w:pPr>
        <w:pStyle w:val="Style17"/>
        <w:tabs>
          <w:tab w:val="clear" w:pos="420"/>
          <w:tab w:val="left" w:pos="462" w:leader="none"/>
        </w:tabs>
        <w:suppressAutoHyphens w:val="true"/>
        <w:bidi w:val="0"/>
        <w:spacing w:lineRule="atLeast" w:line="360" w:before="0" w:after="94"/>
        <w:ind w:left="510" w:right="510" w:hanging="510"/>
        <w:rPr/>
      </w:pPr>
      <w:r>
        <w:rPr>
          <w:rStyle w:val="Style14"/>
          <w:rFonts w:ascii="標楷體" w:hAnsi="標楷體" w:eastAsia="標楷體"/>
          <w:color w:val="000000"/>
          <w:sz w:val="28"/>
          <w:szCs w:val="28"/>
        </w:rPr>
        <w:t>三、</w:t>
      </w:r>
      <w:r>
        <w:rPr>
          <w:rStyle w:val="Style14"/>
          <w:rFonts w:ascii="標楷體" w:hAnsi="標楷體" w:cs="Times New Roman" w:eastAsia="標楷體"/>
          <w:color w:val="000000"/>
          <w:kern w:val="0"/>
          <w:sz w:val="28"/>
          <w:szCs w:val="28"/>
        </w:rPr>
        <w:t>申請</w:t>
      </w:r>
      <w:r>
        <w:rPr>
          <w:rStyle w:val="Style14"/>
          <w:rFonts w:ascii="標楷體" w:hAnsi="標楷體" w:cs="新細明體" w:eastAsia="標楷體"/>
          <w:b w:val="false"/>
          <w:bCs w:val="false"/>
          <w:color w:val="000000"/>
          <w:spacing w:val="4"/>
          <w:kern w:val="0"/>
          <w:sz w:val="28"/>
          <w:szCs w:val="28"/>
          <w:u w:val="none"/>
        </w:rPr>
        <w:t>檔案資訊應用</w:t>
      </w:r>
      <w:r>
        <w:rPr>
          <w:rStyle w:val="Style14"/>
          <w:rFonts w:ascii="標楷體" w:hAnsi="標楷體" w:cs="Times New Roman" w:eastAsia="標楷體"/>
          <w:color w:val="000000"/>
          <w:kern w:val="0"/>
          <w:sz w:val="28"/>
          <w:szCs w:val="28"/>
        </w:rPr>
        <w:t>經本會核准後</w:t>
      </w:r>
      <w:r>
        <w:rPr>
          <w:rStyle w:val="Style14"/>
          <w:rFonts w:ascii="標楷體" w:hAnsi="標楷體" w:cs="標楷體" w:eastAsia="標楷體"/>
          <w:color w:val="000000"/>
          <w:kern w:val="0"/>
          <w:sz w:val="28"/>
          <w:szCs w:val="28"/>
        </w:rPr>
        <w:t>，各項之收費標準依據如下</w:t>
      </w:r>
      <w:r>
        <w:rPr>
          <w:rStyle w:val="Style14"/>
          <w:rFonts w:ascii="標楷體" w:hAnsi="標楷體" w:eastAsia="標楷體"/>
          <w:color w:val="000000"/>
          <w:sz w:val="28"/>
          <w:szCs w:val="28"/>
        </w:rPr>
        <w:t>：</w:t>
      </w:r>
    </w:p>
    <w:p>
      <w:pPr>
        <w:pStyle w:val="Style17"/>
        <w:tabs>
          <w:tab w:val="clear" w:pos="420"/>
        </w:tabs>
        <w:suppressAutoHyphens w:val="true"/>
        <w:bidi w:val="0"/>
        <w:spacing w:lineRule="atLeast" w:line="360" w:before="0" w:after="94"/>
        <w:ind w:left="850" w:right="170" w:hanging="850"/>
        <w:jc w:val="both"/>
        <w:rPr/>
      </w:pPr>
      <w:r>
        <w:rPr>
          <w:rStyle w:val="Style14"/>
          <w:rFonts w:ascii="標楷體" w:hAnsi="標楷體" w:cs="標楷體" w:eastAsia="標楷體"/>
          <w:color w:val="000000"/>
          <w:kern w:val="0"/>
          <w:sz w:val="28"/>
          <w:szCs w:val="28"/>
        </w:rPr>
        <w:t>（一）屬經本會</w:t>
      </w:r>
      <w:r>
        <w:rPr>
          <w:rStyle w:val="Style14"/>
          <w:rFonts w:ascii="標楷體" w:hAnsi="標楷體" w:cs="細明體" w:eastAsia="標楷體"/>
          <w:color w:val="000000"/>
          <w:kern w:val="0"/>
          <w:sz w:val="28"/>
          <w:szCs w:val="28"/>
        </w:rPr>
        <w:t>完成歸檔管理之檔案者，依國家發展委員會檔案管理局所定「檔案閱覽抄錄複製收費標準」收費</w:t>
      </w:r>
      <w:r>
        <w:rPr>
          <w:rStyle w:val="Style14"/>
          <w:rFonts w:ascii="標楷體" w:hAnsi="標楷體" w:cs="標楷體" w:eastAsia="標楷體"/>
          <w:color w:val="000000"/>
          <w:kern w:val="0"/>
          <w:sz w:val="28"/>
          <w:szCs w:val="28"/>
        </w:rPr>
        <w:t>。</w:t>
      </w:r>
    </w:p>
    <w:p>
      <w:pPr>
        <w:pStyle w:val="Style17"/>
        <w:tabs>
          <w:tab w:val="clear" w:pos="420"/>
        </w:tabs>
        <w:suppressAutoHyphens w:val="true"/>
        <w:bidi w:val="0"/>
        <w:spacing w:lineRule="atLeast" w:line="360" w:before="0" w:after="94"/>
        <w:ind w:left="850" w:right="170" w:hanging="850"/>
        <w:jc w:val="both"/>
        <w:rPr/>
      </w:pPr>
      <w:r>
        <w:rPr>
          <w:rStyle w:val="Style14"/>
          <w:rFonts w:ascii="標楷體" w:hAnsi="標楷體" w:cs="標楷體" w:eastAsia="標楷體"/>
          <w:color w:val="000000"/>
          <w:kern w:val="0"/>
          <w:sz w:val="28"/>
          <w:szCs w:val="28"/>
        </w:rPr>
        <w:t>（二）</w:t>
      </w:r>
      <w:r>
        <w:rPr>
          <w:rStyle w:val="Style14"/>
          <w:rFonts w:ascii="標楷體" w:hAnsi="標楷體" w:cs="Times New Roman" w:eastAsia="標楷體"/>
          <w:color w:val="000000"/>
          <w:kern w:val="0"/>
          <w:sz w:val="28"/>
          <w:szCs w:val="28"/>
        </w:rPr>
        <w:t>屬訴願文書者，依行政院所定「行政院及各級行政機關訴願文書使用收費標準」收費。</w:t>
      </w:r>
    </w:p>
    <w:p>
      <w:pPr>
        <w:pStyle w:val="Style17"/>
        <w:tabs>
          <w:tab w:val="clear" w:pos="420"/>
        </w:tabs>
        <w:suppressAutoHyphens w:val="true"/>
        <w:bidi w:val="0"/>
        <w:spacing w:lineRule="atLeast" w:line="360" w:before="0" w:after="94"/>
        <w:ind w:left="850" w:right="170" w:hanging="850"/>
        <w:jc w:val="both"/>
        <w:rPr/>
      </w:pPr>
      <w:r>
        <w:rPr>
          <w:rStyle w:val="Style14"/>
          <w:rFonts w:ascii="標楷體" w:hAnsi="標楷體" w:cs="Times New Roman" w:eastAsia="標楷體"/>
          <w:color w:val="000000"/>
          <w:kern w:val="0"/>
          <w:sz w:val="28"/>
          <w:szCs w:val="28"/>
        </w:rPr>
        <w:t>（三）</w:t>
      </w:r>
      <w:r>
        <w:rPr>
          <w:rStyle w:val="Style14"/>
          <w:rFonts w:ascii="標楷體" w:hAnsi="標楷體" w:cs="標楷體" w:eastAsia="標楷體"/>
          <w:color w:val="000000"/>
          <w:kern w:val="0"/>
          <w:sz w:val="28"/>
          <w:szCs w:val="28"/>
        </w:rPr>
        <w:t>屬</w:t>
      </w:r>
      <w:r>
        <w:rPr>
          <w:rStyle w:val="Style14"/>
          <w:rFonts w:ascii="標楷體" w:hAnsi="標楷體" w:cs="標楷體" w:eastAsia="標楷體"/>
          <w:b w:val="false"/>
          <w:bCs w:val="false"/>
          <w:color w:val="000000"/>
          <w:kern w:val="0"/>
          <w:sz w:val="28"/>
          <w:szCs w:val="28"/>
        </w:rPr>
        <w:t>行政程序法第四十六條第一項或其餘</w:t>
      </w:r>
      <w:r>
        <w:rPr>
          <w:rStyle w:val="Style14"/>
          <w:rFonts w:ascii="標楷體" w:hAnsi="標楷體" w:cs="標楷體" w:eastAsia="標楷體"/>
          <w:color w:val="000000"/>
          <w:kern w:val="0"/>
          <w:sz w:val="28"/>
          <w:szCs w:val="28"/>
        </w:rPr>
        <w:t>政府資訊者，依</w:t>
      </w:r>
      <w:r>
        <w:rPr>
          <w:rStyle w:val="Style14"/>
          <w:rFonts w:ascii="標楷體" w:hAnsi="標楷體" w:cs="Times New Roman" w:eastAsia="標楷體"/>
          <w:color w:val="000000"/>
          <w:kern w:val="0"/>
          <w:sz w:val="28"/>
          <w:szCs w:val="28"/>
        </w:rPr>
        <w:t>「國家通訊傳播委員會提供政府資訊收費標準」收費。</w:t>
      </w:r>
    </w:p>
    <w:p>
      <w:pPr>
        <w:pStyle w:val="Normal"/>
        <w:rPr>
          <w:rStyle w:val="Style14"/>
          <w:rFonts w:ascii="標楷體" w:hAnsi="標楷體" w:eastAsia="標楷體" w:cs="Times New Roman"/>
          <w:color w:val="000000"/>
          <w:kern w:val="0"/>
          <w:sz w:val="28"/>
          <w:szCs w:val="28"/>
        </w:rPr>
      </w:pPr>
      <w:r>
        <w:rPr>
          <w:rFonts w:eastAsia="標楷體" w:ascii="標楷體" w:hAnsi="標楷體"/>
          <w:color w:val="000000"/>
        </w:rPr>
      </w:r>
    </w:p>
    <w:sectPr>
      <w:footerReference w:type="default" r:id="rId2"/>
      <w:type w:val="nextPage"/>
      <w:pgSz w:w="11906" w:h="16838"/>
      <w:pgMar w:left="1080" w:right="1070" w:header="0" w:top="1440" w:footer="1440" w:bottom="195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fixed"/>
  </w:font>
  <w:font w:name="Liberation Sans">
    <w:altName w:val="Arial"/>
    <w:charset w:val="88"/>
    <w:family w:val="swiss"/>
    <w:pitch w:val="variable"/>
  </w:font>
  <w:font w:name="Times New Roman">
    <w:charset w:val="88"/>
    <w:family w:val="roman"/>
    <w:pitch w:val="variable"/>
  </w:font>
  <w:font w:name="標楷體">
    <w:charset w:val="8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40"/>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4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新細明體" w:cs="Mang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en-US" w:eastAsia="zh-TW" w:bidi="hi-IN"/>
    </w:rPr>
  </w:style>
  <w:style w:type="character" w:styleId="Style14">
    <w:name w:val="預設段落字型"/>
    <w:qFormat/>
    <w:rPr/>
  </w:style>
  <w:style w:type="character" w:styleId="Style15">
    <w:name w:val="頁首 字元"/>
    <w:basedOn w:val="Style14"/>
    <w:qFormat/>
    <w:rPr>
      <w:sz w:val="20"/>
      <w:szCs w:val="18"/>
    </w:rPr>
  </w:style>
  <w:style w:type="character" w:styleId="Style16">
    <w:name w:val="頁尾 字元"/>
    <w:basedOn w:val="Style14"/>
    <w:qFormat/>
    <w:rPr>
      <w:sz w:val="20"/>
      <w:szCs w:val="18"/>
    </w:rPr>
  </w:style>
  <w:style w:type="character" w:styleId="1">
    <w:name w:val="頁首 字元1"/>
    <w:basedOn w:val="Style14"/>
    <w:qFormat/>
    <w:rPr>
      <w:sz w:val="20"/>
      <w:szCs w:val="18"/>
    </w:rPr>
  </w:style>
  <w:style w:type="character" w:styleId="11">
    <w:name w:val="頁尾 字元1"/>
    <w:basedOn w:val="Style14"/>
    <w:qFormat/>
    <w:rPr>
      <w:sz w:val="20"/>
      <w:szCs w:val="18"/>
    </w:rPr>
  </w:style>
  <w:style w:type="character" w:styleId="WWCharLFO6LVL1">
    <w:name w:val="WW_CharLFO6LVL1"/>
    <w:qFormat/>
    <w:rPr>
      <w:rFonts w:ascii="標楷體" w:hAnsi="標楷體" w:eastAsia="標楷體"/>
      <w:lang w:val="en-US"/>
    </w:rPr>
  </w:style>
  <w:style w:type="paragraph" w:styleId="Style17">
    <w:name w:val="Body Text"/>
    <w:basedOn w:val="Normal"/>
    <w:pPr>
      <w:suppressAutoHyphens w:val="true"/>
      <w:spacing w:lineRule="auto" w:line="288" w:before="0" w:after="140"/>
    </w:pPr>
    <w:rPr/>
  </w:style>
  <w:style w:type="paragraph" w:styleId="Style18">
    <w:name w:val="標題"/>
    <w:basedOn w:val="Normal"/>
    <w:next w:val="Style17"/>
    <w:qFormat/>
    <w:pPr>
      <w:keepNext w:val="true"/>
      <w:suppressAutoHyphens w:val="true"/>
      <w:spacing w:before="240" w:after="120"/>
    </w:pPr>
    <w:rPr>
      <w:rFonts w:ascii="Liberation Sans" w:hAnsi="Liberation Sans" w:eastAsia="微軟正黑體"/>
      <w:sz w:val="28"/>
      <w:szCs w:val="28"/>
    </w:rPr>
  </w:style>
  <w:style w:type="paragraph" w:styleId="Style19">
    <w:name w:val="List"/>
    <w:basedOn w:val="Style17"/>
    <w:pPr>
      <w:suppressAutoHyphens w:val="true"/>
    </w:pPr>
    <w:rPr/>
  </w:style>
  <w:style w:type="paragraph" w:styleId="Style20">
    <w:name w:val="Caption"/>
    <w:basedOn w:val="Normal"/>
    <w:qFormat/>
    <w:pPr>
      <w:suppressLineNumbers/>
      <w:suppressAutoHyphens w:val="true"/>
      <w:spacing w:before="120" w:after="120"/>
    </w:pPr>
    <w:rPr>
      <w:i/>
      <w:iCs/>
    </w:rPr>
  </w:style>
  <w:style w:type="paragraph" w:styleId="Style21">
    <w:name w:val="索引"/>
    <w:basedOn w:val="Normal"/>
    <w:qFormat/>
    <w:pPr>
      <w:suppressLineNumbers/>
      <w:suppressAutoHyphens w:val="true"/>
    </w:pPr>
    <w:rPr/>
  </w:style>
  <w:style w:type="paragraph" w:styleId="Style22">
    <w:name w:val="表格內容"/>
    <w:basedOn w:val="Normal"/>
    <w:qFormat/>
    <w:pPr>
      <w:suppressLineNumbers/>
      <w:suppressAutoHyphens w:val="true"/>
    </w:pPr>
    <w:rPr/>
  </w:style>
  <w:style w:type="paragraph" w:styleId="Style23">
    <w:name w:val="表格標題"/>
    <w:basedOn w:val="Style22"/>
    <w:qFormat/>
    <w:pPr>
      <w:suppressAutoHyphens w:val="true"/>
      <w:jc w:val="center"/>
    </w:pPr>
    <w:rPr>
      <w:b/>
      <w:bCs/>
    </w:rPr>
  </w:style>
  <w:style w:type="paragraph" w:styleId="HeaderandFooter">
    <w:name w:val="Header and Footer"/>
    <w:basedOn w:val="Normal"/>
    <w:qFormat/>
    <w:pPr>
      <w:suppressLineNumbers/>
      <w:tabs>
        <w:tab w:val="clear" w:pos="420"/>
        <w:tab w:val="center" w:pos="4819" w:leader="none"/>
        <w:tab w:val="right" w:pos="9638" w:leader="none"/>
      </w:tabs>
    </w:pPr>
    <w:rPr/>
  </w:style>
  <w:style w:type="paragraph" w:styleId="Style24">
    <w:name w:val="Header"/>
    <w:basedOn w:val="Style17"/>
    <w:pPr>
      <w:tabs>
        <w:tab w:val="clear" w:pos="420"/>
        <w:tab w:val="center" w:pos="4153" w:leader="none"/>
        <w:tab w:val="right" w:pos="8306" w:leader="none"/>
      </w:tabs>
      <w:suppressAutoHyphens w:val="false"/>
      <w:snapToGrid w:val="false"/>
    </w:pPr>
    <w:rPr>
      <w:sz w:val="20"/>
      <w:szCs w:val="18"/>
    </w:rPr>
  </w:style>
  <w:style w:type="paragraph" w:styleId="Style25">
    <w:name w:val="Footer"/>
    <w:basedOn w:val="Style17"/>
    <w:pPr>
      <w:tabs>
        <w:tab w:val="clear" w:pos="420"/>
        <w:tab w:val="center" w:pos="4153" w:leader="none"/>
        <w:tab w:val="right" w:pos="8306" w:leader="none"/>
      </w:tabs>
      <w:suppressAutoHyphens w:val="false"/>
      <w:snapToGrid w:val="false"/>
    </w:pPr>
    <w:rPr>
      <w:sz w:val="20"/>
      <w:szCs w:val="18"/>
    </w:rPr>
  </w:style>
  <w:style w:type="paragraph" w:styleId="Default">
    <w:name w:val="Defaul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標楷體" w:hAnsi="標楷體" w:eastAsia="標楷體" w:cs="標楷體"/>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4"/>
      <w:sz w:val="24"/>
      <w:szCs w:val="24"/>
      <w:u w:val="none"/>
      <w:vertAlign w:val="baseline"/>
      <w:em w:val="none"/>
      <w:lang w:bidi="ar-SA" w:val="en-US" w:eastAsia="zh-T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624</TotalTime>
  <Application>LibreOffice/6.2.2.2$Windows_X86_64 LibreOffice_project/2b840030fec2aae0fd2658d8d4f9548af4e3518d</Application>
  <Pages>2</Pages>
  <Words>1185</Words>
  <CharactersWithSpaces>1319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2019-08-28T04:04:00Z</dcterms:created>
  <dc:creator>郭紋秀</dc:creator>
  <dc:description/>
  <dc:language>zh-TW</dc:language>
  <cp:lastModifiedBy/>
  <cp:lastPrinted>2020-01-22T19:17:52Z</cp:lastPrinted>
  <dcterms:modified xsi:type="dcterms:W3CDTF">2020-09-08T16:38:33Z</dcterms:modified>
  <cp:revision>108</cp:revision>
  <dc:subject/>
  <dc:title/>
</cp:coreProperties>
</file>