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F" w:rsidRPr="00D250B0" w:rsidRDefault="00C93A7F" w:rsidP="004315F6">
      <w:pPr>
        <w:spacing w:line="460" w:lineRule="exact"/>
        <w:rPr>
          <w:rFonts w:eastAsia="標楷體"/>
          <w:color w:val="000000"/>
          <w:kern w:val="0"/>
          <w:sz w:val="40"/>
          <w:szCs w:val="40"/>
        </w:rPr>
      </w:pPr>
      <w:r>
        <w:rPr>
          <w:rFonts w:eastAsia="標楷體" w:hint="eastAsia"/>
          <w:color w:val="000000"/>
          <w:kern w:val="0"/>
          <w:sz w:val="40"/>
          <w:szCs w:val="40"/>
        </w:rPr>
        <w:t>國家通訊傳播委員會</w:t>
      </w:r>
      <w:r w:rsidRPr="00D250B0">
        <w:rPr>
          <w:rFonts w:eastAsia="標楷體" w:hint="eastAsia"/>
          <w:color w:val="000000"/>
          <w:kern w:val="0"/>
          <w:sz w:val="40"/>
          <w:szCs w:val="40"/>
        </w:rPr>
        <w:t>處理人民陳情案件要點部分規定修正總說明</w:t>
      </w:r>
    </w:p>
    <w:p w:rsidR="00C93A7F" w:rsidRPr="004315F6" w:rsidRDefault="00C93A7F" w:rsidP="004315F6">
      <w:pPr>
        <w:adjustRightInd w:val="0"/>
        <w:spacing w:line="46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</w:p>
    <w:p w:rsidR="00C93A7F" w:rsidRPr="00A000B8" w:rsidRDefault="00C93A7F" w:rsidP="004315F6">
      <w:pPr>
        <w:adjustRightInd w:val="0"/>
        <w:spacing w:line="46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有效處理人民陳情案件，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落實為民服務之精神，本會</w:t>
      </w: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於民國九十五年訂定「國家通訊傳播委員會處理人民陳情案件要點」，惟考量本會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實務需求及因應民眾陳情方式之變革，</w:t>
      </w: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參照「行政院及所屬各機關處理人民陳情案件要點」，修正本會部分規定，共計修正五點及新增一點，其修正重點如次：</w:t>
      </w:r>
    </w:p>
    <w:p w:rsidR="00C93A7F" w:rsidRPr="00A000B8" w:rsidRDefault="00C93A7F" w:rsidP="004315F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簡化民眾以書面及言詞陳情時應具備要件。（修正規定第四點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、第十三點</w:t>
      </w:r>
      <w:bookmarkStart w:id="0" w:name="_GoBack"/>
      <w:bookmarkEnd w:id="0"/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C93A7F" w:rsidRPr="00A000B8" w:rsidRDefault="00C93A7F" w:rsidP="004315F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增列以電話、電子郵件、面談等答復陳情人之方式。（修正規定第六點）</w:t>
      </w:r>
    </w:p>
    <w:p w:rsidR="00C93A7F" w:rsidRPr="00A000B8" w:rsidRDefault="00C93A7F" w:rsidP="004315F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增列回復人民陳情案件應以親切、易懂之文字。（修正規定第十點）</w:t>
      </w:r>
    </w:p>
    <w:p w:rsidR="00C93A7F" w:rsidRPr="00A000B8" w:rsidRDefault="00C93A7F" w:rsidP="004315F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修正各機關處理人民陳情案卷之檔案管理方式。（修正規定第十五點）</w:t>
      </w:r>
    </w:p>
    <w:p w:rsidR="00C93A7F" w:rsidRPr="00A000B8" w:rsidRDefault="00C93A7F" w:rsidP="004315F6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/>
          <w:sz w:val="32"/>
          <w:szCs w:val="32"/>
        </w:rPr>
      </w:pPr>
      <w:r w:rsidRPr="00A000B8">
        <w:rPr>
          <w:rFonts w:ascii="標楷體" w:eastAsia="標楷體" w:hAnsi="標楷體" w:hint="eastAsia"/>
          <w:color w:val="000000"/>
          <w:sz w:val="32"/>
          <w:szCs w:val="32"/>
        </w:rPr>
        <w:t>新增受理外國人士英文信件陳情之回復原則。（修正規定第十七點）</w:t>
      </w:r>
    </w:p>
    <w:p w:rsidR="00C93A7F" w:rsidRPr="004315F6" w:rsidRDefault="00C93A7F"/>
    <w:sectPr w:rsidR="00C93A7F" w:rsidRPr="004315F6" w:rsidSect="00637C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7F" w:rsidRDefault="00C93A7F" w:rsidP="00215E4B">
      <w:r>
        <w:separator/>
      </w:r>
    </w:p>
  </w:endnote>
  <w:endnote w:type="continuationSeparator" w:id="0">
    <w:p w:rsidR="00C93A7F" w:rsidRDefault="00C93A7F" w:rsidP="0021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7F" w:rsidRDefault="00C93A7F" w:rsidP="00215E4B">
      <w:r>
        <w:separator/>
      </w:r>
    </w:p>
  </w:footnote>
  <w:footnote w:type="continuationSeparator" w:id="0">
    <w:p w:rsidR="00C93A7F" w:rsidRDefault="00C93A7F" w:rsidP="00215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0000"/>
    <w:multiLevelType w:val="hybridMultilevel"/>
    <w:tmpl w:val="97B0D318"/>
    <w:lvl w:ilvl="0" w:tplc="31C6D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5F6"/>
    <w:rsid w:val="00016847"/>
    <w:rsid w:val="001C4184"/>
    <w:rsid w:val="00215E4B"/>
    <w:rsid w:val="00297F35"/>
    <w:rsid w:val="00431314"/>
    <w:rsid w:val="004315F6"/>
    <w:rsid w:val="0046005A"/>
    <w:rsid w:val="004A6833"/>
    <w:rsid w:val="004C2822"/>
    <w:rsid w:val="00637C37"/>
    <w:rsid w:val="00660028"/>
    <w:rsid w:val="007C6120"/>
    <w:rsid w:val="00A000B8"/>
    <w:rsid w:val="00C2652C"/>
    <w:rsid w:val="00C93A7F"/>
    <w:rsid w:val="00D250B0"/>
    <w:rsid w:val="00D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15E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15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15E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2014-07-28T03:01:00Z</dcterms:created>
  <dc:creator>hedy1106</dc:creator>
  <lastModifiedBy>詹麗珠(秘書室)</lastModifiedBy>
  <dcterms:modified xsi:type="dcterms:W3CDTF">2014-09-18T08:24:00Z</dcterms:modified>
  <revision>6</revision>
</coreProperties>
</file>