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87"/>
        <w:gridCol w:w="170"/>
        <w:gridCol w:w="6080"/>
      </w:tblGrid>
      <w:tr w:rsidR="004B0E22" w:rsidRPr="004B0E22" w:rsidTr="004B0E22">
        <w:trPr>
          <w:tblCellSpacing w:w="15" w:type="dxa"/>
          <w:jc w:val="center"/>
        </w:trPr>
        <w:tc>
          <w:tcPr>
            <w:tcW w:w="600" w:type="pct"/>
            <w:noWrap/>
            <w:vAlign w:val="center"/>
            <w:hideMark/>
          </w:tcPr>
          <w:p w:rsidR="004B0E22" w:rsidRPr="004B0E22" w:rsidRDefault="004B0E22" w:rsidP="004B0E22">
            <w:pPr>
              <w:widowControl/>
              <w:rPr>
                <w:rFonts w:ascii="新細明體" w:eastAsia="新細明體" w:hAnsi="新細明體" w:cs="新細明體"/>
                <w:kern w:val="0"/>
                <w:szCs w:val="24"/>
              </w:rPr>
            </w:pPr>
            <w:r w:rsidRPr="004B0E22">
              <w:rPr>
                <w:rFonts w:ascii="新細明體" w:eastAsia="新細明體" w:hAnsi="新細明體" w:cs="新細明體"/>
                <w:b/>
                <w:bCs/>
                <w:kern w:val="0"/>
                <w:szCs w:val="24"/>
              </w:rPr>
              <w:t>名 稱</w:t>
            </w:r>
            <w:r w:rsidRPr="004B0E22">
              <w:rPr>
                <w:rFonts w:ascii="新細明體" w:eastAsia="新細明體" w:hAnsi="新細明體" w:cs="新細明體"/>
                <w:kern w:val="0"/>
                <w:szCs w:val="24"/>
              </w:rPr>
              <w:t xml:space="preserve"> </w:t>
            </w:r>
          </w:p>
        </w:tc>
        <w:tc>
          <w:tcPr>
            <w:tcW w:w="1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300" w:type="pct"/>
            <w:hideMark/>
          </w:tcPr>
          <w:p w:rsidR="004B0E22" w:rsidRPr="004B0E22" w:rsidRDefault="004B0E22" w:rsidP="004B0E22">
            <w:pPr>
              <w:widowControl/>
              <w:rPr>
                <w:rFonts w:ascii="新細明體" w:eastAsia="新細明體" w:hAnsi="新細明體" w:cs="新細明體"/>
                <w:kern w:val="0"/>
                <w:szCs w:val="24"/>
              </w:rPr>
            </w:pPr>
            <w:r w:rsidRPr="004B0E22">
              <w:rPr>
                <w:rFonts w:ascii="新細明體" w:eastAsia="新細明體" w:hAnsi="新細明體" w:cs="新細明體"/>
                <w:b/>
                <w:bCs/>
                <w:kern w:val="0"/>
                <w:szCs w:val="24"/>
              </w:rPr>
              <w:t>電信事業處理有關機關查詢電話通話紀錄實施辦法(民國 90 年 05 月 22 日 )</w:t>
            </w:r>
            <w:r w:rsidRPr="004B0E22">
              <w:rPr>
                <w:rFonts w:ascii="新細明體" w:eastAsia="新細明體" w:hAnsi="新細明體" w:cs="新細明體"/>
                <w:kern w:val="0"/>
                <w:szCs w:val="24"/>
              </w:rPr>
              <w:t xml:space="preserve"> </w:t>
            </w:r>
          </w:p>
        </w:tc>
      </w:tr>
    </w:tbl>
    <w:p w:rsidR="004B0E22" w:rsidRPr="004B0E22" w:rsidRDefault="004B0E22" w:rsidP="004B0E22">
      <w:pPr>
        <w:widowControl/>
        <w:jc w:val="center"/>
        <w:rPr>
          <w:rFonts w:ascii="新細明體" w:eastAsia="新細明體" w:hAnsi="新細明體" w:cs="新細明體"/>
          <w:vanish/>
          <w:kern w:val="0"/>
          <w:szCs w:val="24"/>
        </w:rPr>
      </w:pPr>
    </w:p>
    <w:tbl>
      <w:tblPr>
        <w:tblW w:w="4250" w:type="pct"/>
        <w:jc w:val="center"/>
        <w:tblCellSpacing w:w="15" w:type="dxa"/>
        <w:tblCellMar>
          <w:top w:w="15" w:type="dxa"/>
          <w:left w:w="15" w:type="dxa"/>
          <w:bottom w:w="15" w:type="dxa"/>
          <w:right w:w="15" w:type="dxa"/>
        </w:tblCellMar>
        <w:tblLook w:val="04A0"/>
      </w:tblPr>
      <w:tblGrid>
        <w:gridCol w:w="1021"/>
        <w:gridCol w:w="244"/>
        <w:gridCol w:w="5872"/>
      </w:tblGrid>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1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為規範電信事業處理有關機關依法調查或蒐集證據所為查詢電話用戶通話紀錄 (以下簡稱通話紀錄) 之作業，特訂定本辦法。</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2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（刪除）</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3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本辦法所稱通話紀錄，指自發話</w:t>
            </w:r>
            <w:proofErr w:type="gramStart"/>
            <w:r w:rsidRPr="004B0E22">
              <w:rPr>
                <w:rFonts w:ascii="細明體" w:eastAsia="細明體" w:hAnsi="細明體" w:cs="細明體"/>
                <w:kern w:val="0"/>
                <w:szCs w:val="24"/>
              </w:rPr>
              <w:t>方撥出市</w:t>
            </w:r>
            <w:proofErr w:type="gramEnd"/>
            <w:r w:rsidRPr="004B0E22">
              <w:rPr>
                <w:rFonts w:ascii="細明體" w:eastAsia="細明體" w:hAnsi="細明體" w:cs="細明體"/>
                <w:kern w:val="0"/>
                <w:szCs w:val="24"/>
              </w:rPr>
              <w:t>內通話、國內長途通話、國際長途通話及行動通信通話之受話號碼、通話日期、通話</w:t>
            </w:r>
            <w:proofErr w:type="gramStart"/>
            <w:r w:rsidRPr="004B0E22">
              <w:rPr>
                <w:rFonts w:ascii="細明體" w:eastAsia="細明體" w:hAnsi="細明體" w:cs="細明體"/>
                <w:kern w:val="0"/>
                <w:szCs w:val="24"/>
              </w:rPr>
              <w:t>起迄</w:t>
            </w:r>
            <w:proofErr w:type="gramEnd"/>
            <w:r w:rsidRPr="004B0E22">
              <w:rPr>
                <w:rFonts w:ascii="細明體" w:eastAsia="細明體" w:hAnsi="細明體" w:cs="細明體"/>
                <w:kern w:val="0"/>
                <w:szCs w:val="24"/>
              </w:rPr>
              <w:t>時間，或自市內通話、國內長途通話、國際長途通話及行動通信通話撥入受話方之發話方</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號碼、通話日期、通話</w:t>
            </w:r>
            <w:proofErr w:type="gramStart"/>
            <w:r w:rsidRPr="004B0E22">
              <w:rPr>
                <w:rFonts w:ascii="細明體" w:eastAsia="細明體" w:hAnsi="細明體" w:cs="細明體"/>
                <w:kern w:val="0"/>
                <w:szCs w:val="24"/>
              </w:rPr>
              <w:t>起迄</w:t>
            </w:r>
            <w:proofErr w:type="gramEnd"/>
            <w:r w:rsidRPr="004B0E22">
              <w:rPr>
                <w:rFonts w:ascii="細明體" w:eastAsia="細明體" w:hAnsi="細明體" w:cs="細明體"/>
                <w:kern w:val="0"/>
                <w:szCs w:val="24"/>
              </w:rPr>
              <w:t>時間等紀錄，並以交換機房設備性能可予提供者為原則。</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4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有關機關查詢通話紀錄應先考量其必要性、合理性及比例相當原則，並應符合相關法律程序後，再備正式公文或附上電話通話紀錄查詢單 (格式如附件) ，</w:t>
            </w:r>
            <w:proofErr w:type="gramStart"/>
            <w:r w:rsidRPr="004B0E22">
              <w:rPr>
                <w:rFonts w:ascii="細明體" w:eastAsia="細明體" w:hAnsi="細明體" w:cs="細明體"/>
                <w:kern w:val="0"/>
                <w:szCs w:val="24"/>
              </w:rPr>
              <w:t>載明需查詢</w:t>
            </w:r>
            <w:proofErr w:type="gramEnd"/>
            <w:r w:rsidRPr="004B0E22">
              <w:rPr>
                <w:rFonts w:ascii="細明體" w:eastAsia="細明體" w:hAnsi="細明體" w:cs="細明體"/>
                <w:kern w:val="0"/>
                <w:szCs w:val="24"/>
              </w:rPr>
              <w:t>之電話號碼、通話紀錄種類、</w:t>
            </w:r>
            <w:proofErr w:type="gramStart"/>
            <w:r w:rsidRPr="004B0E22">
              <w:rPr>
                <w:rFonts w:ascii="細明體" w:eastAsia="細明體" w:hAnsi="細明體" w:cs="細明體"/>
                <w:kern w:val="0"/>
                <w:szCs w:val="24"/>
              </w:rPr>
              <w:t>起迄</w:t>
            </w:r>
            <w:proofErr w:type="gramEnd"/>
            <w:r w:rsidRPr="004B0E22">
              <w:rPr>
                <w:rFonts w:ascii="細明體" w:eastAsia="細明體" w:hAnsi="細明體" w:cs="細明體"/>
                <w:kern w:val="0"/>
                <w:szCs w:val="24"/>
              </w:rPr>
              <w:t>時間、查詢依據或</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案號、資料用途、連絡人、連絡電話或傳真機號碼、及指定之列帳相關資料等，送該電話用戶所屬電信事業指定之受理單位辦理。但案情特殊、情況緊急之查詢，得由法官、檢察官、查詢機關首長或其書面指定人先以電</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話或公文傳真，並</w:t>
            </w:r>
            <w:proofErr w:type="gramStart"/>
            <w:r w:rsidRPr="004B0E22">
              <w:rPr>
                <w:rFonts w:ascii="細明體" w:eastAsia="細明體" w:hAnsi="細明體" w:cs="細明體"/>
                <w:kern w:val="0"/>
                <w:szCs w:val="24"/>
              </w:rPr>
              <w:t>經回叫確認</w:t>
            </w:r>
            <w:proofErr w:type="gramEnd"/>
            <w:r w:rsidRPr="004B0E22">
              <w:rPr>
                <w:rFonts w:ascii="細明體" w:eastAsia="細明體" w:hAnsi="細明體" w:cs="細明體"/>
                <w:kern w:val="0"/>
                <w:szCs w:val="24"/>
              </w:rPr>
              <w:t>為之，查詢後應於三</w:t>
            </w:r>
            <w:proofErr w:type="gramStart"/>
            <w:r w:rsidRPr="004B0E22">
              <w:rPr>
                <w:rFonts w:ascii="細明體" w:eastAsia="細明體" w:hAnsi="細明體" w:cs="細明體"/>
                <w:kern w:val="0"/>
                <w:szCs w:val="24"/>
              </w:rPr>
              <w:t>工作日內補具正式</w:t>
            </w:r>
            <w:proofErr w:type="gramEnd"/>
            <w:r w:rsidRPr="004B0E22">
              <w:rPr>
                <w:rFonts w:ascii="細明體" w:eastAsia="細明體" w:hAnsi="細明體" w:cs="細明體"/>
                <w:kern w:val="0"/>
                <w:szCs w:val="24"/>
              </w:rPr>
              <w:t>公文。</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5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有關機關查詢之通話紀錄，於電信事業之保存期限以內者，始予受理；已逾電信事業資料保存期限，致無法提供者，電信</w:t>
            </w:r>
            <w:proofErr w:type="gramStart"/>
            <w:r w:rsidRPr="004B0E22">
              <w:rPr>
                <w:rFonts w:ascii="細明體" w:eastAsia="細明體" w:hAnsi="細明體" w:cs="細明體"/>
                <w:kern w:val="0"/>
                <w:szCs w:val="24"/>
              </w:rPr>
              <w:t>事業應函復</w:t>
            </w:r>
            <w:proofErr w:type="gramEnd"/>
            <w:r w:rsidRPr="004B0E22">
              <w:rPr>
                <w:rFonts w:ascii="細明體" w:eastAsia="細明體" w:hAnsi="細明體" w:cs="細明體"/>
                <w:kern w:val="0"/>
                <w:szCs w:val="24"/>
              </w:rPr>
              <w:t>說明之。</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6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前條通話紀錄之保存期限如下：</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4B0E22">
              <w:rPr>
                <w:rFonts w:ascii="細明體" w:eastAsia="細明體" w:hAnsi="細明體" w:cs="細明體"/>
                <w:kern w:val="0"/>
                <w:szCs w:val="24"/>
              </w:rPr>
              <w:t>一</w:t>
            </w:r>
            <w:proofErr w:type="gramEnd"/>
            <w:r w:rsidRPr="004B0E22">
              <w:rPr>
                <w:rFonts w:ascii="細明體" w:eastAsia="細明體" w:hAnsi="細明體" w:cs="細明體"/>
                <w:kern w:val="0"/>
                <w:szCs w:val="24"/>
              </w:rPr>
              <w:t xml:space="preserve">  市內發話通話紀錄：最近三個月以內。</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二  國際、國內長途發話通話紀錄，最近六個月以內。</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三  行動通信發話通話紀錄：最近六個月以內。</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前項期限，自受理查詢日回溯起算。</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7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電信事業處理查詢通話紀錄，應以不影響其營運作業，並依受理查詢日期先後之順序為原則。但案情特殊、情況緊急之查詢，不在此限。</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電信事業受理前項案情特殊、情況緊急之查詢時，應優先處理；其因優先處理所生公司營運作業及人員安全之費用，由查詢機關負擔之。</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8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查詢費用依下列方式計收：</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4B0E22">
              <w:rPr>
                <w:rFonts w:ascii="細明體" w:eastAsia="細明體" w:hAnsi="細明體" w:cs="細明體"/>
                <w:kern w:val="0"/>
                <w:szCs w:val="24"/>
              </w:rPr>
              <w:lastRenderedPageBreak/>
              <w:t>一</w:t>
            </w:r>
            <w:proofErr w:type="gramEnd"/>
            <w:r w:rsidRPr="004B0E22">
              <w:rPr>
                <w:rFonts w:ascii="細明體" w:eastAsia="細明體" w:hAnsi="細明體" w:cs="細明體"/>
                <w:kern w:val="0"/>
                <w:szCs w:val="24"/>
              </w:rPr>
              <w:t xml:space="preserve">  查詢之資料，無需執行程式佔用電子計算機處理時間者，以每頁新台    幣十元計收。</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二  查詢之資料，需執行程式並佔用電子計算機處理時間者，</w:t>
            </w:r>
            <w:proofErr w:type="gramStart"/>
            <w:r w:rsidRPr="004B0E22">
              <w:rPr>
                <w:rFonts w:ascii="細明體" w:eastAsia="細明體" w:hAnsi="細明體" w:cs="細明體"/>
                <w:kern w:val="0"/>
                <w:szCs w:val="24"/>
              </w:rPr>
              <w:t>以每號每日</w:t>
            </w:r>
            <w:proofErr w:type="gramEnd"/>
            <w:r w:rsidRPr="004B0E22">
              <w:rPr>
                <w:rFonts w:ascii="細明體" w:eastAsia="細明體" w:hAnsi="細明體" w:cs="細明體"/>
                <w:kern w:val="0"/>
                <w:szCs w:val="24"/>
              </w:rPr>
              <w:t>新台幣一百四十元計收，查詢結果無資料者，仍需計費。</w:t>
            </w:r>
          </w:p>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前項費用列帳，查詢機關應於</w:t>
            </w:r>
            <w:proofErr w:type="gramStart"/>
            <w:r w:rsidRPr="004B0E22">
              <w:rPr>
                <w:rFonts w:ascii="細明體" w:eastAsia="細明體" w:hAnsi="細明體" w:cs="細明體"/>
                <w:kern w:val="0"/>
                <w:szCs w:val="24"/>
              </w:rPr>
              <w:t>帳單</w:t>
            </w:r>
            <w:proofErr w:type="gramEnd"/>
            <w:r w:rsidRPr="004B0E22">
              <w:rPr>
                <w:rFonts w:ascii="細明體" w:eastAsia="細明體" w:hAnsi="細明體" w:cs="細明體"/>
                <w:kern w:val="0"/>
                <w:szCs w:val="24"/>
              </w:rPr>
              <w:t>繳費期限內付清。</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lastRenderedPageBreak/>
              <w:t xml:space="preserve">第 9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法官、檢察官或監察院、</w:t>
            </w:r>
            <w:proofErr w:type="gramStart"/>
            <w:r w:rsidRPr="004B0E22">
              <w:rPr>
                <w:rFonts w:ascii="細明體" w:eastAsia="細明體" w:hAnsi="細明體" w:cs="細明體"/>
                <w:kern w:val="0"/>
                <w:szCs w:val="24"/>
              </w:rPr>
              <w:t>審計部及所屬</w:t>
            </w:r>
            <w:proofErr w:type="gramEnd"/>
            <w:r w:rsidRPr="004B0E22">
              <w:rPr>
                <w:rFonts w:ascii="細明體" w:eastAsia="細明體" w:hAnsi="細明體" w:cs="細明體"/>
                <w:kern w:val="0"/>
                <w:szCs w:val="24"/>
              </w:rPr>
              <w:t>審計機關依法查詢電話通話紀錄者，查詢費用得予減收或免收。</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10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有關機關申請查詢之公文，各電信事業受理單位應</w:t>
            </w:r>
            <w:proofErr w:type="gramStart"/>
            <w:r w:rsidRPr="004B0E22">
              <w:rPr>
                <w:rFonts w:ascii="細明體" w:eastAsia="細明體" w:hAnsi="細明體" w:cs="細明體"/>
                <w:kern w:val="0"/>
                <w:szCs w:val="24"/>
              </w:rPr>
              <w:t>以專冊登記</w:t>
            </w:r>
            <w:proofErr w:type="gramEnd"/>
            <w:r w:rsidRPr="004B0E22">
              <w:rPr>
                <w:rFonts w:ascii="細明體" w:eastAsia="細明體" w:hAnsi="細明體" w:cs="細明體"/>
                <w:kern w:val="0"/>
                <w:szCs w:val="24"/>
              </w:rPr>
              <w:t>列管，並保存二年，逾期予以銷毀。</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11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經辦查詢作業之人員，對於查詢作業之過程及所查得資料之內容等，應予保密，不得外洩。</w:t>
            </w:r>
          </w:p>
        </w:tc>
      </w:tr>
      <w:tr w:rsidR="004B0E22" w:rsidRPr="004B0E22" w:rsidTr="004B0E22">
        <w:trPr>
          <w:tblCellSpacing w:w="15" w:type="dxa"/>
          <w:jc w:val="center"/>
        </w:trPr>
        <w:tc>
          <w:tcPr>
            <w:tcW w:w="600" w:type="pct"/>
            <w:noWrap/>
            <w:hideMark/>
          </w:tcPr>
          <w:p w:rsidR="004B0E22" w:rsidRPr="004B0E22" w:rsidRDefault="004B0E22" w:rsidP="004B0E22">
            <w:pPr>
              <w:widowControl/>
              <w:jc w:val="both"/>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第 12 條 </w:t>
            </w:r>
          </w:p>
        </w:tc>
        <w:tc>
          <w:tcPr>
            <w:tcW w:w="200" w:type="pct"/>
            <w:vAlign w:val="center"/>
            <w:hideMark/>
          </w:tcPr>
          <w:p w:rsidR="004B0E22" w:rsidRPr="004B0E22" w:rsidRDefault="004B0E22" w:rsidP="004B0E22">
            <w:pPr>
              <w:widowControl/>
              <w:jc w:val="center"/>
              <w:rPr>
                <w:rFonts w:ascii="新細明體" w:eastAsia="新細明體" w:hAnsi="新細明體" w:cs="新細明體"/>
                <w:kern w:val="0"/>
                <w:szCs w:val="24"/>
              </w:rPr>
            </w:pPr>
            <w:r w:rsidRPr="004B0E22">
              <w:rPr>
                <w:rFonts w:ascii="新細明體" w:eastAsia="新細明體" w:hAnsi="新細明體" w:cs="新細明體"/>
                <w:kern w:val="0"/>
                <w:szCs w:val="24"/>
              </w:rPr>
              <w:t xml:space="preserve">  </w:t>
            </w:r>
          </w:p>
        </w:tc>
        <w:tc>
          <w:tcPr>
            <w:tcW w:w="4200" w:type="pct"/>
            <w:vAlign w:val="center"/>
            <w:hideMark/>
          </w:tcPr>
          <w:p w:rsidR="004B0E22" w:rsidRPr="004B0E22" w:rsidRDefault="004B0E22" w:rsidP="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B0E22">
              <w:rPr>
                <w:rFonts w:ascii="細明體" w:eastAsia="細明體" w:hAnsi="細明體" w:cs="細明體"/>
                <w:kern w:val="0"/>
                <w:szCs w:val="24"/>
              </w:rPr>
              <w:t>本辦法自發布日施行。</w:t>
            </w:r>
          </w:p>
        </w:tc>
      </w:tr>
    </w:tbl>
    <w:p w:rsidR="000462F0" w:rsidRPr="004B0E22" w:rsidRDefault="000462F0"/>
    <w:sectPr w:rsidR="000462F0" w:rsidRPr="004B0E22"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15" w:rsidRDefault="00BC7915" w:rsidP="004B0E22">
      <w:r>
        <w:separator/>
      </w:r>
    </w:p>
  </w:endnote>
  <w:endnote w:type="continuationSeparator" w:id="0">
    <w:p w:rsidR="00BC7915" w:rsidRDefault="00BC7915" w:rsidP="004B0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15" w:rsidRDefault="00BC7915" w:rsidP="004B0E22">
      <w:r>
        <w:separator/>
      </w:r>
    </w:p>
  </w:footnote>
  <w:footnote w:type="continuationSeparator" w:id="0">
    <w:p w:rsidR="00BC7915" w:rsidRDefault="00BC7915" w:rsidP="004B0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E22"/>
    <w:rsid w:val="000462F0"/>
    <w:rsid w:val="0014597C"/>
    <w:rsid w:val="004B0E22"/>
    <w:rsid w:val="00BC79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0E22"/>
    <w:pPr>
      <w:tabs>
        <w:tab w:val="center" w:pos="4153"/>
        <w:tab w:val="right" w:pos="8306"/>
      </w:tabs>
      <w:snapToGrid w:val="0"/>
    </w:pPr>
    <w:rPr>
      <w:sz w:val="20"/>
      <w:szCs w:val="20"/>
    </w:rPr>
  </w:style>
  <w:style w:type="character" w:customStyle="1" w:styleId="a4">
    <w:name w:val="頁首 字元"/>
    <w:basedOn w:val="a0"/>
    <w:link w:val="a3"/>
    <w:uiPriority w:val="99"/>
    <w:semiHidden/>
    <w:rsid w:val="004B0E22"/>
    <w:rPr>
      <w:sz w:val="20"/>
      <w:szCs w:val="20"/>
    </w:rPr>
  </w:style>
  <w:style w:type="paragraph" w:styleId="a5">
    <w:name w:val="footer"/>
    <w:basedOn w:val="a"/>
    <w:link w:val="a6"/>
    <w:uiPriority w:val="99"/>
    <w:semiHidden/>
    <w:unhideWhenUsed/>
    <w:rsid w:val="004B0E22"/>
    <w:pPr>
      <w:tabs>
        <w:tab w:val="center" w:pos="4153"/>
        <w:tab w:val="right" w:pos="8306"/>
      </w:tabs>
      <w:snapToGrid w:val="0"/>
    </w:pPr>
    <w:rPr>
      <w:sz w:val="20"/>
      <w:szCs w:val="20"/>
    </w:rPr>
  </w:style>
  <w:style w:type="character" w:customStyle="1" w:styleId="a6">
    <w:name w:val="頁尾 字元"/>
    <w:basedOn w:val="a0"/>
    <w:link w:val="a5"/>
    <w:uiPriority w:val="99"/>
    <w:semiHidden/>
    <w:rsid w:val="004B0E22"/>
    <w:rPr>
      <w:sz w:val="20"/>
      <w:szCs w:val="20"/>
    </w:rPr>
  </w:style>
  <w:style w:type="character" w:styleId="a7">
    <w:name w:val="Strong"/>
    <w:basedOn w:val="a0"/>
    <w:uiPriority w:val="22"/>
    <w:qFormat/>
    <w:rsid w:val="004B0E22"/>
    <w:rPr>
      <w:b/>
      <w:bCs/>
    </w:rPr>
  </w:style>
  <w:style w:type="paragraph" w:styleId="HTML">
    <w:name w:val="HTML Preformatted"/>
    <w:basedOn w:val="a"/>
    <w:link w:val="HTML0"/>
    <w:uiPriority w:val="99"/>
    <w:unhideWhenUsed/>
    <w:rsid w:val="004B0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B0E22"/>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231235044">
      <w:bodyDiv w:val="1"/>
      <w:marLeft w:val="0"/>
      <w:marRight w:val="0"/>
      <w:marTop w:val="0"/>
      <w:marBottom w:val="0"/>
      <w:divBdr>
        <w:top w:val="none" w:sz="0" w:space="0" w:color="auto"/>
        <w:left w:val="none" w:sz="0" w:space="0" w:color="auto"/>
        <w:bottom w:val="none" w:sz="0" w:space="0" w:color="auto"/>
        <w:right w:val="none" w:sz="0" w:space="0" w:color="auto"/>
      </w:divBdr>
      <w:divsChild>
        <w:div w:id="423192393">
          <w:marLeft w:val="0"/>
          <w:marRight w:val="0"/>
          <w:marTop w:val="0"/>
          <w:marBottom w:val="0"/>
          <w:divBdr>
            <w:top w:val="none" w:sz="0" w:space="0" w:color="auto"/>
            <w:left w:val="none" w:sz="0" w:space="0" w:color="auto"/>
            <w:bottom w:val="none" w:sz="0" w:space="0" w:color="auto"/>
            <w:right w:val="none" w:sz="0" w:space="0" w:color="auto"/>
          </w:divBdr>
          <w:divsChild>
            <w:div w:id="9296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2014-10-08T02:10:00Z</dcterms:created>
  <dc:creator>ncc</dc:creator>
  <lastModifiedBy>ncc</lastModifiedBy>
  <dcterms:modified xsi:type="dcterms:W3CDTF">2014-10-08T02:12:00Z</dcterms:modified>
  <revision>2</revision>
</coreProperties>
</file>