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10"/>
      </w:tblGrid>
      <w:tr w:rsidR="009E068B" w:rsidRPr="009E068B" w:rsidTr="009E068B">
        <w:trPr>
          <w:trHeight w:val="336"/>
          <w:tblCellSpacing w:w="0" w:type="dxa"/>
          <w:jc w:val="center"/>
        </w:trPr>
        <w:tc>
          <w:tcPr>
            <w:tcW w:w="5000" w:type="pct"/>
            <w:tcMar>
              <w:top w:w="6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9E068B" w:rsidRPr="009E068B" w:rsidRDefault="009E068B" w:rsidP="009E068B">
            <w:pPr>
              <w:widowControl/>
              <w:spacing w:before="96"/>
              <w:rPr>
                <w:rFonts w:ascii="Verdana" w:eastAsia="新細明體" w:hAnsi="Verdana" w:cs="新細明體"/>
                <w:color w:val="9C2A2A"/>
                <w:kern w:val="0"/>
                <w:sz w:val="23"/>
                <w:szCs w:val="23"/>
              </w:rPr>
            </w:pPr>
            <w:r w:rsidRPr="009E068B">
              <w:rPr>
                <w:rFonts w:ascii="Verdana" w:eastAsia="新細明體" w:hAnsi="Verdana" w:cs="新細明體"/>
                <w:color w:val="9C2A2A"/>
                <w:kern w:val="0"/>
                <w:sz w:val="23"/>
                <w:szCs w:val="23"/>
              </w:rPr>
              <w:t>公眾電信規費收費標準</w:t>
            </w:r>
          </w:p>
        </w:tc>
      </w:tr>
      <w:tr w:rsidR="009E068B" w:rsidRPr="009E06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068B" w:rsidRPr="009E068B" w:rsidRDefault="009E068B" w:rsidP="009E068B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363636"/>
                <w:kern w:val="0"/>
                <w:szCs w:val="24"/>
              </w:rPr>
            </w:pPr>
            <w:r w:rsidRPr="009E068B">
              <w:rPr>
                <w:rFonts w:ascii="Verdana" w:eastAsia="新細明體" w:hAnsi="Verdana" w:cs="新細明體"/>
                <w:color w:val="363636"/>
                <w:kern w:val="0"/>
                <w:szCs w:val="24"/>
              </w:rPr>
              <w:t>中華民國一百年五月三日</w:t>
            </w:r>
            <w:r w:rsidRPr="009E068B">
              <w:rPr>
                <w:rFonts w:ascii="Verdana" w:eastAsia="新細明體" w:hAnsi="Verdana" w:cs="新細明體"/>
                <w:color w:val="363636"/>
                <w:kern w:val="0"/>
                <w:szCs w:val="24"/>
              </w:rPr>
              <w:t xml:space="preserve"> </w:t>
            </w:r>
          </w:p>
        </w:tc>
      </w:tr>
      <w:tr w:rsidR="009E068B" w:rsidRPr="009E068B" w:rsidTr="009E06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068B" w:rsidRPr="009E068B" w:rsidRDefault="009E068B" w:rsidP="009E068B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363636"/>
                <w:kern w:val="0"/>
                <w:szCs w:val="24"/>
              </w:rPr>
            </w:pPr>
            <w:r w:rsidRPr="009E068B">
              <w:rPr>
                <w:rFonts w:ascii="Verdana" w:eastAsia="新細明體" w:hAnsi="Verdana" w:cs="新細明體" w:hint="eastAsia"/>
                <w:color w:val="363636"/>
                <w:kern w:val="0"/>
                <w:szCs w:val="24"/>
              </w:rPr>
              <w:t>三、證照費</w:t>
            </w:r>
            <w:r w:rsidRPr="009E068B">
              <w:rPr>
                <w:rFonts w:ascii="Verdana" w:eastAsia="新細明體" w:hAnsi="Verdana" w:cs="新細明體" w:hint="eastAsia"/>
                <w:color w:val="363636"/>
                <w:kern w:val="0"/>
                <w:szCs w:val="24"/>
              </w:rPr>
              <w:t xml:space="preserve"> </w:t>
            </w:r>
          </w:p>
          <w:tbl>
            <w:tblPr>
              <w:tblW w:w="4824" w:type="pct"/>
              <w:tblInd w:w="17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30" w:type="dxa"/>
                <w:right w:w="30" w:type="dxa"/>
              </w:tblCellMar>
              <w:tblLook w:val="04A0"/>
            </w:tblPr>
            <w:tblGrid>
              <w:gridCol w:w="5750"/>
              <w:gridCol w:w="719"/>
              <w:gridCol w:w="1437"/>
            </w:tblGrid>
            <w:tr w:rsidR="009E068B" w:rsidRPr="009E068B">
              <w:trPr>
                <w:trHeight w:val="624"/>
              </w:trPr>
              <w:tc>
                <w:tcPr>
                  <w:tcW w:w="3636" w:type="pct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EFFEF7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jc w:val="center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收      費      項      目 </w:t>
                  </w:r>
                </w:p>
              </w:tc>
              <w:tc>
                <w:tcPr>
                  <w:tcW w:w="455" w:type="pct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EFFEF7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jc w:val="center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單 位 </w:t>
                  </w:r>
                </w:p>
              </w:tc>
              <w:tc>
                <w:tcPr>
                  <w:tcW w:w="909" w:type="pct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EFFEF7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收 費 金 額</w:t>
                  </w:r>
                </w:p>
                <w:p w:rsidR="009E068B" w:rsidRPr="009E068B" w:rsidRDefault="009E068B" w:rsidP="009E068B">
                  <w:pPr>
                    <w:widowControl/>
                    <w:adjustRightInd w:val="0"/>
                    <w:jc w:val="center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(新臺幣)</w:t>
                  </w:r>
                </w:p>
              </w:tc>
            </w:tr>
            <w:tr w:rsidR="009E068B" w:rsidRPr="009E068B">
              <w:trPr>
                <w:trHeight w:val="624"/>
              </w:trPr>
              <w:tc>
                <w:tcPr>
                  <w:tcW w:w="3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第一類電信事業(業務)通信網路建(架)設許可證證照費(新、換、補發) 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jc w:val="center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張 </w:t>
                  </w: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jc w:val="center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三千五百元 </w:t>
                  </w:r>
                </w:p>
              </w:tc>
            </w:tr>
            <w:tr w:rsidR="009E068B" w:rsidRPr="009E068B">
              <w:trPr>
                <w:trHeight w:val="624"/>
              </w:trPr>
              <w:tc>
                <w:tcPr>
                  <w:tcW w:w="3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第一類電信事業(業務)電臺架設許可證證照費(新、換、補發) 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jc w:val="center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張 </w:t>
                  </w: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jc w:val="center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五百元 </w:t>
                  </w:r>
                </w:p>
              </w:tc>
            </w:tr>
            <w:tr w:rsidR="009E068B" w:rsidRPr="009E068B">
              <w:trPr>
                <w:trHeight w:val="624"/>
              </w:trPr>
              <w:tc>
                <w:tcPr>
                  <w:tcW w:w="3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第一類電信事業(業務)電臺執照證照費(新、換、補發) 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jc w:val="center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張 </w:t>
                  </w: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jc w:val="center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五百元 </w:t>
                  </w:r>
                </w:p>
              </w:tc>
            </w:tr>
            <w:tr w:rsidR="009E068B" w:rsidRPr="009E068B">
              <w:trPr>
                <w:trHeight w:val="624"/>
              </w:trPr>
              <w:tc>
                <w:tcPr>
                  <w:tcW w:w="3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第一類電信事業(業務)特許執照證照費(新、換、補發) 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jc w:val="center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張 </w:t>
                  </w: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jc w:val="center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三千五百元 </w:t>
                  </w:r>
                </w:p>
              </w:tc>
            </w:tr>
            <w:tr w:rsidR="009E068B" w:rsidRPr="009E068B" w:rsidTr="009E068B">
              <w:trPr>
                <w:trHeight w:val="624"/>
              </w:trPr>
              <w:tc>
                <w:tcPr>
                  <w:tcW w:w="3636" w:type="pct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第二類</w:t>
                  </w:r>
                  <w:proofErr w:type="gramStart"/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電信事信事業</w:t>
                  </w:r>
                  <w:proofErr w:type="gramEnd"/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(業務)許可執照證照費(新、換、補發) 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jc w:val="center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張 </w:t>
                  </w:r>
                </w:p>
              </w:tc>
              <w:tc>
                <w:tcPr>
                  <w:tcW w:w="909" w:type="pct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jc w:val="center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二千元 </w:t>
                  </w:r>
                </w:p>
              </w:tc>
            </w:tr>
            <w:tr w:rsidR="009E068B" w:rsidRPr="009E068B" w:rsidTr="009E068B">
              <w:trPr>
                <w:trHeight w:val="624"/>
              </w:trPr>
              <w:tc>
                <w:tcPr>
                  <w:tcW w:w="3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海岸電臺架設許可證證照費(新、換、補發) </w:t>
                  </w:r>
                </w:p>
              </w:tc>
              <w:tc>
                <w:tcPr>
                  <w:tcW w:w="4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jc w:val="center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張 </w:t>
                  </w:r>
                </w:p>
              </w:tc>
              <w:tc>
                <w:tcPr>
                  <w:tcW w:w="9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jc w:val="center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五百元 </w:t>
                  </w:r>
                </w:p>
              </w:tc>
            </w:tr>
            <w:tr w:rsidR="009E068B" w:rsidRPr="009E068B" w:rsidTr="009E068B">
              <w:trPr>
                <w:trHeight w:val="624"/>
              </w:trPr>
              <w:tc>
                <w:tcPr>
                  <w:tcW w:w="3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地空數據通信電臺架設許可證證照(新、換、補發)</w:t>
                  </w:r>
                </w:p>
              </w:tc>
              <w:tc>
                <w:tcPr>
                  <w:tcW w:w="4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jc w:val="center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張 </w:t>
                  </w:r>
                </w:p>
              </w:tc>
              <w:tc>
                <w:tcPr>
                  <w:tcW w:w="9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jc w:val="center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五百元 </w:t>
                  </w:r>
                </w:p>
              </w:tc>
            </w:tr>
            <w:tr w:rsidR="009E068B" w:rsidRPr="009E068B" w:rsidTr="009E068B">
              <w:trPr>
                <w:trHeight w:val="624"/>
              </w:trPr>
              <w:tc>
                <w:tcPr>
                  <w:tcW w:w="3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海岸電臺執照證照費(新、換、補發) </w:t>
                  </w:r>
                </w:p>
              </w:tc>
              <w:tc>
                <w:tcPr>
                  <w:tcW w:w="4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jc w:val="center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張 </w:t>
                  </w:r>
                </w:p>
              </w:tc>
              <w:tc>
                <w:tcPr>
                  <w:tcW w:w="9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jc w:val="center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五百元 </w:t>
                  </w:r>
                </w:p>
              </w:tc>
            </w:tr>
            <w:tr w:rsidR="009E068B" w:rsidRPr="009E068B" w:rsidTr="009E068B">
              <w:trPr>
                <w:trHeight w:val="624"/>
              </w:trPr>
              <w:tc>
                <w:tcPr>
                  <w:tcW w:w="3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地空數據通信電臺執照證照費(新、換、補發) </w:t>
                  </w:r>
                </w:p>
              </w:tc>
              <w:tc>
                <w:tcPr>
                  <w:tcW w:w="4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jc w:val="center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張 </w:t>
                  </w:r>
                </w:p>
              </w:tc>
              <w:tc>
                <w:tcPr>
                  <w:tcW w:w="9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adjustRightInd w:val="0"/>
                    <w:jc w:val="center"/>
                    <w:rPr>
                      <w:rFonts w:ascii="標楷體" w:eastAsia="標楷體" w:hAnsi="標楷體" w:cs="新細明體"/>
                      <w:color w:val="363636"/>
                      <w:kern w:val="0"/>
                      <w:szCs w:val="24"/>
                    </w:rPr>
                  </w:pPr>
                  <w:r w:rsidRPr="009E06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五百元 </w:t>
                  </w:r>
                </w:p>
              </w:tc>
            </w:tr>
          </w:tbl>
          <w:p w:rsidR="009E068B" w:rsidRPr="009E068B" w:rsidRDefault="009E068B" w:rsidP="009E068B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363636"/>
                <w:kern w:val="0"/>
                <w:szCs w:val="24"/>
              </w:rPr>
            </w:pPr>
          </w:p>
        </w:tc>
      </w:tr>
      <w:tr w:rsidR="009E068B" w:rsidRPr="009E068B" w:rsidTr="009E06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8046"/>
            </w:tblGrid>
            <w:tr w:rsidR="009E068B" w:rsidRPr="009E06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E068B" w:rsidRPr="009E068B" w:rsidRDefault="009E068B" w:rsidP="009E068B">
                  <w:pPr>
                    <w:widowControl/>
                    <w:spacing w:before="240"/>
                    <w:rPr>
                      <w:rFonts w:ascii="Verdana" w:eastAsia="新細明體" w:hAnsi="Verdana" w:cs="新細明體"/>
                      <w:color w:val="363636"/>
                      <w:kern w:val="0"/>
                      <w:szCs w:val="24"/>
                    </w:rPr>
                  </w:pPr>
                  <w:r>
                    <w:rPr>
                      <w:rFonts w:ascii="Verdana" w:eastAsia="新細明體" w:hAnsi="Verdana" w:cs="新細明體"/>
                      <w:noProof/>
                      <w:color w:val="363636"/>
                      <w:kern w:val="0"/>
                      <w:szCs w:val="24"/>
                    </w:rPr>
                    <w:drawing>
                      <wp:inline distT="0" distB="0" distL="0" distR="0">
                        <wp:extent cx="83820" cy="38100"/>
                        <wp:effectExtent l="0" t="0" r="0" b="0"/>
                        <wp:docPr id="1" name="圖片 1" descr="http://www.ncc.gov.tw/chinese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ncc.gov.tw/chinese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068B" w:rsidRPr="009E068B" w:rsidRDefault="009E068B" w:rsidP="009E068B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363636"/>
                <w:kern w:val="0"/>
                <w:szCs w:val="24"/>
              </w:rPr>
            </w:pPr>
          </w:p>
        </w:tc>
      </w:tr>
    </w:tbl>
    <w:p w:rsidR="000462F0" w:rsidRPr="009E068B" w:rsidRDefault="000462F0"/>
    <w:sectPr w:rsidR="000462F0" w:rsidRPr="009E068B" w:rsidSect="000462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E2" w:rsidRDefault="00BD0FE2" w:rsidP="009E068B">
      <w:r>
        <w:separator/>
      </w:r>
    </w:p>
  </w:endnote>
  <w:endnote w:type="continuationSeparator" w:id="0">
    <w:p w:rsidR="00BD0FE2" w:rsidRDefault="00BD0FE2" w:rsidP="009E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E2" w:rsidRDefault="00BD0FE2" w:rsidP="009E068B">
      <w:r>
        <w:separator/>
      </w:r>
    </w:p>
  </w:footnote>
  <w:footnote w:type="continuationSeparator" w:id="0">
    <w:p w:rsidR="00BD0FE2" w:rsidRDefault="00BD0FE2" w:rsidP="009E0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68B"/>
    <w:rsid w:val="000462F0"/>
    <w:rsid w:val="009E068B"/>
    <w:rsid w:val="00BD0FE2"/>
    <w:rsid w:val="00E0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068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E0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068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E06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9E068B"/>
    <w:rPr>
      <w:b/>
      <w:bCs/>
    </w:rPr>
  </w:style>
  <w:style w:type="character" w:customStyle="1" w:styleId="css-b03">
    <w:name w:val="css-b03"/>
    <w:basedOn w:val="a0"/>
    <w:rsid w:val="009E068B"/>
  </w:style>
  <w:style w:type="character" w:styleId="a8">
    <w:name w:val="Hyperlink"/>
    <w:basedOn w:val="a0"/>
    <w:uiPriority w:val="99"/>
    <w:unhideWhenUsed/>
    <w:rsid w:val="009E06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0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06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gi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2014-10-14T03:14:00Z</dcterms:created>
  <dc:creator>ncc</dc:creator>
  <lastModifiedBy>ncc</lastModifiedBy>
  <dcterms:modified xsi:type="dcterms:W3CDTF">2014-10-14T03:15:00Z</dcterms:modified>
  <revision>2</revision>
</coreProperties>
</file>