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75" w:rsidRPr="00200075" w:rsidRDefault="00200075" w:rsidP="00200075">
      <w:pPr>
        <w:widowControl/>
        <w:spacing w:before="100" w:beforeAutospacing="1" w:after="100" w:afterAutospacing="1" w:line="320" w:lineRule="atLeast"/>
        <w:rPr>
          <w:rFonts w:ascii="標楷體" w:eastAsia="標楷體" w:hAnsi="標楷體" w:cs="新細明體"/>
          <w:color w:val="333333"/>
          <w:kern w:val="0"/>
          <w:sz w:val="28"/>
          <w:szCs w:val="28"/>
        </w:rPr>
      </w:pPr>
      <w:r w:rsidRPr="00200075">
        <w:rPr>
          <w:rFonts w:ascii="標楷體" w:eastAsia="標楷體" w:hAnsi="標楷體" w:cs="新細明體"/>
          <w:color w:val="333333"/>
          <w:kern w:val="0"/>
          <w:sz w:val="28"/>
          <w:szCs w:val="28"/>
        </w:rPr>
        <w:t>電信管制器材審驗及認證辦法修正總說明</w:t>
      </w:r>
    </w:p>
    <w:p w:rsidR="00D34209" w:rsidRPr="00D34209" w:rsidRDefault="00D34209" w:rsidP="00D34209">
      <w:pPr>
        <w:pStyle w:val="s1"/>
        <w:snapToGrid w:val="0"/>
        <w:rPr>
          <w:rFonts w:ascii="標楷體" w:eastAsia="標楷體" w:hAnsi="標楷體"/>
          <w:sz w:val="28"/>
          <w:szCs w:val="28"/>
        </w:rPr>
      </w:pPr>
      <w:r>
        <w:t xml:space="preserve">　</w:t>
      </w:r>
      <w:r w:rsidRPr="00D34209">
        <w:rPr>
          <w:rFonts w:ascii="標楷體" w:eastAsia="標楷體" w:hAnsi="標楷體"/>
          <w:sz w:val="28"/>
          <w:szCs w:val="28"/>
        </w:rPr>
        <w:t xml:space="preserve">　為配合九十二年五月二十一日修正公布之電信法第五十條第二項規定，本辦法名稱修正為「電信管制射頻器材審驗及認證辦法」，並將本辦法條文中「電信管制器材」一詞修正為「電信管制射頻器材」（修正條文第二條至第六條、第八條至第十條、第十二條至第十七條、第二十條、第二十三條及附件一至附件三、附表一至附表四）。</w:t>
      </w:r>
    </w:p>
    <w:p w:rsidR="00F61E36" w:rsidRPr="00D34209" w:rsidRDefault="00F61E36" w:rsidP="00D34209">
      <w:pPr>
        <w:widowControl/>
        <w:snapToGrid w:val="0"/>
        <w:spacing w:before="100" w:beforeAutospacing="1" w:after="100" w:afterAutospacing="1" w:line="300" w:lineRule="atLeast"/>
        <w:rPr>
          <w:rFonts w:ascii="標楷體" w:eastAsia="標楷體" w:hAnsi="標楷體"/>
          <w:sz w:val="28"/>
          <w:szCs w:val="28"/>
        </w:rPr>
      </w:pPr>
    </w:p>
    <w:sectPr w:rsidR="00F61E36" w:rsidRPr="00D34209" w:rsidSect="00F61E3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EF" w:rsidRDefault="00D16BEF" w:rsidP="00DF2729">
      <w:r>
        <w:separator/>
      </w:r>
    </w:p>
  </w:endnote>
  <w:endnote w:type="continuationSeparator" w:id="0">
    <w:p w:rsidR="00D16BEF" w:rsidRDefault="00D16BEF" w:rsidP="00DF27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EF" w:rsidRDefault="00D16BEF" w:rsidP="00DF2729">
      <w:r>
        <w:separator/>
      </w:r>
    </w:p>
  </w:footnote>
  <w:footnote w:type="continuationSeparator" w:id="0">
    <w:p w:rsidR="00D16BEF" w:rsidRDefault="00D16BEF" w:rsidP="00DF27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075"/>
    <w:rsid w:val="000B1B91"/>
    <w:rsid w:val="00200075"/>
    <w:rsid w:val="00AE7BB2"/>
    <w:rsid w:val="00B12BF6"/>
    <w:rsid w:val="00D16BEF"/>
    <w:rsid w:val="00D34209"/>
    <w:rsid w:val="00DF2729"/>
    <w:rsid w:val="00F61E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0075"/>
    <w:rPr>
      <w:color w:val="FF6600"/>
      <w:u w:val="single"/>
    </w:rPr>
  </w:style>
  <w:style w:type="paragraph" w:customStyle="1" w:styleId="s1">
    <w:name w:val="s1"/>
    <w:basedOn w:val="a"/>
    <w:rsid w:val="00200075"/>
    <w:pPr>
      <w:widowControl/>
      <w:spacing w:before="100" w:beforeAutospacing="1" w:after="100" w:afterAutospacing="1" w:line="320" w:lineRule="atLeast"/>
    </w:pPr>
    <w:rPr>
      <w:rFonts w:ascii="新細明體" w:eastAsia="新細明體" w:hAnsi="新細明體" w:cs="新細明體"/>
      <w:color w:val="333333"/>
      <w:kern w:val="0"/>
      <w:sz w:val="20"/>
      <w:szCs w:val="20"/>
    </w:rPr>
  </w:style>
  <w:style w:type="paragraph" w:customStyle="1" w:styleId="s2">
    <w:name w:val="s2"/>
    <w:basedOn w:val="a"/>
    <w:rsid w:val="00200075"/>
    <w:pPr>
      <w:widowControl/>
      <w:spacing w:before="100" w:beforeAutospacing="1" w:after="100" w:afterAutospacing="1" w:line="300" w:lineRule="atLeast"/>
    </w:pPr>
    <w:rPr>
      <w:rFonts w:ascii="新細明體" w:eastAsia="新細明體" w:hAnsi="新細明體" w:cs="新細明體"/>
      <w:color w:val="333333"/>
      <w:kern w:val="0"/>
      <w:sz w:val="16"/>
      <w:szCs w:val="16"/>
    </w:rPr>
  </w:style>
  <w:style w:type="paragraph" w:styleId="a4">
    <w:name w:val="Balloon Text"/>
    <w:basedOn w:val="a"/>
    <w:link w:val="a5"/>
    <w:uiPriority w:val="99"/>
    <w:semiHidden/>
    <w:unhideWhenUsed/>
    <w:rsid w:val="0020007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00075"/>
    <w:rPr>
      <w:rFonts w:asciiTheme="majorHAnsi" w:eastAsiaTheme="majorEastAsia" w:hAnsiTheme="majorHAnsi" w:cstheme="majorBidi"/>
      <w:sz w:val="18"/>
      <w:szCs w:val="18"/>
    </w:rPr>
  </w:style>
  <w:style w:type="paragraph" w:styleId="a6">
    <w:name w:val="header"/>
    <w:basedOn w:val="a"/>
    <w:link w:val="a7"/>
    <w:uiPriority w:val="99"/>
    <w:semiHidden/>
    <w:unhideWhenUsed/>
    <w:rsid w:val="00DF2729"/>
    <w:pPr>
      <w:tabs>
        <w:tab w:val="center" w:pos="4153"/>
        <w:tab w:val="right" w:pos="8306"/>
      </w:tabs>
      <w:snapToGrid w:val="0"/>
    </w:pPr>
    <w:rPr>
      <w:sz w:val="20"/>
      <w:szCs w:val="20"/>
    </w:rPr>
  </w:style>
  <w:style w:type="character" w:customStyle="1" w:styleId="a7">
    <w:name w:val="頁首 字元"/>
    <w:basedOn w:val="a0"/>
    <w:link w:val="a6"/>
    <w:uiPriority w:val="99"/>
    <w:semiHidden/>
    <w:rsid w:val="00DF2729"/>
    <w:rPr>
      <w:sz w:val="20"/>
      <w:szCs w:val="20"/>
    </w:rPr>
  </w:style>
  <w:style w:type="paragraph" w:styleId="a8">
    <w:name w:val="footer"/>
    <w:basedOn w:val="a"/>
    <w:link w:val="a9"/>
    <w:uiPriority w:val="99"/>
    <w:semiHidden/>
    <w:unhideWhenUsed/>
    <w:rsid w:val="00DF2729"/>
    <w:pPr>
      <w:tabs>
        <w:tab w:val="center" w:pos="4153"/>
        <w:tab w:val="right" w:pos="8306"/>
      </w:tabs>
      <w:snapToGrid w:val="0"/>
    </w:pPr>
    <w:rPr>
      <w:sz w:val="20"/>
      <w:szCs w:val="20"/>
    </w:rPr>
  </w:style>
  <w:style w:type="character" w:customStyle="1" w:styleId="a9">
    <w:name w:val="頁尾 字元"/>
    <w:basedOn w:val="a0"/>
    <w:link w:val="a8"/>
    <w:uiPriority w:val="99"/>
    <w:semiHidden/>
    <w:rsid w:val="00DF2729"/>
    <w:rPr>
      <w:sz w:val="20"/>
      <w:szCs w:val="20"/>
    </w:rPr>
  </w:style>
</w:styles>
</file>

<file path=word/webSettings.xml><?xml version="1.0" encoding="utf-8"?>
<w:webSettings xmlns:r="http://schemas.openxmlformats.org/officeDocument/2006/relationships" xmlns:w="http://schemas.openxmlformats.org/wordprocessingml/2006/main">
  <w:divs>
    <w:div w:id="8441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Words>
  <Characters>145</Characters>
  <Application>Microsoft Office Word</Application>
  <DocSecurity>0</DocSecurity>
  <Lines>1</Lines>
  <Paragraphs>1</Paragraphs>
  <ScaleCrop>false</ScaleCrop>
  <Company/>
  <LinksUpToDate>false</LinksUpToDate>
  <CharactersWithSpaces>169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2014-12-01T03:29:00Z</dcterms:created>
  <dc:creator>syyen</dc:creator>
  <lastModifiedBy>syyen</lastModifiedBy>
  <dcterms:modified xsi:type="dcterms:W3CDTF">2014-12-01T03:32:00Z</dcterms:modified>
  <revision>4</revision>
</coreProperties>
</file>