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4FD8">
      <w:pPr>
        <w:jc w:val="center"/>
        <w:rPr>
          <w:rFonts w:ascii="標楷體" w:eastAsia="標楷體" w:hint="eastAsia"/>
          <w:b/>
          <w:sz w:val="36"/>
        </w:rPr>
      </w:pPr>
      <w:r>
        <w:rPr>
          <w:rFonts w:ascii="標楷體" w:eastAsia="標楷體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pt;margin-top:-4pt;width:130pt;height:39pt;z-index:251657728" o:allowincell="f" stroked="f">
            <v:textbox>
              <w:txbxContent>
                <w:p w:rsidR="00000000" w:rsidRDefault="00E74FD8">
                  <w:pPr>
                    <w:spacing w:line="240" w:lineRule="exact"/>
                    <w:rPr>
                      <w:rFonts w:eastAsia="標楷體" w:hint="eastAsia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附表五</w:t>
                  </w:r>
                </w:p>
                <w:p w:rsidR="00000000" w:rsidRDefault="00E74FD8">
                  <w:pPr>
                    <w:spacing w:line="240" w:lineRule="exact"/>
                    <w:rPr>
                      <w:rFonts w:eastAsia="標楷體" w:hint="eastAsia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學校實習電臺為附表三</w:t>
                  </w:r>
                  <w:r>
                    <w:rPr>
                      <w:rFonts w:eastAsia="標楷體" w:hint="eastAsia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000000" w:rsidRDefault="00E74FD8">
      <w:pPr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sz w:val="36"/>
        </w:rPr>
        <w:t>工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程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主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管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資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歷</w:t>
      </w:r>
      <w:r>
        <w:rPr>
          <w:rFonts w:ascii="標楷體" w:eastAsia="標楷體" w:hint="eastAsia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320"/>
        <w:gridCol w:w="480"/>
        <w:gridCol w:w="794"/>
        <w:gridCol w:w="1726"/>
        <w:gridCol w:w="120"/>
        <w:gridCol w:w="8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電臺名稱</w:t>
            </w:r>
          </w:p>
        </w:tc>
        <w:tc>
          <w:tcPr>
            <w:tcW w:w="7800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588" w:type="dxa"/>
            <w:tcBorders>
              <w:top w:val="nil"/>
              <w:lef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726" w:type="dxa"/>
            <w:tcBorders>
              <w:top w:val="nil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2520" w:type="dxa"/>
            <w:tcBorders>
              <w:top w:val="nil"/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588" w:type="dxa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94" w:type="dxa"/>
            <w:gridSpan w:val="3"/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1726" w:type="dxa"/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3480" w:type="dxa"/>
            <w:gridSpan w:val="3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588" w:type="dxa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工作單位</w:t>
            </w:r>
          </w:p>
        </w:tc>
        <w:tc>
          <w:tcPr>
            <w:tcW w:w="2594" w:type="dxa"/>
            <w:gridSpan w:val="3"/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  <w:tc>
          <w:tcPr>
            <w:tcW w:w="1726" w:type="dxa"/>
          </w:tcPr>
          <w:p w:rsidR="00000000" w:rsidRDefault="00E74FD8">
            <w:pPr>
              <w:spacing w:before="12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作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內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容</w:t>
            </w:r>
          </w:p>
        </w:tc>
        <w:tc>
          <w:tcPr>
            <w:tcW w:w="3480" w:type="dxa"/>
            <w:gridSpan w:val="3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38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位</w:t>
            </w: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訖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388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</w:t>
            </w:r>
            <w:r>
              <w:rPr>
                <w:rFonts w:ascii="標楷體" w:eastAsia="標楷體" w:hint="eastAsia"/>
                <w:sz w:val="28"/>
              </w:rPr>
              <w:t xml:space="preserve">                 </w:t>
            </w:r>
            <w:r>
              <w:rPr>
                <w:rFonts w:ascii="標楷體" w:eastAsia="標楷體" w:hint="eastAsia"/>
                <w:sz w:val="28"/>
              </w:rPr>
              <w:t>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務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位</w:t>
            </w: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訖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月</w:t>
            </w: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作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內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  <w:bottom w:val="nil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  <w:tcBorders>
              <w:bottom w:val="nil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bottom w:val="nil"/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9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274" w:type="dxa"/>
            <w:gridSpan w:val="2"/>
            <w:tcBorders>
              <w:bottom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1846" w:type="dxa"/>
            <w:gridSpan w:val="2"/>
            <w:tcBorders>
              <w:bottom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  <w:tc>
          <w:tcPr>
            <w:tcW w:w="33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74FD8">
            <w:pPr>
              <w:spacing w:before="120"/>
              <w:rPr>
                <w:rFonts w:ascii="標楷體" w:eastAsia="標楷體"/>
              </w:rPr>
            </w:pPr>
          </w:p>
        </w:tc>
      </w:tr>
    </w:tbl>
    <w:p w:rsidR="00000000" w:rsidRDefault="00E74FD8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說明：</w:t>
      </w:r>
      <w:r>
        <w:rPr>
          <w:rFonts w:ascii="標楷體" w:eastAsia="標楷體" w:hint="eastAsia"/>
        </w:rPr>
        <w:t>1</w:t>
      </w:r>
      <w:r>
        <w:rPr>
          <w:rFonts w:ascii="標楷體" w:eastAsia="標楷體"/>
        </w:rPr>
        <w:t>.</w:t>
      </w:r>
      <w:r>
        <w:rPr>
          <w:rFonts w:ascii="標楷體" w:eastAsia="標楷體" w:hint="eastAsia"/>
        </w:rPr>
        <w:t>工程主管填報應符合</w:t>
      </w:r>
      <w:r>
        <w:rPr>
          <w:rFonts w:ascii="標楷體" w:eastAsia="標楷體" w:hint="eastAsia"/>
        </w:rPr>
        <w:t>廣播電視無線電台設置使用管理辦法第十七條之資格規定。</w:t>
      </w:r>
    </w:p>
    <w:p w:rsidR="00000000" w:rsidRDefault="00E74FD8">
      <w:pPr>
        <w:ind w:left="960" w:hanging="302"/>
        <w:rPr>
          <w:rFonts w:ascii="標楷體" w:eastAsia="標楷體" w:hint="eastAsia"/>
        </w:rPr>
      </w:pPr>
      <w:r>
        <w:rPr>
          <w:rFonts w:ascii="標楷體" w:eastAsia="標楷體" w:hint="eastAsia"/>
        </w:rPr>
        <w:t>2.</w:t>
      </w:r>
      <w:r>
        <w:rPr>
          <w:rFonts w:ascii="標楷體" w:eastAsia="標楷體" w:hint="eastAsia"/>
        </w:rPr>
        <w:t>請檢附學經歷證明文件，並依序裝訂於本表之後。</w:t>
      </w:r>
    </w:p>
    <w:p w:rsidR="00000000" w:rsidRDefault="00E74FD8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最高學歷證明文件影本，或高普考或相當考試及格證明文件影本。</w:t>
      </w:r>
    </w:p>
    <w:p w:rsidR="00E74FD8" w:rsidRDefault="00E74FD8">
      <w:pPr>
        <w:numPr>
          <w:ilvl w:val="0"/>
          <w:numId w:val="1"/>
        </w:numPr>
        <w:rPr>
          <w:rFonts w:ascii="標楷體" w:eastAsia="標楷體" w:hint="eastAsia"/>
        </w:rPr>
      </w:pPr>
      <w:r>
        <w:rPr>
          <w:rFonts w:ascii="標楷體" w:eastAsia="標楷體" w:hint="eastAsia"/>
        </w:rPr>
        <w:t>相關工作經歷證明文件。</w:t>
      </w:r>
    </w:p>
    <w:sectPr w:rsidR="00E74FD8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D8" w:rsidRDefault="00E74FD8" w:rsidP="0066580D">
      <w:r>
        <w:separator/>
      </w:r>
    </w:p>
  </w:endnote>
  <w:endnote w:type="continuationSeparator" w:id="0">
    <w:p w:rsidR="00E74FD8" w:rsidRDefault="00E74FD8" w:rsidP="0066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D8" w:rsidRDefault="00E74FD8" w:rsidP="0066580D">
      <w:r>
        <w:separator/>
      </w:r>
    </w:p>
  </w:footnote>
  <w:footnote w:type="continuationSeparator" w:id="0">
    <w:p w:rsidR="00E74FD8" w:rsidRDefault="00E74FD8" w:rsidP="00665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57EDD"/>
    <w:multiLevelType w:val="singleLevel"/>
    <w:tmpl w:val="532A06C4"/>
    <w:lvl w:ilvl="0">
      <w:numFmt w:val="bullet"/>
      <w:lvlText w:val="＊"/>
      <w:lvlJc w:val="left"/>
      <w:pPr>
        <w:tabs>
          <w:tab w:val="num" w:pos="1200"/>
        </w:tabs>
        <w:ind w:left="120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580D"/>
    <w:rsid w:val="0066580D"/>
    <w:rsid w:val="00E7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6580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65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6580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電台</vt:lpstr>
    </vt:vector>
  </TitlesOfParts>
  <Company>交通部電信總局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2015-01-12T12:51:00Z</dcterms:created>
  <dc:creator>電信總局</dc:creator>
  <lastModifiedBy>法律事務處通訊及無線傳播法務科陳小蘭</lastModifiedBy>
  <lastPrinted>2002-06-28T05:40:00Z</lastPrinted>
  <dcterms:modified xsi:type="dcterms:W3CDTF">2015-01-12T12:51:00Z</dcterms:modified>
  <revision>2</revision>
  <dc:title>附表五　工程主管資歷表</dc:title>
</coreProperties>
</file>