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15" w:rsidRPr="007B39C8" w:rsidRDefault="007C10B8" w:rsidP="007B39C8">
      <w:pPr>
        <w:spacing w:line="400" w:lineRule="exact"/>
        <w:ind w:left="118" w:right="373"/>
        <w:jc w:val="center"/>
        <w:rPr>
          <w:rFonts w:ascii="標楷體" w:eastAsia="標楷體" w:hAnsi="標楷體"/>
          <w:b/>
          <w:sz w:val="34"/>
          <w:szCs w:val="34"/>
        </w:rPr>
      </w:pPr>
      <w:r w:rsidRPr="007B39C8">
        <w:rPr>
          <w:rFonts w:ascii="標楷體" w:eastAsia="標楷體" w:hAnsi="標楷體"/>
          <w:b/>
          <w:sz w:val="34"/>
          <w:szCs w:val="34"/>
        </w:rPr>
        <w:t>衛星廣播電視事業及境外衛星廣播電視事業換照審查辦法</w:t>
      </w:r>
    </w:p>
    <w:p w:rsidR="00386615" w:rsidRPr="00B41F3F" w:rsidRDefault="007C10B8" w:rsidP="007B39C8">
      <w:pPr>
        <w:spacing w:beforeLines="50" w:before="120" w:afterLines="50" w:after="120" w:line="400" w:lineRule="exact"/>
        <w:ind w:left="907"/>
        <w:jc w:val="right"/>
        <w:rPr>
          <w:rFonts w:ascii="標楷體" w:eastAsia="標楷體" w:hAnsi="標楷體"/>
          <w:sz w:val="20"/>
          <w:szCs w:val="20"/>
        </w:rPr>
      </w:pPr>
      <w:r w:rsidRPr="00B41F3F">
        <w:rPr>
          <w:rFonts w:ascii="標楷體" w:eastAsia="標楷體" w:hAnsi="標楷體"/>
          <w:sz w:val="20"/>
          <w:szCs w:val="20"/>
        </w:rPr>
        <w:t>國家通訊傳播委員會 10</w:t>
      </w:r>
      <w:r w:rsidR="00676543" w:rsidRPr="00B41F3F">
        <w:rPr>
          <w:rFonts w:ascii="標楷體" w:eastAsia="標楷體" w:hAnsi="標楷體" w:hint="eastAsia"/>
          <w:sz w:val="20"/>
          <w:szCs w:val="20"/>
        </w:rPr>
        <w:t>7</w:t>
      </w:r>
      <w:r w:rsidRPr="00B41F3F">
        <w:rPr>
          <w:rFonts w:ascii="標楷體" w:eastAsia="標楷體" w:hAnsi="標楷體"/>
          <w:sz w:val="20"/>
          <w:szCs w:val="20"/>
        </w:rPr>
        <w:t xml:space="preserve"> 年 </w:t>
      </w:r>
      <w:r w:rsidR="00676543" w:rsidRPr="00B41F3F">
        <w:rPr>
          <w:rFonts w:ascii="標楷體" w:eastAsia="標楷體" w:hAnsi="標楷體"/>
          <w:sz w:val="20"/>
          <w:szCs w:val="20"/>
        </w:rPr>
        <w:t>5</w:t>
      </w:r>
      <w:r w:rsidRPr="00B41F3F">
        <w:rPr>
          <w:rFonts w:ascii="標楷體" w:eastAsia="標楷體" w:hAnsi="標楷體"/>
          <w:sz w:val="20"/>
          <w:szCs w:val="20"/>
        </w:rPr>
        <w:t xml:space="preserve"> 月 1</w:t>
      </w:r>
      <w:r w:rsidR="00C360FA" w:rsidRPr="00B41F3F">
        <w:rPr>
          <w:rFonts w:ascii="標楷體" w:eastAsia="標楷體" w:hAnsi="標楷體" w:hint="eastAsia"/>
          <w:sz w:val="20"/>
          <w:szCs w:val="20"/>
        </w:rPr>
        <w:t>7</w:t>
      </w:r>
      <w:r w:rsidRPr="00B41F3F">
        <w:rPr>
          <w:rFonts w:ascii="標楷體" w:eastAsia="標楷體" w:hAnsi="標楷體"/>
          <w:sz w:val="20"/>
          <w:szCs w:val="20"/>
        </w:rPr>
        <w:t xml:space="preserve"> 日通傳內容字第 10</w:t>
      </w:r>
      <w:r w:rsidR="00676543" w:rsidRPr="00B41F3F">
        <w:rPr>
          <w:rFonts w:ascii="標楷體" w:eastAsia="標楷體" w:hAnsi="標楷體"/>
          <w:sz w:val="20"/>
          <w:szCs w:val="20"/>
        </w:rPr>
        <w:t>7</w:t>
      </w:r>
      <w:r w:rsidRPr="00B41F3F">
        <w:rPr>
          <w:rFonts w:ascii="標楷體" w:eastAsia="標楷體" w:hAnsi="標楷體"/>
          <w:sz w:val="20"/>
          <w:szCs w:val="20"/>
        </w:rPr>
        <w:t>480</w:t>
      </w:r>
      <w:r w:rsidR="00C360FA" w:rsidRPr="00B41F3F">
        <w:rPr>
          <w:rFonts w:ascii="標楷體" w:eastAsia="標楷體" w:hAnsi="標楷體"/>
          <w:sz w:val="20"/>
          <w:szCs w:val="20"/>
        </w:rPr>
        <w:t>12161</w:t>
      </w:r>
      <w:r w:rsidRPr="00B41F3F">
        <w:rPr>
          <w:rFonts w:ascii="標楷體" w:eastAsia="標楷體" w:hAnsi="標楷體"/>
          <w:sz w:val="20"/>
          <w:szCs w:val="20"/>
        </w:rPr>
        <w:t xml:space="preserve"> 號令修正發布</w:t>
      </w:r>
    </w:p>
    <w:p w:rsidR="00386615" w:rsidRPr="007B39C8" w:rsidRDefault="007C10B8" w:rsidP="007B39C8">
      <w:pPr>
        <w:pStyle w:val="a3"/>
        <w:spacing w:line="400" w:lineRule="exact"/>
        <w:ind w:left="1098" w:right="114" w:hanging="980"/>
        <w:rPr>
          <w:rFonts w:ascii="標楷體" w:eastAsia="標楷體" w:hAnsi="標楷體"/>
        </w:rPr>
      </w:pPr>
      <w:r w:rsidRPr="007B39C8">
        <w:rPr>
          <w:rFonts w:ascii="標楷體" w:eastAsia="標楷體" w:hAnsi="標楷體"/>
        </w:rPr>
        <w:t xml:space="preserve">第一條 </w:t>
      </w:r>
      <w:r w:rsidR="00905308">
        <w:rPr>
          <w:rFonts w:ascii="標楷體" w:eastAsia="標楷體" w:hAnsi="標楷體" w:hint="eastAsia"/>
        </w:rPr>
        <w:t xml:space="preserve">　　</w:t>
      </w:r>
      <w:r w:rsidRPr="007B39C8">
        <w:rPr>
          <w:rFonts w:ascii="標楷體" w:eastAsia="標楷體" w:hAnsi="標楷體"/>
        </w:rPr>
        <w:t>本辦法依衛星廣播電視法（以下簡稱本法）第十八條第三項規定訂定之。</w:t>
      </w:r>
    </w:p>
    <w:p w:rsidR="00386615" w:rsidRDefault="007C10B8" w:rsidP="007B39C8">
      <w:pPr>
        <w:pStyle w:val="a3"/>
        <w:spacing w:line="400" w:lineRule="exact"/>
        <w:ind w:left="1098" w:right="63" w:hanging="980"/>
        <w:rPr>
          <w:rFonts w:ascii="標楷體" w:eastAsia="標楷體" w:hAnsi="標楷體"/>
        </w:rPr>
      </w:pPr>
      <w:r w:rsidRPr="007B39C8">
        <w:rPr>
          <w:rFonts w:ascii="標楷體" w:eastAsia="標楷體" w:hAnsi="標楷體"/>
        </w:rPr>
        <w:t>第二條</w:t>
      </w:r>
      <w:r w:rsidR="003C11EE">
        <w:rPr>
          <w:rFonts w:ascii="標楷體" w:eastAsia="標楷體" w:hAnsi="標楷體"/>
        </w:rPr>
        <w:t xml:space="preserve"> </w:t>
      </w:r>
      <w:r w:rsidR="00905308">
        <w:rPr>
          <w:rFonts w:ascii="標楷體" w:eastAsia="標楷體" w:hAnsi="標楷體" w:hint="eastAsia"/>
        </w:rPr>
        <w:t xml:space="preserve">　　</w:t>
      </w:r>
      <w:r w:rsidRPr="007B39C8">
        <w:rPr>
          <w:rFonts w:ascii="標楷體" w:eastAsia="標楷體" w:hAnsi="標楷體"/>
        </w:rPr>
        <w:t>衛星廣播電視事業及境外衛星廣播電視事業之分公司或代理商於執照期間屆滿前六</w:t>
      </w:r>
      <w:proofErr w:type="gramStart"/>
      <w:r w:rsidRPr="007B39C8">
        <w:rPr>
          <w:rFonts w:ascii="標楷體" w:eastAsia="標楷體" w:hAnsi="標楷體"/>
        </w:rPr>
        <w:t>個</w:t>
      </w:r>
      <w:bookmarkStart w:id="0" w:name="_GoBack"/>
      <w:bookmarkEnd w:id="0"/>
      <w:proofErr w:type="gramEnd"/>
      <w:r w:rsidRPr="007B39C8">
        <w:rPr>
          <w:rFonts w:ascii="標楷體" w:eastAsia="標楷體" w:hAnsi="標楷體"/>
        </w:rPr>
        <w:t>月，應依指定方式提出申請書及換照之營運計畫向主管機關申請換照。</w:t>
      </w:r>
    </w:p>
    <w:p w:rsidR="00676543" w:rsidRPr="00B41F3F" w:rsidRDefault="00905308" w:rsidP="00676543">
      <w:pPr>
        <w:pStyle w:val="a3"/>
        <w:spacing w:line="400" w:lineRule="exact"/>
        <w:ind w:left="1098" w:right="63" w:firstLine="36"/>
        <w:rPr>
          <w:rFonts w:ascii="標楷體" w:eastAsia="標楷體" w:hAnsi="標楷體"/>
          <w:color w:val="FF0000"/>
          <w:u w:val="single"/>
        </w:rPr>
      </w:pPr>
      <w:r>
        <w:rPr>
          <w:rFonts w:ascii="Times New Roman" w:eastAsia="標楷體" w:hAnsi="標楷體" w:hint="eastAsia"/>
          <w:color w:val="FF0000"/>
          <w:szCs w:val="24"/>
        </w:rPr>
        <w:t xml:space="preserve">　　</w:t>
      </w:r>
      <w:r w:rsidR="00676543" w:rsidRPr="00B41F3F">
        <w:rPr>
          <w:rFonts w:ascii="Times New Roman" w:eastAsia="標楷體" w:hAnsi="標楷體" w:hint="eastAsia"/>
          <w:szCs w:val="24"/>
          <w:u w:val="single"/>
        </w:rPr>
        <w:t>衛星廣播電視事業及境外衛星廣播電視事業之分公司或代理商未於前項規定期限內申請換照，主管機關應以書面通知限期提出申請；逾期提出申請者，不予受理。</w:t>
      </w:r>
    </w:p>
    <w:p w:rsidR="00386615" w:rsidRPr="007B39C8" w:rsidRDefault="007C10B8" w:rsidP="007B39C8">
      <w:pPr>
        <w:pStyle w:val="a3"/>
        <w:spacing w:line="400" w:lineRule="exact"/>
        <w:ind w:left="1098" w:right="117" w:hanging="980"/>
        <w:jc w:val="both"/>
        <w:rPr>
          <w:rFonts w:ascii="標楷體" w:eastAsia="標楷體" w:hAnsi="標楷體"/>
        </w:rPr>
      </w:pPr>
      <w:r w:rsidRPr="003C11EE">
        <w:rPr>
          <w:rFonts w:ascii="標楷體" w:eastAsia="標楷體" w:hAnsi="標楷體"/>
        </w:rPr>
        <w:t>第三條</w:t>
      </w:r>
      <w:r w:rsidR="003C11EE" w:rsidRPr="003C11EE">
        <w:rPr>
          <w:rFonts w:ascii="標楷體" w:eastAsia="標楷體" w:hAnsi="標楷體" w:hint="eastAsia"/>
        </w:rPr>
        <w:t xml:space="preserve"> </w:t>
      </w:r>
      <w:r w:rsidR="00905308">
        <w:rPr>
          <w:rFonts w:ascii="標楷體" w:eastAsia="標楷體" w:hAnsi="標楷體" w:hint="eastAsia"/>
        </w:rPr>
        <w:t xml:space="preserve">　　</w:t>
      </w:r>
      <w:r w:rsidRPr="003C11EE">
        <w:rPr>
          <w:rFonts w:ascii="標楷體" w:eastAsia="標楷體" w:hAnsi="標楷體"/>
        </w:rPr>
        <w:t>直播衛星廣播電視服務事業（以下簡稱直播衛星事業</w:t>
      </w:r>
      <w:r w:rsidRPr="007B39C8">
        <w:rPr>
          <w:rFonts w:ascii="標楷體" w:eastAsia="標楷體" w:hAnsi="標楷體"/>
        </w:rPr>
        <w:t>）</w:t>
      </w:r>
      <w:r w:rsidRPr="003C11EE">
        <w:rPr>
          <w:rFonts w:ascii="標楷體" w:eastAsia="標楷體" w:hAnsi="標楷體"/>
        </w:rPr>
        <w:t>申請換照者，應填妥申請書</w:t>
      </w:r>
      <w:r w:rsidRPr="007B39C8">
        <w:rPr>
          <w:rFonts w:ascii="標楷體" w:eastAsia="標楷體" w:hAnsi="標楷體"/>
        </w:rPr>
        <w:t>（</w:t>
      </w:r>
      <w:r w:rsidRPr="003C11EE">
        <w:rPr>
          <w:rFonts w:ascii="標楷體" w:eastAsia="標楷體" w:hAnsi="標楷體"/>
        </w:rPr>
        <w:t>附表</w:t>
      </w:r>
      <w:proofErr w:type="gramStart"/>
      <w:r w:rsidRPr="003C11EE">
        <w:rPr>
          <w:rFonts w:ascii="標楷體" w:eastAsia="標楷體" w:hAnsi="標楷體"/>
        </w:rPr>
        <w:t>一</w:t>
      </w:r>
      <w:proofErr w:type="gramEnd"/>
      <w:r w:rsidRPr="003C11EE">
        <w:rPr>
          <w:rFonts w:ascii="標楷體" w:eastAsia="標楷體" w:hAnsi="標楷體"/>
        </w:rPr>
        <w:t>之一）、執照期間第四年至執照屆滿六個月前營運計畫執行報告及未來六年營運計畫，並應於營運計畫執行報告及營運計畫分別載明下列事</w:t>
      </w:r>
      <w:r w:rsidRPr="007B39C8">
        <w:rPr>
          <w:rFonts w:ascii="標楷體" w:eastAsia="標楷體" w:hAnsi="標楷體"/>
          <w:spacing w:val="-4"/>
        </w:rPr>
        <w:t>項：</w:t>
      </w:r>
    </w:p>
    <w:p w:rsidR="00386615" w:rsidRPr="007B39C8" w:rsidRDefault="00007ECE" w:rsidP="007B39C8">
      <w:pPr>
        <w:pStyle w:val="a3"/>
        <w:spacing w:line="400" w:lineRule="exact"/>
        <w:ind w:left="1078"/>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一、執照期間第四年至執照屆滿六個月前營運計畫執行報告：</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市場定位與頻道</w:t>
      </w:r>
      <w:proofErr w:type="gramStart"/>
      <w:r w:rsidR="007C10B8" w:rsidRPr="007B39C8">
        <w:rPr>
          <w:rFonts w:ascii="標楷體" w:eastAsia="標楷體" w:hAnsi="標楷體"/>
        </w:rPr>
        <w:t>規</w:t>
      </w:r>
      <w:proofErr w:type="gramEnd"/>
      <w:r w:rsidR="007C10B8" w:rsidRPr="007B39C8">
        <w:rPr>
          <w:rFonts w:ascii="標楷體" w:eastAsia="標楷體" w:hAnsi="標楷體"/>
        </w:rPr>
        <w:t>畫之執行情形。</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proofErr w:type="gramStart"/>
      <w:r w:rsidR="007C10B8" w:rsidRPr="007B39C8">
        <w:rPr>
          <w:rFonts w:ascii="標楷體" w:eastAsia="標楷體" w:hAnsi="標楷體"/>
        </w:rPr>
        <w:t>內部控</w:t>
      </w:r>
      <w:proofErr w:type="gramEnd"/>
      <w:r w:rsidR="007C10B8" w:rsidRPr="007B39C8">
        <w:rPr>
          <w:rFonts w:ascii="標楷體" w:eastAsia="標楷體" w:hAnsi="標楷體"/>
        </w:rPr>
        <w:t>管機制與自律組織運作之執行情形。</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財務結構與收費標準。</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r w:rsidR="007C10B8" w:rsidRPr="007B39C8">
        <w:rPr>
          <w:rFonts w:ascii="標楷體" w:eastAsia="標楷體" w:hAnsi="標楷體"/>
        </w:rPr>
        <w:t>公司組織與人員訓練之執行情形。</w:t>
      </w:r>
    </w:p>
    <w:p w:rsidR="00386615" w:rsidRPr="007B39C8" w:rsidRDefault="00007ECE" w:rsidP="00007ECE">
      <w:pPr>
        <w:pStyle w:val="a3"/>
        <w:spacing w:line="400" w:lineRule="exact"/>
        <w:ind w:left="1560" w:right="1372" w:hanging="242"/>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五</w:t>
      </w:r>
      <w:r w:rsidR="007C10B8" w:rsidRPr="007B39C8">
        <w:rPr>
          <w:rFonts w:ascii="標楷體" w:eastAsia="標楷體" w:hAnsi="標楷體" w:hint="eastAsia"/>
        </w:rPr>
        <w:t>)</w:t>
      </w:r>
      <w:r w:rsidR="007C10B8" w:rsidRPr="007B39C8">
        <w:rPr>
          <w:rFonts w:ascii="標楷體" w:eastAsia="標楷體" w:hAnsi="標楷體"/>
        </w:rPr>
        <w:t>客服部門編制與意見處理之執行情形。</w:t>
      </w:r>
      <w:r>
        <w:rPr>
          <w:rFonts w:ascii="標楷體" w:eastAsia="標楷體" w:hAnsi="標楷體" w:hint="eastAsia"/>
        </w:rPr>
        <w:t xml:space="preserve">　　　　</w:t>
      </w:r>
      <w:r w:rsidR="007C10B8" w:rsidRPr="007B39C8">
        <w:rPr>
          <w:rFonts w:ascii="標楷體" w:eastAsia="標楷體" w:hAnsi="標楷體"/>
        </w:rPr>
        <w:t>二、未來六年營運計畫：</w:t>
      </w:r>
    </w:p>
    <w:p w:rsidR="00386615" w:rsidRPr="007B39C8" w:rsidRDefault="00007ECE" w:rsidP="00007ECE">
      <w:pPr>
        <w:pStyle w:val="a3"/>
        <w:spacing w:line="400" w:lineRule="exact"/>
        <w:ind w:left="2410" w:right="-46" w:hanging="1092"/>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使用衛星之名稱、國籍、頻率、轉頻器、頻道數目及其信號涵蓋範圍。</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r w:rsidR="007C10B8" w:rsidRPr="007B39C8">
        <w:rPr>
          <w:rFonts w:ascii="標楷體" w:eastAsia="標楷體" w:hAnsi="標楷體"/>
        </w:rPr>
        <w:t>財務結構及人事組織。</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頻道或節目</w:t>
      </w:r>
      <w:proofErr w:type="gramStart"/>
      <w:r w:rsidR="007C10B8" w:rsidRPr="007B39C8">
        <w:rPr>
          <w:rFonts w:ascii="標楷體" w:eastAsia="標楷體" w:hAnsi="標楷體"/>
        </w:rPr>
        <w:t>規</w:t>
      </w:r>
      <w:proofErr w:type="gramEnd"/>
      <w:r w:rsidR="007C10B8" w:rsidRPr="007B39C8">
        <w:rPr>
          <w:rFonts w:ascii="標楷體" w:eastAsia="標楷體" w:hAnsi="標楷體"/>
        </w:rPr>
        <w:t>畫。</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proofErr w:type="gramStart"/>
      <w:r w:rsidR="007C10B8" w:rsidRPr="007B39C8">
        <w:rPr>
          <w:rFonts w:ascii="標楷體" w:eastAsia="標楷體" w:hAnsi="標楷體"/>
        </w:rPr>
        <w:t>內部控</w:t>
      </w:r>
      <w:proofErr w:type="gramEnd"/>
      <w:r w:rsidR="007C10B8" w:rsidRPr="007B39C8">
        <w:rPr>
          <w:rFonts w:ascii="標楷體" w:eastAsia="標楷體" w:hAnsi="標楷體"/>
        </w:rPr>
        <w:t>管機制。</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五</w:t>
      </w:r>
      <w:r w:rsidR="007C10B8" w:rsidRPr="007B39C8">
        <w:rPr>
          <w:rFonts w:ascii="標楷體" w:eastAsia="標楷體" w:hAnsi="標楷體" w:hint="eastAsia"/>
        </w:rPr>
        <w:t>)</w:t>
      </w:r>
      <w:r w:rsidR="007C10B8" w:rsidRPr="007B39C8">
        <w:rPr>
          <w:rFonts w:ascii="標楷體" w:eastAsia="標楷體" w:hAnsi="標楷體"/>
        </w:rPr>
        <w:t>經營方式及技術發展計畫。</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六</w:t>
      </w:r>
      <w:r w:rsidR="007C10B8" w:rsidRPr="007B39C8">
        <w:rPr>
          <w:rFonts w:ascii="標楷體" w:eastAsia="標楷體" w:hAnsi="標楷體" w:hint="eastAsia"/>
        </w:rPr>
        <w:t>)</w:t>
      </w:r>
      <w:r w:rsidR="007C10B8" w:rsidRPr="007B39C8">
        <w:rPr>
          <w:rFonts w:ascii="標楷體" w:eastAsia="標楷體" w:hAnsi="標楷體"/>
        </w:rPr>
        <w:t>收費基準及計算方式。</w:t>
      </w:r>
    </w:p>
    <w:p w:rsidR="00386615" w:rsidRPr="007B39C8" w:rsidRDefault="00007ECE"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七</w:t>
      </w:r>
      <w:r w:rsidR="007C10B8" w:rsidRPr="007B39C8">
        <w:rPr>
          <w:rFonts w:ascii="標楷體" w:eastAsia="標楷體" w:hAnsi="標楷體" w:hint="eastAsia"/>
        </w:rPr>
        <w:t>)</w:t>
      </w:r>
      <w:r w:rsidR="007C10B8" w:rsidRPr="007B39C8">
        <w:rPr>
          <w:rFonts w:ascii="標楷體" w:eastAsia="標楷體" w:hAnsi="標楷體"/>
        </w:rPr>
        <w:t>其他經主管機關指定之事項。</w:t>
      </w:r>
    </w:p>
    <w:p w:rsidR="00386615" w:rsidRPr="007B39C8" w:rsidRDefault="003B2E64" w:rsidP="007B39C8">
      <w:pPr>
        <w:pStyle w:val="a3"/>
        <w:spacing w:line="400" w:lineRule="exact"/>
        <w:ind w:left="958" w:right="114"/>
        <w:jc w:val="both"/>
        <w:rPr>
          <w:rFonts w:ascii="標楷體" w:eastAsia="標楷體" w:hAnsi="標楷體"/>
        </w:rPr>
      </w:pPr>
      <w:r>
        <w:rPr>
          <w:rFonts w:ascii="標楷體" w:eastAsia="標楷體" w:hAnsi="標楷體" w:hint="eastAsia"/>
          <w:spacing w:val="-3"/>
        </w:rPr>
        <w:t xml:space="preserve">　　</w:t>
      </w:r>
      <w:r w:rsidR="007C10B8" w:rsidRPr="007B39C8">
        <w:rPr>
          <w:rFonts w:ascii="標楷體" w:eastAsia="標楷體" w:hAnsi="標楷體"/>
          <w:spacing w:val="-3"/>
        </w:rPr>
        <w:t>前項營運計畫執行報告及營運計畫</w:t>
      </w:r>
      <w:proofErr w:type="gramStart"/>
      <w:r w:rsidR="007C10B8" w:rsidRPr="007B39C8">
        <w:rPr>
          <w:rFonts w:ascii="標楷體" w:eastAsia="標楷體" w:hAnsi="標楷體"/>
          <w:spacing w:val="-3"/>
        </w:rPr>
        <w:t>應分別依附表</w:t>
      </w:r>
      <w:proofErr w:type="gramEnd"/>
      <w:r w:rsidR="007C10B8" w:rsidRPr="007B39C8">
        <w:rPr>
          <w:rFonts w:ascii="標楷體" w:eastAsia="標楷體" w:hAnsi="標楷體"/>
          <w:spacing w:val="-3"/>
        </w:rPr>
        <w:t>四之一、附表三所</w:t>
      </w:r>
      <w:r w:rsidR="007C10B8" w:rsidRPr="007B39C8">
        <w:rPr>
          <w:rFonts w:ascii="標楷體" w:eastAsia="標楷體" w:hAnsi="標楷體"/>
          <w:spacing w:val="-6"/>
        </w:rPr>
        <w:t>載之指定細項撰寫，並檢附營運計畫摘要表</w:t>
      </w:r>
      <w:r w:rsidR="007C10B8" w:rsidRPr="007B39C8">
        <w:rPr>
          <w:rFonts w:ascii="標楷體" w:eastAsia="標楷體" w:hAnsi="標楷體"/>
          <w:spacing w:val="-3"/>
        </w:rPr>
        <w:t>（</w:t>
      </w:r>
      <w:r w:rsidR="007C10B8" w:rsidRPr="007B39C8">
        <w:rPr>
          <w:rFonts w:ascii="標楷體" w:eastAsia="標楷體" w:hAnsi="標楷體"/>
          <w:spacing w:val="-2"/>
        </w:rPr>
        <w:t>附表二之一</w:t>
      </w:r>
      <w:r w:rsidR="007C10B8" w:rsidRPr="007B39C8">
        <w:rPr>
          <w:rFonts w:ascii="標楷體" w:eastAsia="標楷體" w:hAnsi="標楷體"/>
          <w:spacing w:val="-145"/>
        </w:rPr>
        <w:t>）</w:t>
      </w:r>
      <w:r w:rsidR="007C10B8" w:rsidRPr="007B39C8">
        <w:rPr>
          <w:rFonts w:ascii="標楷體" w:eastAsia="標楷體" w:hAnsi="標楷體"/>
          <w:spacing w:val="-3"/>
        </w:rPr>
        <w:t>、與申設或前次換照之營運計畫異同對照表、其他主管機關指定之文件及佐</w:t>
      </w:r>
    </w:p>
    <w:p w:rsidR="00386615" w:rsidRPr="007B39C8" w:rsidRDefault="00386615" w:rsidP="007B39C8">
      <w:pPr>
        <w:spacing w:line="400" w:lineRule="exact"/>
        <w:jc w:val="both"/>
        <w:rPr>
          <w:rFonts w:ascii="標楷體" w:eastAsia="標楷體" w:hAnsi="標楷體"/>
          <w:sz w:val="28"/>
          <w:szCs w:val="28"/>
        </w:rPr>
        <w:sectPr w:rsidR="00386615" w:rsidRPr="007B39C8">
          <w:footerReference w:type="default" r:id="rId6"/>
          <w:type w:val="continuous"/>
          <w:pgSz w:w="11910" w:h="16840"/>
          <w:pgMar w:top="1580" w:right="1300" w:bottom="1440" w:left="1300" w:header="720" w:footer="1246" w:gutter="0"/>
          <w:pgNumType w:start="1"/>
          <w:cols w:space="720"/>
        </w:sectPr>
      </w:pPr>
    </w:p>
    <w:p w:rsidR="00386615" w:rsidRPr="007B39C8" w:rsidRDefault="007C10B8" w:rsidP="007B39C8">
      <w:pPr>
        <w:pStyle w:val="a3"/>
        <w:spacing w:line="400" w:lineRule="exact"/>
        <w:ind w:left="958"/>
        <w:rPr>
          <w:rFonts w:ascii="標楷體" w:eastAsia="標楷體" w:hAnsi="標楷體"/>
        </w:rPr>
      </w:pPr>
      <w:r w:rsidRPr="007B39C8">
        <w:rPr>
          <w:rFonts w:ascii="標楷體" w:eastAsia="標楷體" w:hAnsi="標楷體"/>
        </w:rPr>
        <w:lastRenderedPageBreak/>
        <w:t>證資料。</w:t>
      </w:r>
    </w:p>
    <w:p w:rsidR="00386615" w:rsidRPr="007B39C8" w:rsidRDefault="007C10B8" w:rsidP="007B39C8">
      <w:pPr>
        <w:pStyle w:val="a3"/>
        <w:spacing w:line="400" w:lineRule="exact"/>
        <w:ind w:left="1098" w:right="114" w:hanging="980"/>
        <w:jc w:val="both"/>
        <w:rPr>
          <w:rFonts w:ascii="標楷體" w:eastAsia="標楷體" w:hAnsi="標楷體"/>
        </w:rPr>
      </w:pPr>
      <w:r w:rsidRPr="003C11EE">
        <w:rPr>
          <w:rFonts w:ascii="標楷體" w:eastAsia="標楷體" w:hAnsi="標楷體"/>
        </w:rPr>
        <w:t xml:space="preserve">第四條 </w:t>
      </w:r>
      <w:r w:rsidR="003B2E64">
        <w:rPr>
          <w:rFonts w:ascii="標楷體" w:eastAsia="標楷體" w:hAnsi="標楷體" w:hint="eastAsia"/>
        </w:rPr>
        <w:t xml:space="preserve">　　</w:t>
      </w:r>
      <w:r w:rsidRPr="003C11EE">
        <w:rPr>
          <w:rFonts w:ascii="標楷體" w:eastAsia="標楷體" w:hAnsi="標楷體"/>
        </w:rPr>
        <w:t>境外直播衛星廣播電視服務事業</w:t>
      </w:r>
      <w:r w:rsidRPr="007B39C8">
        <w:rPr>
          <w:rFonts w:ascii="標楷體" w:eastAsia="標楷體" w:hAnsi="標楷體"/>
        </w:rPr>
        <w:t>（</w:t>
      </w:r>
      <w:r w:rsidRPr="003C11EE">
        <w:rPr>
          <w:rFonts w:ascii="標楷體" w:eastAsia="標楷體" w:hAnsi="標楷體"/>
        </w:rPr>
        <w:t>以下簡稱境外直播衛星事業）</w:t>
      </w:r>
      <w:r w:rsidRPr="007B39C8">
        <w:rPr>
          <w:rFonts w:ascii="標楷體" w:eastAsia="標楷體" w:hAnsi="標楷體"/>
        </w:rPr>
        <w:t>申</w:t>
      </w:r>
      <w:r w:rsidRPr="003C11EE">
        <w:rPr>
          <w:rFonts w:ascii="標楷體" w:eastAsia="標楷體" w:hAnsi="標楷體"/>
        </w:rPr>
        <w:t>請換照者，應填妥申請書（附表</w:t>
      </w:r>
      <w:proofErr w:type="gramStart"/>
      <w:r w:rsidRPr="003C11EE">
        <w:rPr>
          <w:rFonts w:ascii="標楷體" w:eastAsia="標楷體" w:hAnsi="標楷體"/>
        </w:rPr>
        <w:t>一</w:t>
      </w:r>
      <w:proofErr w:type="gramEnd"/>
      <w:r w:rsidRPr="003C11EE">
        <w:rPr>
          <w:rFonts w:ascii="標楷體" w:eastAsia="標楷體" w:hAnsi="標楷體"/>
        </w:rPr>
        <w:t>之二）、執照期間第四年至執照屆滿六個月前營運計畫執行報告及未來六年營運計畫，並應於營運計畫執行報告及營運計畫</w:t>
      </w:r>
      <w:r w:rsidRPr="007B39C8">
        <w:rPr>
          <w:rFonts w:ascii="標楷體" w:eastAsia="標楷體" w:hAnsi="標楷體"/>
          <w:spacing w:val="-4"/>
        </w:rPr>
        <w:t>分別載明下列事項：</w:t>
      </w:r>
    </w:p>
    <w:p w:rsidR="00386615" w:rsidRPr="007B39C8" w:rsidRDefault="003B2E64" w:rsidP="007B39C8">
      <w:pPr>
        <w:pStyle w:val="a3"/>
        <w:spacing w:line="400" w:lineRule="exact"/>
        <w:ind w:left="1078"/>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一、執照期間第四年至執照屆滿六個月前營運計畫執行報告：</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市場定位與頻道</w:t>
      </w:r>
      <w:proofErr w:type="gramStart"/>
      <w:r w:rsidR="007C10B8" w:rsidRPr="007B39C8">
        <w:rPr>
          <w:rFonts w:ascii="標楷體" w:eastAsia="標楷體" w:hAnsi="標楷體"/>
        </w:rPr>
        <w:t>規</w:t>
      </w:r>
      <w:proofErr w:type="gramEnd"/>
      <w:r w:rsidR="007C10B8" w:rsidRPr="007B39C8">
        <w:rPr>
          <w:rFonts w:ascii="標楷體" w:eastAsia="標楷體" w:hAnsi="標楷體"/>
        </w:rPr>
        <w:t>畫之執行情形。</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proofErr w:type="gramStart"/>
      <w:r w:rsidR="007C10B8" w:rsidRPr="007B39C8">
        <w:rPr>
          <w:rFonts w:ascii="標楷體" w:eastAsia="標楷體" w:hAnsi="標楷體"/>
        </w:rPr>
        <w:t>內部控</w:t>
      </w:r>
      <w:proofErr w:type="gramEnd"/>
      <w:r w:rsidR="007C10B8" w:rsidRPr="007B39C8">
        <w:rPr>
          <w:rFonts w:ascii="標楷體" w:eastAsia="標楷體" w:hAnsi="標楷體"/>
        </w:rPr>
        <w:t>管機制與自律組織運作之執行情形。</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財務結構與收費標準。</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r w:rsidR="007C10B8" w:rsidRPr="007B39C8">
        <w:rPr>
          <w:rFonts w:ascii="標楷體" w:eastAsia="標楷體" w:hAnsi="標楷體"/>
        </w:rPr>
        <w:t>公司組織與人員訓練之執行情形。</w:t>
      </w:r>
    </w:p>
    <w:p w:rsidR="00386615" w:rsidRPr="007B39C8" w:rsidRDefault="003B2E64" w:rsidP="003B2E64">
      <w:pPr>
        <w:pStyle w:val="a3"/>
        <w:spacing w:line="400" w:lineRule="exact"/>
        <w:ind w:left="1701" w:right="1513" w:hanging="383"/>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五</w:t>
      </w:r>
      <w:r w:rsidR="007C10B8" w:rsidRPr="007B39C8">
        <w:rPr>
          <w:rFonts w:ascii="標楷體" w:eastAsia="標楷體" w:hAnsi="標楷體" w:hint="eastAsia"/>
        </w:rPr>
        <w:t>)</w:t>
      </w:r>
      <w:r w:rsidR="007C10B8" w:rsidRPr="007B39C8">
        <w:rPr>
          <w:rFonts w:ascii="標楷體" w:eastAsia="標楷體" w:hAnsi="標楷體"/>
        </w:rPr>
        <w:t>客服部門編制與意見處理之執行情形。</w:t>
      </w:r>
      <w:r>
        <w:rPr>
          <w:rFonts w:ascii="標楷體" w:eastAsia="標楷體" w:hAnsi="標楷體" w:hint="eastAsia"/>
        </w:rPr>
        <w:t xml:space="preserve">　　</w:t>
      </w:r>
      <w:r w:rsidR="007C10B8" w:rsidRPr="007B39C8">
        <w:rPr>
          <w:rFonts w:ascii="標楷體" w:eastAsia="標楷體" w:hAnsi="標楷體"/>
        </w:rPr>
        <w:t>二、未來六年營運計畫：</w:t>
      </w:r>
    </w:p>
    <w:p w:rsidR="00386615" w:rsidRPr="007B39C8" w:rsidRDefault="003B2E64" w:rsidP="003B2E64">
      <w:pPr>
        <w:pStyle w:val="a3"/>
        <w:spacing w:line="400" w:lineRule="exact"/>
        <w:ind w:left="2410" w:right="145" w:hanging="1092"/>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使用衛星之名稱、國籍、頻率、轉頻器、頻道數目及其信號涵蓋範圍。</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r w:rsidR="007C10B8" w:rsidRPr="007B39C8">
        <w:rPr>
          <w:rFonts w:ascii="標楷體" w:eastAsia="標楷體" w:hAnsi="標楷體"/>
        </w:rPr>
        <w:t>頻道或節目</w:t>
      </w:r>
      <w:proofErr w:type="gramStart"/>
      <w:r w:rsidR="007C10B8" w:rsidRPr="007B39C8">
        <w:rPr>
          <w:rFonts w:ascii="標楷體" w:eastAsia="標楷體" w:hAnsi="標楷體"/>
        </w:rPr>
        <w:t>規</w:t>
      </w:r>
      <w:proofErr w:type="gramEnd"/>
      <w:r w:rsidR="007C10B8" w:rsidRPr="007B39C8">
        <w:rPr>
          <w:rFonts w:ascii="標楷體" w:eastAsia="標楷體" w:hAnsi="標楷體"/>
        </w:rPr>
        <w:t>畫。</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收費基準及計算方式。</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r w:rsidR="007C10B8" w:rsidRPr="007B39C8">
        <w:rPr>
          <w:rFonts w:ascii="標楷體" w:eastAsia="標楷體" w:hAnsi="標楷體"/>
        </w:rPr>
        <w:t>其他經主管機關指定之事項。</w:t>
      </w:r>
    </w:p>
    <w:p w:rsidR="00386615" w:rsidRPr="007B39C8" w:rsidRDefault="003B2E64" w:rsidP="007B39C8">
      <w:pPr>
        <w:pStyle w:val="a3"/>
        <w:spacing w:line="400" w:lineRule="exact"/>
        <w:ind w:left="958" w:right="114"/>
        <w:jc w:val="both"/>
        <w:rPr>
          <w:rFonts w:ascii="標楷體" w:eastAsia="標楷體" w:hAnsi="標楷體"/>
        </w:rPr>
      </w:pPr>
      <w:r>
        <w:rPr>
          <w:rFonts w:ascii="標楷體" w:eastAsia="標楷體" w:hAnsi="標楷體" w:hint="eastAsia"/>
          <w:spacing w:val="-3"/>
        </w:rPr>
        <w:t xml:space="preserve">　　</w:t>
      </w:r>
      <w:r w:rsidR="007C10B8" w:rsidRPr="007B39C8">
        <w:rPr>
          <w:rFonts w:ascii="標楷體" w:eastAsia="標楷體" w:hAnsi="標楷體"/>
          <w:spacing w:val="-3"/>
        </w:rPr>
        <w:t>前項營運計畫執行報告及營運計畫</w:t>
      </w:r>
      <w:proofErr w:type="gramStart"/>
      <w:r w:rsidR="007C10B8" w:rsidRPr="007B39C8">
        <w:rPr>
          <w:rFonts w:ascii="標楷體" w:eastAsia="標楷體" w:hAnsi="標楷體"/>
          <w:spacing w:val="-3"/>
        </w:rPr>
        <w:t>應分別依附表</w:t>
      </w:r>
      <w:proofErr w:type="gramEnd"/>
      <w:r w:rsidR="007C10B8" w:rsidRPr="007B39C8">
        <w:rPr>
          <w:rFonts w:ascii="標楷體" w:eastAsia="標楷體" w:hAnsi="標楷體"/>
          <w:spacing w:val="-3"/>
        </w:rPr>
        <w:t>四之一、附表三所</w:t>
      </w:r>
      <w:r w:rsidR="007C10B8" w:rsidRPr="007B39C8">
        <w:rPr>
          <w:rFonts w:ascii="標楷體" w:eastAsia="標楷體" w:hAnsi="標楷體"/>
          <w:spacing w:val="-6"/>
        </w:rPr>
        <w:t>載之指定細項撰寫，並檢附營運計畫摘要表</w:t>
      </w:r>
      <w:r w:rsidR="007C10B8" w:rsidRPr="007B39C8">
        <w:rPr>
          <w:rFonts w:ascii="標楷體" w:eastAsia="標楷體" w:hAnsi="標楷體"/>
          <w:spacing w:val="-3"/>
        </w:rPr>
        <w:t>（</w:t>
      </w:r>
      <w:r w:rsidR="007C10B8" w:rsidRPr="007B39C8">
        <w:rPr>
          <w:rFonts w:ascii="標楷體" w:eastAsia="標楷體" w:hAnsi="標楷體"/>
          <w:spacing w:val="-2"/>
        </w:rPr>
        <w:t>附表二之一</w:t>
      </w:r>
      <w:r w:rsidR="007C10B8" w:rsidRPr="007B39C8">
        <w:rPr>
          <w:rFonts w:ascii="標楷體" w:eastAsia="標楷體" w:hAnsi="標楷體"/>
          <w:spacing w:val="-145"/>
        </w:rPr>
        <w:t>）</w:t>
      </w:r>
      <w:r w:rsidR="007C10B8" w:rsidRPr="007B39C8">
        <w:rPr>
          <w:rFonts w:ascii="標楷體" w:eastAsia="標楷體" w:hAnsi="標楷體"/>
          <w:spacing w:val="-3"/>
        </w:rPr>
        <w:t>、與申設或前次換照之營運計畫異同對照表、其他主管機關指定之文件及佐證資料。</w:t>
      </w:r>
    </w:p>
    <w:p w:rsidR="00386615" w:rsidRPr="007B39C8" w:rsidRDefault="007C10B8" w:rsidP="007B39C8">
      <w:pPr>
        <w:pStyle w:val="a3"/>
        <w:spacing w:line="400" w:lineRule="exact"/>
        <w:ind w:left="1098" w:right="114" w:hanging="980"/>
        <w:jc w:val="both"/>
        <w:rPr>
          <w:rFonts w:ascii="標楷體" w:eastAsia="標楷體" w:hAnsi="標楷體"/>
        </w:rPr>
      </w:pPr>
      <w:r w:rsidRPr="003C11EE">
        <w:rPr>
          <w:rFonts w:ascii="標楷體" w:eastAsia="標楷體" w:hAnsi="標楷體"/>
        </w:rPr>
        <w:t xml:space="preserve">第五條 </w:t>
      </w:r>
      <w:r w:rsidR="003B2E64">
        <w:rPr>
          <w:rFonts w:ascii="標楷體" w:eastAsia="標楷體" w:hAnsi="標楷體" w:hint="eastAsia"/>
        </w:rPr>
        <w:t xml:space="preserve">　　</w:t>
      </w:r>
      <w:r w:rsidRPr="003C11EE">
        <w:rPr>
          <w:rFonts w:ascii="標楷體" w:eastAsia="標楷體" w:hAnsi="標楷體"/>
        </w:rPr>
        <w:t>衛星頻道節目供應事業</w:t>
      </w:r>
      <w:r w:rsidRPr="007B39C8">
        <w:rPr>
          <w:rFonts w:ascii="標楷體" w:eastAsia="標楷體" w:hAnsi="標楷體"/>
        </w:rPr>
        <w:t>（</w:t>
      </w:r>
      <w:r w:rsidRPr="003C11EE">
        <w:rPr>
          <w:rFonts w:ascii="標楷體" w:eastAsia="標楷體" w:hAnsi="標楷體"/>
        </w:rPr>
        <w:t>以下簡稱節目供應事業）申請換照者，應填妥申請書</w:t>
      </w:r>
      <w:r w:rsidRPr="007B39C8">
        <w:rPr>
          <w:rFonts w:ascii="標楷體" w:eastAsia="標楷體" w:hAnsi="標楷體"/>
        </w:rPr>
        <w:t>（</w:t>
      </w:r>
      <w:r w:rsidRPr="003C11EE">
        <w:rPr>
          <w:rFonts w:ascii="標楷體" w:eastAsia="標楷體" w:hAnsi="標楷體"/>
        </w:rPr>
        <w:t>附表</w:t>
      </w:r>
      <w:proofErr w:type="gramStart"/>
      <w:r w:rsidRPr="003C11EE">
        <w:rPr>
          <w:rFonts w:ascii="標楷體" w:eastAsia="標楷體" w:hAnsi="標楷體"/>
        </w:rPr>
        <w:t>一</w:t>
      </w:r>
      <w:proofErr w:type="gramEnd"/>
      <w:r w:rsidRPr="003C11EE">
        <w:rPr>
          <w:rFonts w:ascii="標楷體" w:eastAsia="標楷體" w:hAnsi="標楷體"/>
        </w:rPr>
        <w:t>之三）、執照期間第四年至執照屆滿六個月前營運計畫執行報告及未來六年營運計畫，並應於營運計畫執行報告及營運計畫分別</w:t>
      </w:r>
      <w:r w:rsidRPr="007B39C8">
        <w:rPr>
          <w:rFonts w:ascii="標楷體" w:eastAsia="標楷體" w:hAnsi="標楷體"/>
          <w:spacing w:val="-4"/>
        </w:rPr>
        <w:t>載明下列事項：</w:t>
      </w:r>
    </w:p>
    <w:p w:rsidR="00386615" w:rsidRPr="007B39C8" w:rsidRDefault="003B2E64" w:rsidP="007B39C8">
      <w:pPr>
        <w:pStyle w:val="a3"/>
        <w:spacing w:line="400" w:lineRule="exact"/>
        <w:ind w:left="1078"/>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一、執照期間第四年至執照屆滿六個月前營運計畫執行報告：</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頻道經營理念與節目或內容編排之執行情形。</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proofErr w:type="gramStart"/>
      <w:r w:rsidR="007C10B8" w:rsidRPr="007B39C8">
        <w:rPr>
          <w:rFonts w:ascii="標楷體" w:eastAsia="標楷體" w:hAnsi="標楷體"/>
        </w:rPr>
        <w:t>內部控</w:t>
      </w:r>
      <w:proofErr w:type="gramEnd"/>
      <w:r w:rsidR="007C10B8" w:rsidRPr="007B39C8">
        <w:rPr>
          <w:rFonts w:ascii="標楷體" w:eastAsia="標楷體" w:hAnsi="標楷體"/>
        </w:rPr>
        <w:t>管機制與自律組織運作之執行情形。</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財務狀況。</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r w:rsidR="007C10B8" w:rsidRPr="007B39C8">
        <w:rPr>
          <w:rFonts w:ascii="標楷體" w:eastAsia="標楷體" w:hAnsi="標楷體"/>
        </w:rPr>
        <w:t>客服部門編制與意見處理之執行情形。</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五</w:t>
      </w:r>
      <w:r w:rsidR="007C10B8" w:rsidRPr="007B39C8">
        <w:rPr>
          <w:rFonts w:ascii="標楷體" w:eastAsia="標楷體" w:hAnsi="標楷體" w:hint="eastAsia"/>
        </w:rPr>
        <w:t>)</w:t>
      </w:r>
      <w:r w:rsidR="007C10B8" w:rsidRPr="007B39C8">
        <w:rPr>
          <w:rFonts w:ascii="標楷體" w:eastAsia="標楷體" w:hAnsi="標楷體"/>
        </w:rPr>
        <w:t>其他經主管機關指定之事項。</w:t>
      </w:r>
    </w:p>
    <w:p w:rsidR="00386615" w:rsidRPr="007B39C8" w:rsidRDefault="00386615" w:rsidP="007B39C8">
      <w:pPr>
        <w:spacing w:line="400" w:lineRule="exact"/>
        <w:rPr>
          <w:rFonts w:ascii="標楷體" w:eastAsia="標楷體" w:hAnsi="標楷體"/>
          <w:sz w:val="28"/>
          <w:szCs w:val="28"/>
        </w:rPr>
        <w:sectPr w:rsidR="00386615" w:rsidRPr="007B39C8">
          <w:pgSz w:w="11910" w:h="16840"/>
          <w:pgMar w:top="1580" w:right="1300" w:bottom="1440" w:left="1300" w:header="0" w:footer="1246" w:gutter="0"/>
          <w:cols w:space="720"/>
        </w:sectPr>
      </w:pPr>
    </w:p>
    <w:p w:rsidR="00386615" w:rsidRPr="007B39C8" w:rsidRDefault="003B2E64" w:rsidP="007B39C8">
      <w:pPr>
        <w:pStyle w:val="a3"/>
        <w:spacing w:line="400" w:lineRule="exact"/>
        <w:ind w:left="1078"/>
        <w:rPr>
          <w:rFonts w:ascii="標楷體" w:eastAsia="標楷體" w:hAnsi="標楷體"/>
        </w:rPr>
      </w:pPr>
      <w:r>
        <w:rPr>
          <w:rFonts w:ascii="標楷體" w:eastAsia="標楷體" w:hAnsi="標楷體" w:hint="eastAsia"/>
        </w:rPr>
        <w:lastRenderedPageBreak/>
        <w:t xml:space="preserve">　　</w:t>
      </w:r>
      <w:r w:rsidR="007C10B8" w:rsidRPr="007B39C8">
        <w:rPr>
          <w:rFonts w:ascii="標楷體" w:eastAsia="標楷體" w:hAnsi="標楷體"/>
        </w:rPr>
        <w:t>二、未來六年營運計畫：</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proofErr w:type="gramStart"/>
      <w:r w:rsidR="007C10B8" w:rsidRPr="007B39C8">
        <w:rPr>
          <w:rFonts w:ascii="標楷體" w:eastAsia="標楷體" w:hAnsi="標楷體"/>
        </w:rPr>
        <w:t>一</w:t>
      </w:r>
      <w:proofErr w:type="gramEnd"/>
      <w:r w:rsidR="007C10B8" w:rsidRPr="007B39C8">
        <w:rPr>
          <w:rFonts w:ascii="標楷體" w:eastAsia="標楷體" w:hAnsi="標楷體" w:hint="eastAsia"/>
        </w:rPr>
        <w:t>)</w:t>
      </w:r>
      <w:r w:rsidR="007C10B8" w:rsidRPr="007B39C8">
        <w:rPr>
          <w:rFonts w:ascii="標楷體" w:eastAsia="標楷體" w:hAnsi="標楷體"/>
        </w:rPr>
        <w:t>經營之頻道數目、頻道名稱及信號傳輸方式。</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二</w:t>
      </w:r>
      <w:r w:rsidR="007C10B8" w:rsidRPr="007B39C8">
        <w:rPr>
          <w:rFonts w:ascii="標楷體" w:eastAsia="標楷體" w:hAnsi="標楷體" w:hint="eastAsia"/>
        </w:rPr>
        <w:t>)</w:t>
      </w:r>
      <w:r w:rsidR="007C10B8" w:rsidRPr="007B39C8">
        <w:rPr>
          <w:rFonts w:ascii="標楷體" w:eastAsia="標楷體" w:hAnsi="標楷體"/>
        </w:rPr>
        <w:t>節目</w:t>
      </w:r>
      <w:proofErr w:type="gramStart"/>
      <w:r w:rsidR="007C10B8" w:rsidRPr="007B39C8">
        <w:rPr>
          <w:rFonts w:ascii="標楷體" w:eastAsia="標楷體" w:hAnsi="標楷體"/>
        </w:rPr>
        <w:t>規</w:t>
      </w:r>
      <w:proofErr w:type="gramEnd"/>
      <w:r w:rsidR="007C10B8" w:rsidRPr="007B39C8">
        <w:rPr>
          <w:rFonts w:ascii="標楷體" w:eastAsia="標楷體" w:hAnsi="標楷體"/>
        </w:rPr>
        <w:t>畫。</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三</w:t>
      </w:r>
      <w:r w:rsidR="007C10B8" w:rsidRPr="007B39C8">
        <w:rPr>
          <w:rFonts w:ascii="標楷體" w:eastAsia="標楷體" w:hAnsi="標楷體" w:hint="eastAsia"/>
        </w:rPr>
        <w:t>)</w:t>
      </w:r>
      <w:r w:rsidR="007C10B8" w:rsidRPr="007B39C8">
        <w:rPr>
          <w:rFonts w:ascii="標楷體" w:eastAsia="標楷體" w:hAnsi="標楷體"/>
        </w:rPr>
        <w:t>傳播本國文化及本國自製節目之實施方案。</w:t>
      </w:r>
    </w:p>
    <w:p w:rsidR="00386615" w:rsidRPr="007B39C8" w:rsidRDefault="003B2E64"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hint="eastAsia"/>
        </w:rPr>
        <w:t>(</w:t>
      </w:r>
      <w:r w:rsidR="007C10B8" w:rsidRPr="007B39C8">
        <w:rPr>
          <w:rFonts w:ascii="標楷體" w:eastAsia="標楷體" w:hAnsi="標楷體"/>
        </w:rPr>
        <w:t>四</w:t>
      </w:r>
      <w:r w:rsidR="007C10B8" w:rsidRPr="007B39C8">
        <w:rPr>
          <w:rFonts w:ascii="標楷體" w:eastAsia="標楷體" w:hAnsi="標楷體" w:hint="eastAsia"/>
        </w:rPr>
        <w:t>)</w:t>
      </w:r>
      <w:proofErr w:type="gramStart"/>
      <w:r w:rsidR="007C10B8" w:rsidRPr="007B39C8">
        <w:rPr>
          <w:rFonts w:ascii="標楷體" w:eastAsia="標楷體" w:hAnsi="標楷體"/>
        </w:rPr>
        <w:t>內部控</w:t>
      </w:r>
      <w:proofErr w:type="gramEnd"/>
      <w:r w:rsidR="007C10B8" w:rsidRPr="007B39C8">
        <w:rPr>
          <w:rFonts w:ascii="標楷體" w:eastAsia="標楷體" w:hAnsi="標楷體"/>
        </w:rPr>
        <w:t>管機制及節目編審制度。</w:t>
      </w:r>
    </w:p>
    <w:p w:rsidR="00386615" w:rsidRPr="007B39C8" w:rsidRDefault="007C10B8" w:rsidP="003B2E64">
      <w:pPr>
        <w:pStyle w:val="a3"/>
        <w:spacing w:line="400" w:lineRule="exact"/>
        <w:ind w:left="1843" w:right="2647"/>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 xml:space="preserve">收費基準及計算方式。            </w:t>
      </w:r>
      <w:r w:rsidR="003B2E64">
        <w:rPr>
          <w:rFonts w:ascii="標楷體" w:eastAsia="標楷體" w:hAnsi="標楷體" w:hint="eastAsia"/>
        </w:rPr>
        <w:t xml:space="preserve">　</w:t>
      </w:r>
      <w:r w:rsidRPr="007B39C8">
        <w:rPr>
          <w:rFonts w:ascii="標楷體" w:eastAsia="標楷體" w:hAnsi="標楷體" w:hint="eastAsia"/>
        </w:rPr>
        <w:t>(</w:t>
      </w:r>
      <w:r w:rsidRPr="007B39C8">
        <w:rPr>
          <w:rFonts w:ascii="標楷體" w:eastAsia="標楷體" w:hAnsi="標楷體"/>
        </w:rPr>
        <w:t>六</w:t>
      </w:r>
      <w:r w:rsidRPr="007B39C8">
        <w:rPr>
          <w:rFonts w:ascii="標楷體" w:eastAsia="標楷體" w:hAnsi="標楷體" w:hint="eastAsia"/>
        </w:rPr>
        <w:t>)</w:t>
      </w:r>
      <w:r w:rsidRPr="007B39C8">
        <w:rPr>
          <w:rFonts w:ascii="標楷體" w:eastAsia="標楷體" w:hAnsi="標楷體"/>
        </w:rPr>
        <w:t>其他經主管機關指定之事項。</w:t>
      </w:r>
    </w:p>
    <w:p w:rsidR="00386615" w:rsidRPr="007B39C8" w:rsidRDefault="000F4298" w:rsidP="007B39C8">
      <w:pPr>
        <w:pStyle w:val="a3"/>
        <w:spacing w:line="400" w:lineRule="exact"/>
        <w:ind w:left="958" w:right="117"/>
        <w:jc w:val="both"/>
        <w:rPr>
          <w:rFonts w:ascii="標楷體" w:eastAsia="標楷體" w:hAnsi="標楷體"/>
        </w:rPr>
      </w:pPr>
      <w:r>
        <w:rPr>
          <w:rFonts w:ascii="標楷體" w:eastAsia="標楷體" w:hAnsi="標楷體" w:hint="eastAsia"/>
          <w:spacing w:val="-3"/>
        </w:rPr>
        <w:t xml:space="preserve">　　</w:t>
      </w:r>
      <w:r w:rsidR="007C10B8" w:rsidRPr="007B39C8">
        <w:rPr>
          <w:rFonts w:ascii="標楷體" w:eastAsia="標楷體" w:hAnsi="標楷體"/>
          <w:spacing w:val="-3"/>
        </w:rPr>
        <w:t>申請案件之頻道屬性為一般頻道者，前項營運計畫執行報告及營運計畫</w:t>
      </w:r>
      <w:proofErr w:type="gramStart"/>
      <w:r w:rsidR="007C10B8" w:rsidRPr="007B39C8">
        <w:rPr>
          <w:rFonts w:ascii="標楷體" w:eastAsia="標楷體" w:hAnsi="標楷體"/>
          <w:spacing w:val="-3"/>
        </w:rPr>
        <w:t>應分別依附表</w:t>
      </w:r>
      <w:proofErr w:type="gramEnd"/>
      <w:r w:rsidR="007C10B8" w:rsidRPr="007B39C8">
        <w:rPr>
          <w:rFonts w:ascii="標楷體" w:eastAsia="標楷體" w:hAnsi="標楷體"/>
          <w:spacing w:val="-3"/>
        </w:rPr>
        <w:t>四之二、附表三所載之指定細項撰寫，並檢附營</w:t>
      </w:r>
      <w:r w:rsidR="007C10B8" w:rsidRPr="007B39C8">
        <w:rPr>
          <w:rFonts w:ascii="標楷體" w:eastAsia="標楷體" w:hAnsi="標楷體"/>
          <w:spacing w:val="-6"/>
        </w:rPr>
        <w:t>運計畫摘要表</w:t>
      </w:r>
      <w:r w:rsidR="007C10B8" w:rsidRPr="007B39C8">
        <w:rPr>
          <w:rFonts w:ascii="標楷體" w:eastAsia="標楷體" w:hAnsi="標楷體"/>
        </w:rPr>
        <w:t>（</w:t>
      </w:r>
      <w:r w:rsidR="007C10B8" w:rsidRPr="007B39C8">
        <w:rPr>
          <w:rFonts w:ascii="標楷體" w:eastAsia="標楷體" w:hAnsi="標楷體"/>
          <w:spacing w:val="-3"/>
        </w:rPr>
        <w:t>附表二之二</w:t>
      </w:r>
      <w:r w:rsidR="007C10B8" w:rsidRPr="007B39C8">
        <w:rPr>
          <w:rFonts w:ascii="標楷體" w:eastAsia="標楷體" w:hAnsi="標楷體"/>
          <w:spacing w:val="-149"/>
        </w:rPr>
        <w:t>）</w:t>
      </w:r>
      <w:r w:rsidR="007C10B8" w:rsidRPr="007B39C8">
        <w:rPr>
          <w:rFonts w:ascii="標楷體" w:eastAsia="標楷體" w:hAnsi="標楷體"/>
          <w:spacing w:val="-4"/>
        </w:rPr>
        <w:t>、與申設或前次換照之營運計畫異同對照表、其他主管機關指定之文件及佐證資料。</w:t>
      </w:r>
    </w:p>
    <w:p w:rsidR="00386615" w:rsidRPr="00DB0E3F" w:rsidRDefault="000F4298" w:rsidP="007B39C8">
      <w:pPr>
        <w:pStyle w:val="a3"/>
        <w:spacing w:line="400" w:lineRule="exact"/>
        <w:ind w:left="958" w:right="117"/>
        <w:jc w:val="both"/>
        <w:rPr>
          <w:rFonts w:ascii="標楷體" w:eastAsia="標楷體" w:hAnsi="標楷體"/>
        </w:rPr>
      </w:pPr>
      <w:r>
        <w:rPr>
          <w:rFonts w:ascii="標楷體" w:eastAsia="標楷體" w:hAnsi="標楷體" w:hint="eastAsia"/>
          <w:spacing w:val="-3"/>
        </w:rPr>
        <w:t xml:space="preserve">　　</w:t>
      </w:r>
      <w:r w:rsidR="007C10B8" w:rsidRPr="007B39C8">
        <w:rPr>
          <w:rFonts w:ascii="標楷體" w:eastAsia="標楷體" w:hAnsi="標楷體"/>
          <w:spacing w:val="-3"/>
        </w:rPr>
        <w:t>申請案件之頻道屬性為購物頻道者，第一項營運計畫執行報告及營運計畫</w:t>
      </w:r>
      <w:proofErr w:type="gramStart"/>
      <w:r w:rsidR="007C10B8" w:rsidRPr="007B39C8">
        <w:rPr>
          <w:rFonts w:ascii="標楷體" w:eastAsia="標楷體" w:hAnsi="標楷體"/>
          <w:spacing w:val="-3"/>
        </w:rPr>
        <w:t>應分別依附表</w:t>
      </w:r>
      <w:proofErr w:type="gramEnd"/>
      <w:r w:rsidR="007C10B8" w:rsidRPr="007B39C8">
        <w:rPr>
          <w:rFonts w:ascii="標楷體" w:eastAsia="標楷體" w:hAnsi="標楷體"/>
          <w:spacing w:val="-3"/>
        </w:rPr>
        <w:t>四之三、附表三所載之指定細項撰寫，並</w:t>
      </w:r>
      <w:r w:rsidR="007C10B8" w:rsidRPr="00DB0E3F">
        <w:rPr>
          <w:rFonts w:ascii="標楷體" w:eastAsia="標楷體" w:hAnsi="標楷體"/>
          <w:spacing w:val="-3"/>
        </w:rPr>
        <w:t>檢附</w:t>
      </w:r>
      <w:r w:rsidR="007C10B8" w:rsidRPr="00DB0E3F">
        <w:rPr>
          <w:rFonts w:ascii="標楷體" w:eastAsia="標楷體" w:hAnsi="標楷體"/>
          <w:spacing w:val="-5"/>
        </w:rPr>
        <w:t>營運計畫摘要表</w:t>
      </w:r>
      <w:r w:rsidR="007C10B8" w:rsidRPr="00DB0E3F">
        <w:rPr>
          <w:rFonts w:ascii="標楷體" w:eastAsia="標楷體" w:hAnsi="標楷體"/>
          <w:spacing w:val="-3"/>
        </w:rPr>
        <w:t>（</w:t>
      </w:r>
      <w:r w:rsidR="007C10B8" w:rsidRPr="00DB0E3F">
        <w:rPr>
          <w:rFonts w:ascii="標楷體" w:eastAsia="標楷體" w:hAnsi="標楷體"/>
          <w:spacing w:val="-1"/>
        </w:rPr>
        <w:t>附表二之三</w:t>
      </w:r>
      <w:r w:rsidR="007C10B8" w:rsidRPr="00DB0E3F">
        <w:rPr>
          <w:rFonts w:ascii="標楷體" w:eastAsia="標楷體" w:hAnsi="標楷體"/>
          <w:spacing w:val="-149"/>
        </w:rPr>
        <w:t>）</w:t>
      </w:r>
      <w:r w:rsidR="007C10B8" w:rsidRPr="00DB0E3F">
        <w:rPr>
          <w:rFonts w:ascii="標楷體" w:eastAsia="標楷體" w:hAnsi="標楷體"/>
          <w:spacing w:val="-4"/>
        </w:rPr>
        <w:t>、與申設或前次換照之營運計畫異同對照表、其他主管機關指定之文件及佐證資料。</w:t>
      </w:r>
    </w:p>
    <w:p w:rsidR="00386615" w:rsidRPr="00DB0E3F" w:rsidRDefault="007C10B8" w:rsidP="007B39C8">
      <w:pPr>
        <w:pStyle w:val="a3"/>
        <w:spacing w:line="400" w:lineRule="exact"/>
        <w:ind w:left="1098" w:right="114" w:hanging="980"/>
        <w:jc w:val="both"/>
        <w:rPr>
          <w:rFonts w:ascii="標楷體" w:eastAsia="標楷體" w:hAnsi="標楷體"/>
        </w:rPr>
      </w:pPr>
      <w:r w:rsidRPr="00DB0E3F">
        <w:rPr>
          <w:rFonts w:ascii="標楷體" w:eastAsia="標楷體" w:hAnsi="標楷體"/>
        </w:rPr>
        <w:t xml:space="preserve">第六條 </w:t>
      </w:r>
      <w:r w:rsidR="000F4298" w:rsidRPr="00DB0E3F">
        <w:rPr>
          <w:rFonts w:ascii="標楷體" w:eastAsia="標楷體" w:hAnsi="標楷體" w:hint="eastAsia"/>
        </w:rPr>
        <w:t xml:space="preserve">　　</w:t>
      </w:r>
      <w:r w:rsidRPr="00DB0E3F">
        <w:rPr>
          <w:rFonts w:ascii="標楷體" w:eastAsia="標楷體" w:hAnsi="標楷體"/>
        </w:rPr>
        <w:t>境外衛星頻道節目供應事業（以下簡稱境外節目供應事業）申請換照者，應填妥申請書（附表</w:t>
      </w:r>
      <w:proofErr w:type="gramStart"/>
      <w:r w:rsidRPr="00DB0E3F">
        <w:rPr>
          <w:rFonts w:ascii="標楷體" w:eastAsia="標楷體" w:hAnsi="標楷體"/>
        </w:rPr>
        <w:t>一</w:t>
      </w:r>
      <w:proofErr w:type="gramEnd"/>
      <w:r w:rsidRPr="00DB0E3F">
        <w:rPr>
          <w:rFonts w:ascii="標楷體" w:eastAsia="標楷體" w:hAnsi="標楷體"/>
        </w:rPr>
        <w:t>之四）、執照期間第四年至執照屆滿六個月前營運計畫執行報告及未來六年營運計畫，並應於營運計畫執行報告及營運</w:t>
      </w:r>
      <w:r w:rsidRPr="00DB0E3F">
        <w:rPr>
          <w:rFonts w:ascii="標楷體" w:eastAsia="標楷體" w:hAnsi="標楷體"/>
          <w:spacing w:val="-4"/>
        </w:rPr>
        <w:t>計畫分別載明下列事項：</w:t>
      </w:r>
    </w:p>
    <w:p w:rsidR="00AD55FB" w:rsidRDefault="00AD55FB" w:rsidP="00AD55FB">
      <w:pPr>
        <w:pStyle w:val="a3"/>
        <w:spacing w:line="400" w:lineRule="exact"/>
        <w:ind w:left="0" w:right="-46" w:firstLineChars="557" w:firstLine="1560"/>
        <w:rPr>
          <w:rFonts w:ascii="標楷體" w:eastAsia="標楷體" w:hAnsi="標楷體"/>
        </w:rPr>
      </w:pPr>
      <w:r>
        <w:rPr>
          <w:rFonts w:ascii="標楷體" w:eastAsia="標楷體" w:hAnsi="標楷體"/>
        </w:rPr>
        <w:t>一、執照期間第四年至執照屆滿六個月前營運計畫執行報告</w:t>
      </w:r>
      <w:r>
        <w:rPr>
          <w:rFonts w:ascii="標楷體" w:eastAsia="標楷體" w:hAnsi="標楷體" w:hint="eastAsia"/>
        </w:rPr>
        <w:t>：</w:t>
      </w:r>
    </w:p>
    <w:p w:rsidR="0056064B"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頻道經營理念與節目或內容編排之執行情形。</w:t>
      </w:r>
    </w:p>
    <w:p w:rsidR="0056064B"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管機制與自律組織運作之執行情形。</w:t>
      </w:r>
    </w:p>
    <w:p w:rsidR="00AD55FB"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財務狀況。</w:t>
      </w:r>
    </w:p>
    <w:p w:rsidR="0056064B" w:rsidRPr="00AD55FB"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AD55FB">
        <w:rPr>
          <w:rFonts w:ascii="標楷體" w:eastAsia="標楷體" w:hAnsi="標楷體"/>
        </w:rPr>
        <w:t>客服部門編制與意見處理之執行情形。</w:t>
      </w:r>
    </w:p>
    <w:p w:rsidR="00386615" w:rsidRPr="007B39C8" w:rsidRDefault="007C10B8" w:rsidP="00AD55FB">
      <w:pPr>
        <w:pStyle w:val="a3"/>
        <w:spacing w:line="400" w:lineRule="exact"/>
        <w:ind w:left="2268" w:right="-46" w:hanging="283"/>
        <w:rPr>
          <w:rFonts w:ascii="標楷體" w:eastAsia="標楷體" w:hAnsi="標楷體"/>
        </w:rPr>
      </w:pPr>
      <w:r w:rsidRPr="00AD55FB">
        <w:rPr>
          <w:rFonts w:ascii="標楷體" w:eastAsia="標楷體" w:hAnsi="標楷體" w:hint="eastAsia"/>
        </w:rPr>
        <w:t>(</w:t>
      </w:r>
      <w:r w:rsidRPr="00AD55FB">
        <w:rPr>
          <w:rFonts w:ascii="標楷體" w:eastAsia="標楷體" w:hAnsi="標楷體"/>
        </w:rPr>
        <w:t>五</w:t>
      </w:r>
      <w:r w:rsidRPr="00AD55FB">
        <w:rPr>
          <w:rFonts w:ascii="標楷體" w:eastAsia="標楷體" w:hAnsi="標楷體" w:hint="eastAsia"/>
        </w:rPr>
        <w:t>)</w:t>
      </w:r>
      <w:r w:rsidRPr="00AD55FB">
        <w:rPr>
          <w:rFonts w:ascii="標楷體" w:eastAsia="標楷體" w:hAnsi="標楷體"/>
        </w:rPr>
        <w:t>其他經主管機</w:t>
      </w:r>
      <w:r w:rsidRPr="007B39C8">
        <w:rPr>
          <w:rFonts w:ascii="標楷體" w:eastAsia="標楷體" w:hAnsi="標楷體"/>
          <w:spacing w:val="-3"/>
        </w:rPr>
        <w:t>關指定之事項。</w:t>
      </w:r>
    </w:p>
    <w:p w:rsidR="00386615" w:rsidRPr="007B39C8" w:rsidRDefault="007C10B8" w:rsidP="0056064B">
      <w:pPr>
        <w:pStyle w:val="a3"/>
        <w:spacing w:line="400" w:lineRule="exact"/>
        <w:ind w:left="1078" w:firstLineChars="172" w:firstLine="482"/>
        <w:rPr>
          <w:rFonts w:ascii="標楷體" w:eastAsia="標楷體" w:hAnsi="標楷體"/>
        </w:rPr>
      </w:pPr>
      <w:r w:rsidRPr="007B39C8">
        <w:rPr>
          <w:rFonts w:ascii="標楷體" w:eastAsia="標楷體" w:hAnsi="標楷體"/>
        </w:rPr>
        <w:t>二、未來六年營運計畫：</w:t>
      </w:r>
    </w:p>
    <w:p w:rsidR="00386615" w:rsidRPr="007B39C8" w:rsidRDefault="007C10B8" w:rsidP="00AD55FB">
      <w:pPr>
        <w:pStyle w:val="a3"/>
        <w:spacing w:line="400" w:lineRule="exact"/>
        <w:ind w:left="2552" w:right="-46" w:hanging="567"/>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AD55FB">
        <w:rPr>
          <w:rFonts w:ascii="標楷體" w:eastAsia="標楷體" w:hAnsi="標楷體"/>
        </w:rPr>
        <w:t>使用衛星之名稱、國籍、頻率、轉頻器、頻道數目及其信號涵蓋範圍。</w:t>
      </w:r>
    </w:p>
    <w:p w:rsidR="00386615" w:rsidRPr="007B39C8" w:rsidRDefault="007C10B8" w:rsidP="00AD55FB">
      <w:pPr>
        <w:pStyle w:val="a3"/>
        <w:spacing w:line="400" w:lineRule="exact"/>
        <w:ind w:left="2268" w:right="-46" w:hanging="283"/>
        <w:rPr>
          <w:rFonts w:ascii="標楷體" w:eastAsia="標楷體" w:hAnsi="標楷體"/>
        </w:rPr>
      </w:pPr>
      <w:r w:rsidRPr="00AD55FB">
        <w:rPr>
          <w:rFonts w:ascii="標楷體" w:eastAsia="標楷體" w:hAnsi="標楷體" w:hint="eastAsia"/>
        </w:rPr>
        <w:t>(</w:t>
      </w:r>
      <w:r w:rsidRPr="00AD55FB">
        <w:rPr>
          <w:rFonts w:ascii="標楷體" w:eastAsia="標楷體" w:hAnsi="標楷體"/>
        </w:rPr>
        <w:t>二</w:t>
      </w:r>
      <w:r w:rsidRPr="00AD55FB">
        <w:rPr>
          <w:rFonts w:ascii="標楷體" w:eastAsia="標楷體" w:hAnsi="標楷體" w:hint="eastAsia"/>
        </w:rPr>
        <w:t>)</w:t>
      </w:r>
      <w:r w:rsidRPr="00AD55FB">
        <w:rPr>
          <w:rFonts w:ascii="標楷體" w:eastAsia="標楷體" w:hAnsi="標楷體"/>
        </w:rPr>
        <w:t>節目</w:t>
      </w:r>
      <w:proofErr w:type="gramStart"/>
      <w:r w:rsidRPr="00AD55FB">
        <w:rPr>
          <w:rFonts w:ascii="標楷體" w:eastAsia="標楷體" w:hAnsi="標楷體"/>
        </w:rPr>
        <w:t>規</w:t>
      </w:r>
      <w:proofErr w:type="gramEnd"/>
      <w:r w:rsidRPr="00AD55FB">
        <w:rPr>
          <w:rFonts w:ascii="標楷體" w:eastAsia="標楷體" w:hAnsi="標楷體"/>
        </w:rPr>
        <w:t>畫。</w:t>
      </w:r>
    </w:p>
    <w:p w:rsidR="00386615" w:rsidRPr="007B39C8"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管機制及節目編審制度。</w:t>
      </w:r>
    </w:p>
    <w:p w:rsidR="00386615" w:rsidRPr="007B39C8" w:rsidRDefault="007C10B8" w:rsidP="00AD55FB">
      <w:pPr>
        <w:pStyle w:val="a3"/>
        <w:spacing w:line="400" w:lineRule="exact"/>
        <w:ind w:left="2268" w:right="-46" w:hanging="283"/>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收費基準及計算方式。</w:t>
      </w:r>
    </w:p>
    <w:p w:rsidR="00386615" w:rsidRPr="007B39C8" w:rsidRDefault="00386615" w:rsidP="00AD55FB">
      <w:pPr>
        <w:spacing w:line="400" w:lineRule="exact"/>
        <w:ind w:left="2268" w:right="96" w:hanging="567"/>
        <w:rPr>
          <w:rFonts w:ascii="標楷體" w:eastAsia="標楷體" w:hAnsi="標楷體"/>
          <w:sz w:val="28"/>
          <w:szCs w:val="28"/>
        </w:rPr>
        <w:sectPr w:rsidR="00386615" w:rsidRPr="007B39C8">
          <w:pgSz w:w="11910" w:h="16840"/>
          <w:pgMar w:top="1580" w:right="1300" w:bottom="1440" w:left="1300" w:header="0" w:footer="1246" w:gutter="0"/>
          <w:cols w:space="720"/>
        </w:sectPr>
      </w:pPr>
    </w:p>
    <w:p w:rsidR="00386615" w:rsidRPr="007B39C8" w:rsidRDefault="007C10B8" w:rsidP="00AD55FB">
      <w:pPr>
        <w:pStyle w:val="a3"/>
        <w:spacing w:line="400" w:lineRule="exact"/>
        <w:ind w:left="2268" w:right="96" w:hanging="567"/>
        <w:rPr>
          <w:rFonts w:ascii="標楷體" w:eastAsia="標楷體" w:hAnsi="標楷體"/>
        </w:rPr>
      </w:pPr>
      <w:r w:rsidRPr="007B39C8">
        <w:rPr>
          <w:rFonts w:ascii="標楷體" w:eastAsia="標楷體" w:hAnsi="標楷體" w:hint="eastAsia"/>
        </w:rPr>
        <w:lastRenderedPageBreak/>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其他經主管機關指定之事項。</w:t>
      </w:r>
    </w:p>
    <w:p w:rsidR="00386615" w:rsidRPr="007B39C8" w:rsidRDefault="007C10B8" w:rsidP="00AD55FB">
      <w:pPr>
        <w:pStyle w:val="a3"/>
        <w:spacing w:line="400" w:lineRule="exact"/>
        <w:ind w:left="958" w:right="117" w:firstLineChars="200" w:firstLine="554"/>
        <w:jc w:val="both"/>
        <w:rPr>
          <w:rFonts w:ascii="標楷體" w:eastAsia="標楷體" w:hAnsi="標楷體"/>
        </w:rPr>
      </w:pPr>
      <w:r w:rsidRPr="007B39C8">
        <w:rPr>
          <w:rFonts w:ascii="標楷體" w:eastAsia="標楷體" w:hAnsi="標楷體"/>
          <w:spacing w:val="-3"/>
        </w:rPr>
        <w:t>申請案件之頻道屬性為一般頻道者，前項營運計畫執行報告及營運計畫</w:t>
      </w:r>
      <w:proofErr w:type="gramStart"/>
      <w:r w:rsidRPr="007B39C8">
        <w:rPr>
          <w:rFonts w:ascii="標楷體" w:eastAsia="標楷體" w:hAnsi="標楷體"/>
          <w:spacing w:val="-3"/>
        </w:rPr>
        <w:t>應分別依附表</w:t>
      </w:r>
      <w:proofErr w:type="gramEnd"/>
      <w:r w:rsidRPr="007B39C8">
        <w:rPr>
          <w:rFonts w:ascii="標楷體" w:eastAsia="標楷體" w:hAnsi="標楷體"/>
          <w:spacing w:val="-3"/>
        </w:rPr>
        <w:t>四之二、附表三所載之指定細項撰寫，並檢附營</w:t>
      </w:r>
      <w:r w:rsidRPr="007B39C8">
        <w:rPr>
          <w:rFonts w:ascii="標楷體" w:eastAsia="標楷體" w:hAnsi="標楷體"/>
          <w:spacing w:val="-6"/>
        </w:rPr>
        <w:t>運計畫摘要表</w:t>
      </w:r>
      <w:r w:rsidRPr="007B39C8">
        <w:rPr>
          <w:rFonts w:ascii="標楷體" w:eastAsia="標楷體" w:hAnsi="標楷體"/>
        </w:rPr>
        <w:t>（</w:t>
      </w:r>
      <w:r w:rsidRPr="007B39C8">
        <w:rPr>
          <w:rFonts w:ascii="標楷體" w:eastAsia="標楷體" w:hAnsi="標楷體"/>
          <w:spacing w:val="-3"/>
        </w:rPr>
        <w:t>附表二之二</w:t>
      </w:r>
      <w:r w:rsidRPr="007B39C8">
        <w:rPr>
          <w:rFonts w:ascii="標楷體" w:eastAsia="標楷體" w:hAnsi="標楷體"/>
          <w:spacing w:val="-149"/>
        </w:rPr>
        <w:t>）</w:t>
      </w:r>
      <w:r w:rsidRPr="007B39C8">
        <w:rPr>
          <w:rFonts w:ascii="標楷體" w:eastAsia="標楷體" w:hAnsi="標楷體"/>
          <w:spacing w:val="-4"/>
        </w:rPr>
        <w:t>、與申設或前次換照之營運計畫異同對照表、其他主管機關指定之文件及佐證資料。</w:t>
      </w:r>
    </w:p>
    <w:p w:rsidR="00386615" w:rsidRPr="007B39C8" w:rsidRDefault="007C10B8" w:rsidP="00AD55FB">
      <w:pPr>
        <w:pStyle w:val="a3"/>
        <w:spacing w:line="400" w:lineRule="exact"/>
        <w:ind w:left="958" w:right="117" w:firstLineChars="200" w:firstLine="554"/>
        <w:jc w:val="both"/>
        <w:rPr>
          <w:rFonts w:ascii="標楷體" w:eastAsia="標楷體" w:hAnsi="標楷體"/>
        </w:rPr>
      </w:pPr>
      <w:r w:rsidRPr="007B39C8">
        <w:rPr>
          <w:rFonts w:ascii="標楷體" w:eastAsia="標楷體" w:hAnsi="標楷體"/>
          <w:spacing w:val="-3"/>
        </w:rPr>
        <w:t>申請案件之頻道屬性為購物頻道者，第一項營運計畫執行報告及營運計畫</w:t>
      </w:r>
      <w:proofErr w:type="gramStart"/>
      <w:r w:rsidRPr="007B39C8">
        <w:rPr>
          <w:rFonts w:ascii="標楷體" w:eastAsia="標楷體" w:hAnsi="標楷體"/>
          <w:spacing w:val="-3"/>
        </w:rPr>
        <w:t>應分別依附表</w:t>
      </w:r>
      <w:proofErr w:type="gramEnd"/>
      <w:r w:rsidRPr="007B39C8">
        <w:rPr>
          <w:rFonts w:ascii="標楷體" w:eastAsia="標楷體" w:hAnsi="標楷體"/>
          <w:spacing w:val="-3"/>
        </w:rPr>
        <w:t>四之三、附表三所載之指定細項撰寫，並檢附</w:t>
      </w:r>
      <w:r w:rsidRPr="007B39C8">
        <w:rPr>
          <w:rFonts w:ascii="標楷體" w:eastAsia="標楷體" w:hAnsi="標楷體"/>
          <w:spacing w:val="-5"/>
        </w:rPr>
        <w:t>營運計畫摘要表</w:t>
      </w:r>
      <w:r w:rsidRPr="007B39C8">
        <w:rPr>
          <w:rFonts w:ascii="標楷體" w:eastAsia="標楷體" w:hAnsi="標楷體"/>
          <w:spacing w:val="-3"/>
        </w:rPr>
        <w:t>（</w:t>
      </w:r>
      <w:r w:rsidRPr="007B39C8">
        <w:rPr>
          <w:rFonts w:ascii="標楷體" w:eastAsia="標楷體" w:hAnsi="標楷體"/>
          <w:spacing w:val="-1"/>
        </w:rPr>
        <w:t>附表二之三</w:t>
      </w:r>
      <w:r w:rsidRPr="007B39C8">
        <w:rPr>
          <w:rFonts w:ascii="標楷體" w:eastAsia="標楷體" w:hAnsi="標楷體"/>
          <w:spacing w:val="-149"/>
        </w:rPr>
        <w:t>）</w:t>
      </w:r>
      <w:r w:rsidRPr="007B39C8">
        <w:rPr>
          <w:rFonts w:ascii="標楷體" w:eastAsia="標楷體" w:hAnsi="標楷體"/>
          <w:spacing w:val="-4"/>
        </w:rPr>
        <w:t>、與申設或前次換照之營運計畫異同對照表、其他主管機關指定之文件及佐證資料。</w:t>
      </w:r>
    </w:p>
    <w:p w:rsidR="00386615" w:rsidRPr="007B39C8" w:rsidRDefault="007C10B8" w:rsidP="007B39C8">
      <w:pPr>
        <w:pStyle w:val="a3"/>
        <w:spacing w:line="400" w:lineRule="exact"/>
        <w:ind w:left="1098" w:right="114" w:hanging="980"/>
        <w:jc w:val="both"/>
        <w:rPr>
          <w:rFonts w:ascii="標楷體" w:eastAsia="標楷體" w:hAnsi="標楷體"/>
        </w:rPr>
      </w:pPr>
      <w:r w:rsidRPr="007B39C8">
        <w:rPr>
          <w:rFonts w:ascii="標楷體" w:eastAsia="標楷體" w:hAnsi="標楷體"/>
        </w:rPr>
        <w:t>第七條</w:t>
      </w:r>
      <w:r w:rsidR="00AD55FB">
        <w:rPr>
          <w:rFonts w:ascii="標楷體" w:eastAsia="標楷體" w:hAnsi="標楷體"/>
        </w:rPr>
        <w:t xml:space="preserve">  </w:t>
      </w:r>
      <w:r w:rsidRPr="007B39C8">
        <w:rPr>
          <w:rFonts w:ascii="標楷體" w:eastAsia="標楷體" w:hAnsi="標楷體"/>
        </w:rPr>
        <w:t>主管機關應召開衛星廣播電視事業、境外衛星廣播電視事業</w:t>
      </w:r>
      <w:proofErr w:type="gramStart"/>
      <w:r w:rsidRPr="007B39C8">
        <w:rPr>
          <w:rFonts w:ascii="標楷體" w:eastAsia="標楷體" w:hAnsi="標楷體"/>
        </w:rPr>
        <w:t>及他類頻道</w:t>
      </w:r>
      <w:proofErr w:type="gramEnd"/>
      <w:r w:rsidRPr="007B39C8">
        <w:rPr>
          <w:rFonts w:ascii="標楷體" w:eastAsia="標楷體" w:hAnsi="標楷體"/>
        </w:rPr>
        <w:t>節目供應事業</w:t>
      </w:r>
      <w:proofErr w:type="gramStart"/>
      <w:r w:rsidRPr="007B39C8">
        <w:rPr>
          <w:rFonts w:ascii="標楷體" w:eastAsia="標楷體" w:hAnsi="標楷體"/>
        </w:rPr>
        <w:t>申設換照</w:t>
      </w:r>
      <w:proofErr w:type="gramEnd"/>
      <w:r w:rsidRPr="007B39C8">
        <w:rPr>
          <w:rFonts w:ascii="標楷體" w:eastAsia="標楷體" w:hAnsi="標楷體"/>
        </w:rPr>
        <w:t>諮詢會議審查並提供諮詢意見。</w:t>
      </w:r>
    </w:p>
    <w:p w:rsidR="00386615" w:rsidRPr="007B39C8" w:rsidRDefault="007C10B8" w:rsidP="007B39C8">
      <w:pPr>
        <w:pStyle w:val="a3"/>
        <w:spacing w:line="400" w:lineRule="exact"/>
        <w:ind w:left="1098" w:right="114" w:hanging="980"/>
        <w:jc w:val="both"/>
        <w:rPr>
          <w:rFonts w:ascii="標楷體" w:eastAsia="標楷體" w:hAnsi="標楷體"/>
        </w:rPr>
      </w:pPr>
      <w:r w:rsidRPr="007B39C8">
        <w:rPr>
          <w:rFonts w:ascii="標楷體" w:eastAsia="標楷體" w:hAnsi="標楷體"/>
          <w:spacing w:val="-5"/>
        </w:rPr>
        <w:t>第</w:t>
      </w:r>
      <w:r w:rsidRPr="003C11EE">
        <w:rPr>
          <w:rFonts w:ascii="標楷體" w:eastAsia="標楷體" w:hAnsi="標楷體"/>
        </w:rPr>
        <w:t>八條</w:t>
      </w:r>
      <w:r w:rsidR="00AD55FB">
        <w:rPr>
          <w:rFonts w:ascii="標楷體" w:eastAsia="標楷體" w:hAnsi="標楷體"/>
        </w:rPr>
        <w:t xml:space="preserve">  </w:t>
      </w:r>
      <w:r w:rsidRPr="003C11EE">
        <w:rPr>
          <w:rFonts w:ascii="標楷體" w:eastAsia="標楷體" w:hAnsi="標楷體"/>
        </w:rPr>
        <w:t>衛星廣播電視事業及境外衛星廣播電視事業申請換照者，填具之申請書、營運計畫執行報告及營運計畫資料不全得補正者，應令限期補正；屆期</w:t>
      </w:r>
      <w:proofErr w:type="gramStart"/>
      <w:r w:rsidRPr="003C11EE">
        <w:rPr>
          <w:rFonts w:ascii="標楷體" w:eastAsia="標楷體" w:hAnsi="標楷體"/>
        </w:rPr>
        <w:t>不</w:t>
      </w:r>
      <w:proofErr w:type="gramEnd"/>
      <w:r w:rsidRPr="007B39C8">
        <w:rPr>
          <w:rFonts w:ascii="標楷體" w:eastAsia="標楷體" w:hAnsi="標楷體"/>
          <w:spacing w:val="-5"/>
        </w:rPr>
        <w:t>補正或補正不全時，駁回其申請。</w:t>
      </w:r>
    </w:p>
    <w:p w:rsidR="00386615" w:rsidRPr="007B39C8" w:rsidRDefault="007C10B8" w:rsidP="007B39C8">
      <w:pPr>
        <w:pStyle w:val="a3"/>
        <w:spacing w:line="400" w:lineRule="exact"/>
        <w:ind w:left="118"/>
        <w:rPr>
          <w:rFonts w:ascii="標楷體" w:eastAsia="標楷體" w:hAnsi="標楷體"/>
        </w:rPr>
      </w:pPr>
      <w:r w:rsidRPr="007B39C8">
        <w:rPr>
          <w:rFonts w:ascii="標楷體" w:eastAsia="標楷體" w:hAnsi="標楷體"/>
        </w:rPr>
        <w:t>第九條</w:t>
      </w:r>
      <w:r w:rsidR="00AD55FB">
        <w:rPr>
          <w:rFonts w:ascii="標楷體" w:eastAsia="標楷體" w:hAnsi="標楷體"/>
        </w:rPr>
        <w:t xml:space="preserve">  </w:t>
      </w:r>
      <w:r w:rsidRPr="007B39C8">
        <w:rPr>
          <w:rFonts w:ascii="標楷體" w:eastAsia="標楷體" w:hAnsi="標楷體" w:hint="eastAsia"/>
        </w:rPr>
        <w:t>(</w:t>
      </w:r>
      <w:r w:rsidRPr="007B39C8">
        <w:rPr>
          <w:rFonts w:ascii="標楷體" w:eastAsia="標楷體" w:hAnsi="標楷體"/>
        </w:rPr>
        <w:t>刪除</w:t>
      </w:r>
      <w:r w:rsidRPr="007B39C8">
        <w:rPr>
          <w:rFonts w:ascii="標楷體" w:eastAsia="標楷體" w:hAnsi="標楷體" w:hint="eastAsia"/>
        </w:rPr>
        <w:t>)</w:t>
      </w:r>
    </w:p>
    <w:p w:rsidR="00386615" w:rsidRPr="007B39C8" w:rsidRDefault="007C10B8" w:rsidP="007B39C8">
      <w:pPr>
        <w:pStyle w:val="a3"/>
        <w:spacing w:line="400" w:lineRule="exact"/>
        <w:ind w:left="1098" w:right="114" w:hanging="980"/>
        <w:jc w:val="both"/>
        <w:rPr>
          <w:rFonts w:ascii="標楷體" w:eastAsia="標楷體" w:hAnsi="標楷體"/>
        </w:rPr>
      </w:pPr>
      <w:r w:rsidRPr="007B39C8">
        <w:rPr>
          <w:rFonts w:ascii="標楷體" w:eastAsia="標楷體" w:hAnsi="標楷體"/>
        </w:rPr>
        <w:t>第十條</w:t>
      </w:r>
      <w:r w:rsidR="00AD55FB">
        <w:rPr>
          <w:rFonts w:ascii="標楷體" w:eastAsia="標楷體" w:hAnsi="標楷體"/>
        </w:rPr>
        <w:t xml:space="preserve">  </w:t>
      </w:r>
      <w:r w:rsidRPr="007B39C8">
        <w:rPr>
          <w:rFonts w:ascii="標楷體" w:eastAsia="標楷體" w:hAnsi="標楷體"/>
        </w:rPr>
        <w:t>直播衛星事業及境外直播衛星事業之申請換照案件，除有前二條情形應予駁回外，應依下列審查項目及評分基準審查：</w:t>
      </w:r>
    </w:p>
    <w:p w:rsidR="00386615" w:rsidRPr="007B39C8" w:rsidRDefault="007C10B8" w:rsidP="00AD55FB">
      <w:pPr>
        <w:pStyle w:val="a3"/>
        <w:spacing w:line="400" w:lineRule="exact"/>
        <w:ind w:left="1078" w:right="74" w:firstLineChars="200" w:firstLine="560"/>
        <w:rPr>
          <w:rFonts w:ascii="標楷體" w:eastAsia="標楷體" w:hAnsi="標楷體"/>
        </w:rPr>
      </w:pPr>
      <w:r w:rsidRPr="007B39C8">
        <w:rPr>
          <w:rFonts w:ascii="標楷體" w:eastAsia="標楷體" w:hAnsi="標楷體"/>
        </w:rPr>
        <w:t>一、執照期間第四年至執照屆滿六個月前營運計畫執行報告，四十分：</w:t>
      </w:r>
    </w:p>
    <w:p w:rsidR="00386615" w:rsidRPr="007B39C8" w:rsidRDefault="007C10B8" w:rsidP="00AB041E">
      <w:pPr>
        <w:pStyle w:val="a3"/>
        <w:spacing w:line="400" w:lineRule="exact"/>
        <w:ind w:firstLineChars="288" w:firstLine="806"/>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市場定位與頻道</w:t>
      </w:r>
      <w:proofErr w:type="gramStart"/>
      <w:r w:rsidRPr="007B39C8">
        <w:rPr>
          <w:rFonts w:ascii="標楷體" w:eastAsia="標楷體" w:hAnsi="標楷體"/>
        </w:rPr>
        <w:t>規</w:t>
      </w:r>
      <w:proofErr w:type="gramEnd"/>
      <w:r w:rsidRPr="007B39C8">
        <w:rPr>
          <w:rFonts w:ascii="標楷體" w:eastAsia="標楷體" w:hAnsi="標楷體"/>
        </w:rPr>
        <w:t>畫之執行情形。</w:t>
      </w:r>
    </w:p>
    <w:p w:rsidR="00386615" w:rsidRPr="007B39C8" w:rsidRDefault="007C10B8" w:rsidP="00AB041E">
      <w:pPr>
        <w:pStyle w:val="a3"/>
        <w:spacing w:line="400" w:lineRule="exact"/>
        <w:ind w:firstLineChars="288" w:firstLine="806"/>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管機制與自律組織運作之執行情形。</w:t>
      </w:r>
    </w:p>
    <w:p w:rsidR="00386615" w:rsidRPr="007B39C8" w:rsidRDefault="007C10B8" w:rsidP="00AB041E">
      <w:pPr>
        <w:pStyle w:val="a3"/>
        <w:spacing w:line="400" w:lineRule="exact"/>
        <w:ind w:firstLineChars="288" w:firstLine="806"/>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財務狀況與收費標準。</w:t>
      </w:r>
    </w:p>
    <w:p w:rsidR="00386615" w:rsidRPr="007B39C8" w:rsidRDefault="007C10B8" w:rsidP="00AB041E">
      <w:pPr>
        <w:pStyle w:val="a3"/>
        <w:spacing w:line="400" w:lineRule="exact"/>
        <w:ind w:firstLineChars="288" w:firstLine="806"/>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公司組織與人員訓練之執行情形。</w:t>
      </w:r>
    </w:p>
    <w:p w:rsidR="00AB041E" w:rsidRDefault="007C10B8" w:rsidP="00AB041E">
      <w:pPr>
        <w:pStyle w:val="a3"/>
        <w:spacing w:line="400" w:lineRule="exact"/>
        <w:ind w:right="805" w:firstLineChars="288" w:firstLine="806"/>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00AB041E">
        <w:rPr>
          <w:rFonts w:ascii="標楷體" w:eastAsia="標楷體" w:hAnsi="標楷體"/>
        </w:rPr>
        <w:t>客服部門編制與意見處理之執行情形</w:t>
      </w:r>
    </w:p>
    <w:p w:rsidR="00386615" w:rsidRPr="007B39C8" w:rsidRDefault="007C10B8" w:rsidP="00AB041E">
      <w:pPr>
        <w:pStyle w:val="a3"/>
        <w:spacing w:line="400" w:lineRule="exact"/>
        <w:ind w:leftChars="709" w:left="2126" w:right="805" w:hangingChars="202" w:hanging="566"/>
        <w:rPr>
          <w:rFonts w:ascii="標楷體" w:eastAsia="標楷體" w:hAnsi="標楷體"/>
        </w:rPr>
      </w:pPr>
      <w:r w:rsidRPr="007B39C8">
        <w:rPr>
          <w:rFonts w:ascii="標楷體" w:eastAsia="標楷體" w:hAnsi="標楷體"/>
        </w:rPr>
        <w:t xml:space="preserve">二、未來六年營運計畫，六十分：                    </w:t>
      </w: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市場定位與頻道</w:t>
      </w:r>
      <w:proofErr w:type="gramStart"/>
      <w:r w:rsidRPr="007B39C8">
        <w:rPr>
          <w:rFonts w:ascii="標楷體" w:eastAsia="標楷體" w:hAnsi="標楷體"/>
        </w:rPr>
        <w:t>規</w:t>
      </w:r>
      <w:proofErr w:type="gramEnd"/>
      <w:r w:rsidRPr="007B39C8">
        <w:rPr>
          <w:rFonts w:ascii="標楷體" w:eastAsia="標楷體" w:hAnsi="標楷體"/>
        </w:rPr>
        <w:t>畫。</w:t>
      </w:r>
    </w:p>
    <w:p w:rsidR="00386615" w:rsidRPr="007B39C8" w:rsidRDefault="007C10B8" w:rsidP="00AB041E">
      <w:pPr>
        <w:pStyle w:val="a3"/>
        <w:spacing w:line="400" w:lineRule="exact"/>
        <w:ind w:leftChars="909" w:left="2000" w:firstLineChars="50" w:firstLine="140"/>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w:t>
      </w:r>
    </w:p>
    <w:p w:rsidR="00AB041E" w:rsidRDefault="007C10B8" w:rsidP="00AB041E">
      <w:pPr>
        <w:pStyle w:val="a3"/>
        <w:spacing w:line="400" w:lineRule="exact"/>
        <w:ind w:leftChars="909" w:left="2000" w:right="2506" w:firstLineChars="50" w:firstLine="140"/>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w:t>
      </w:r>
      <w:proofErr w:type="gramStart"/>
      <w:r w:rsidRPr="007B39C8">
        <w:rPr>
          <w:rFonts w:ascii="標楷體" w:eastAsia="標楷體" w:hAnsi="標楷體"/>
        </w:rPr>
        <w:t>規</w:t>
      </w:r>
      <w:proofErr w:type="gramEnd"/>
      <w:r w:rsidRPr="007B39C8">
        <w:rPr>
          <w:rFonts w:ascii="標楷體" w:eastAsia="標楷體" w:hAnsi="標楷體"/>
        </w:rPr>
        <w:t>畫與收費基準。</w:t>
      </w:r>
    </w:p>
    <w:p w:rsidR="00AB041E" w:rsidRDefault="007C10B8" w:rsidP="00AB041E">
      <w:pPr>
        <w:pStyle w:val="a3"/>
        <w:spacing w:line="400" w:lineRule="exact"/>
        <w:ind w:leftChars="709" w:left="2126" w:right="2506" w:hangingChars="202" w:hanging="566"/>
        <w:rPr>
          <w:rFonts w:ascii="標楷體" w:eastAsia="標楷體" w:hAnsi="標楷體"/>
        </w:rPr>
      </w:pPr>
      <w:r w:rsidRPr="007B39C8">
        <w:rPr>
          <w:rFonts w:ascii="標楷體" w:eastAsia="標楷體" w:hAnsi="標楷體"/>
        </w:rPr>
        <w:t xml:space="preserve"> </w:t>
      </w:r>
      <w:r w:rsidR="00AB041E">
        <w:rPr>
          <w:rFonts w:ascii="標楷體" w:eastAsia="標楷體" w:hAnsi="標楷體"/>
        </w:rPr>
        <w:t xml:space="preserve">   </w:t>
      </w: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 xml:space="preserve">公司組織與人員訓練。 </w:t>
      </w:r>
    </w:p>
    <w:p w:rsidR="00386615" w:rsidRPr="007B39C8" w:rsidRDefault="007C10B8" w:rsidP="00AB041E">
      <w:pPr>
        <w:pStyle w:val="a3"/>
        <w:spacing w:line="400" w:lineRule="exact"/>
        <w:ind w:leftChars="909" w:left="2000" w:right="2506" w:firstLineChars="50" w:firstLine="140"/>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客服部門編制與意見處理。</w:t>
      </w:r>
    </w:p>
    <w:p w:rsidR="00386615" w:rsidRPr="007B39C8" w:rsidRDefault="00AB041E" w:rsidP="007B39C8">
      <w:pPr>
        <w:pStyle w:val="a3"/>
        <w:spacing w:line="400" w:lineRule="exact"/>
        <w:ind w:left="958"/>
        <w:jc w:val="both"/>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前項評分合計低於六十分者為不合格，應不予許可。</w:t>
      </w:r>
    </w:p>
    <w:p w:rsidR="00386615" w:rsidRPr="007B39C8" w:rsidRDefault="00386615" w:rsidP="007B39C8">
      <w:pPr>
        <w:spacing w:line="400" w:lineRule="exact"/>
        <w:jc w:val="both"/>
        <w:rPr>
          <w:rFonts w:ascii="標楷體" w:eastAsia="標楷體" w:hAnsi="標楷體"/>
          <w:sz w:val="28"/>
          <w:szCs w:val="28"/>
        </w:rPr>
        <w:sectPr w:rsidR="00386615" w:rsidRPr="007B39C8">
          <w:pgSz w:w="11910" w:h="16840"/>
          <w:pgMar w:top="1580" w:right="1300" w:bottom="1440" w:left="1300" w:header="0" w:footer="1246" w:gutter="0"/>
          <w:cols w:space="720"/>
        </w:sectPr>
      </w:pPr>
    </w:p>
    <w:p w:rsidR="00386615" w:rsidRPr="007B39C8" w:rsidRDefault="00AB041E" w:rsidP="007B39C8">
      <w:pPr>
        <w:pStyle w:val="a3"/>
        <w:spacing w:line="400" w:lineRule="exact"/>
        <w:ind w:left="958" w:right="227"/>
        <w:jc w:val="both"/>
        <w:rPr>
          <w:rFonts w:ascii="標楷體" w:eastAsia="標楷體" w:hAnsi="標楷體"/>
        </w:rPr>
      </w:pPr>
      <w:r>
        <w:rPr>
          <w:rFonts w:ascii="標楷體" w:eastAsia="標楷體" w:hAnsi="標楷體" w:hint="eastAsia"/>
        </w:rPr>
        <w:lastRenderedPageBreak/>
        <w:t xml:space="preserve">　　</w:t>
      </w:r>
      <w:r w:rsidR="007C10B8" w:rsidRPr="007B39C8">
        <w:rPr>
          <w:rFonts w:ascii="標楷體" w:eastAsia="標楷體" w:hAnsi="標楷體"/>
        </w:rPr>
        <w:t>第一項第一款各審查項目之審查基準，</w:t>
      </w:r>
      <w:proofErr w:type="gramStart"/>
      <w:r w:rsidR="007C10B8" w:rsidRPr="007B39C8">
        <w:rPr>
          <w:rFonts w:ascii="標楷體" w:eastAsia="標楷體" w:hAnsi="標楷體"/>
        </w:rPr>
        <w:t>準</w:t>
      </w:r>
      <w:proofErr w:type="gramEnd"/>
      <w:r w:rsidR="007C10B8" w:rsidRPr="007B39C8">
        <w:rPr>
          <w:rFonts w:ascii="標楷體" w:eastAsia="標楷體" w:hAnsi="標楷體"/>
        </w:rPr>
        <w:t>用衛星廣播電視事業及境外衛星廣播電視事業評鑑審查辦法所訂審查基準；第一項第二款各審查項目之評分基準，</w:t>
      </w:r>
      <w:proofErr w:type="gramStart"/>
      <w:r w:rsidR="007C10B8" w:rsidRPr="007B39C8">
        <w:rPr>
          <w:rFonts w:ascii="標楷體" w:eastAsia="標楷體" w:hAnsi="標楷體"/>
        </w:rPr>
        <w:t>準</w:t>
      </w:r>
      <w:proofErr w:type="gramEnd"/>
      <w:r w:rsidR="007C10B8" w:rsidRPr="007B39C8">
        <w:rPr>
          <w:rFonts w:ascii="標楷體" w:eastAsia="標楷體" w:hAnsi="標楷體"/>
        </w:rPr>
        <w:t>用衛星廣播電視事業及境外衛星廣播電視事業申設審查辦法第十二條第一項規定。</w:t>
      </w:r>
    </w:p>
    <w:p w:rsidR="00386615" w:rsidRPr="007B39C8" w:rsidRDefault="00AB041E" w:rsidP="007B39C8">
      <w:pPr>
        <w:pStyle w:val="a3"/>
        <w:spacing w:line="400" w:lineRule="exact"/>
        <w:ind w:left="958" w:right="227"/>
        <w:jc w:val="both"/>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申請案件有違反本法第十條第一項第三款、第四款、第十二條或第十九條前段規定之情形者，應附具理由駁回其申請。</w:t>
      </w:r>
    </w:p>
    <w:p w:rsidR="00386615" w:rsidRPr="007B39C8" w:rsidRDefault="007C10B8" w:rsidP="007B39C8">
      <w:pPr>
        <w:pStyle w:val="a3"/>
        <w:spacing w:line="400" w:lineRule="exact"/>
        <w:ind w:left="1378" w:right="65" w:hanging="1260"/>
        <w:rPr>
          <w:rFonts w:ascii="標楷體" w:eastAsia="標楷體" w:hAnsi="標楷體"/>
        </w:rPr>
      </w:pPr>
      <w:r w:rsidRPr="003C11EE">
        <w:rPr>
          <w:rFonts w:ascii="標楷體" w:eastAsia="標楷體" w:hAnsi="標楷體"/>
          <w:spacing w:val="-7"/>
        </w:rPr>
        <w:t>第十一條</w:t>
      </w:r>
      <w:r w:rsidR="00AB041E">
        <w:rPr>
          <w:rFonts w:ascii="標楷體" w:eastAsia="標楷體" w:hAnsi="標楷體" w:hint="eastAsia"/>
          <w:spacing w:val="-7"/>
        </w:rPr>
        <w:t xml:space="preserve">　　</w:t>
      </w:r>
      <w:r w:rsidRPr="003C11EE">
        <w:rPr>
          <w:rFonts w:ascii="標楷體" w:eastAsia="標楷體" w:hAnsi="標楷體"/>
          <w:spacing w:val="-7"/>
        </w:rPr>
        <w:t>節目供應事業及境外節目供應事業申請換照其頻道屬性為一般頻道者，除有第八條或第九條情形應予駁回外，應依下列審查項目及評分</w:t>
      </w:r>
      <w:r w:rsidRPr="007B39C8">
        <w:rPr>
          <w:rFonts w:ascii="標楷體" w:eastAsia="標楷體" w:hAnsi="標楷體"/>
        </w:rPr>
        <w:t>基準審查：</w:t>
      </w:r>
    </w:p>
    <w:p w:rsidR="00386615" w:rsidRPr="007B39C8" w:rsidRDefault="00BB704A" w:rsidP="004A061B">
      <w:pPr>
        <w:pStyle w:val="a3"/>
        <w:spacing w:line="400" w:lineRule="exact"/>
        <w:ind w:left="1418" w:right="145" w:hanging="100"/>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一、執照期間第四年至執照屆滿六個月前營運計畫執行報告，四十分：</w:t>
      </w:r>
    </w:p>
    <w:p w:rsidR="00386615" w:rsidRPr="007B39C8" w:rsidRDefault="007C10B8" w:rsidP="00FF42DB">
      <w:pPr>
        <w:pStyle w:val="a3"/>
        <w:spacing w:line="400" w:lineRule="exact"/>
        <w:ind w:leftChars="1030" w:left="2266"/>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頻道經營理念與節目編排之執行情形。</w:t>
      </w:r>
    </w:p>
    <w:p w:rsidR="00386615" w:rsidRPr="007B39C8" w:rsidRDefault="007C10B8" w:rsidP="004A061B">
      <w:pPr>
        <w:pStyle w:val="a3"/>
        <w:spacing w:line="400" w:lineRule="exact"/>
        <w:ind w:leftChars="1030" w:left="2266" w:right="805"/>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管機制與自律組織運作之執行情形。</w:t>
      </w: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財務狀況。</w:t>
      </w:r>
    </w:p>
    <w:p w:rsidR="00386615" w:rsidRPr="007B39C8" w:rsidRDefault="007C10B8" w:rsidP="004A061B">
      <w:pPr>
        <w:pStyle w:val="a3"/>
        <w:spacing w:line="400" w:lineRule="exact"/>
        <w:ind w:leftChars="1030" w:left="2266" w:right="1655"/>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客服部門編制與意見處理之執行情形。</w:t>
      </w: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其他事項之執行情形。</w:t>
      </w:r>
    </w:p>
    <w:p w:rsidR="00386615" w:rsidRPr="007B39C8" w:rsidRDefault="00BB704A"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二、未來六年營運計畫，六十分：</w:t>
      </w:r>
    </w:p>
    <w:p w:rsidR="00386615" w:rsidRPr="007B39C8" w:rsidRDefault="007C10B8" w:rsidP="00EB3E4E">
      <w:pPr>
        <w:pStyle w:val="a3"/>
        <w:spacing w:line="400" w:lineRule="exact"/>
        <w:ind w:leftChars="1030" w:left="2266"/>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市場定位與頻道</w:t>
      </w:r>
      <w:proofErr w:type="gramStart"/>
      <w:r w:rsidRPr="007B39C8">
        <w:rPr>
          <w:rFonts w:ascii="標楷體" w:eastAsia="標楷體" w:hAnsi="標楷體"/>
        </w:rPr>
        <w:t>規</w:t>
      </w:r>
      <w:proofErr w:type="gramEnd"/>
      <w:r w:rsidRPr="007B39C8">
        <w:rPr>
          <w:rFonts w:ascii="標楷體" w:eastAsia="標楷體" w:hAnsi="標楷體"/>
        </w:rPr>
        <w:t>畫。</w:t>
      </w:r>
    </w:p>
    <w:p w:rsidR="00386615" w:rsidRPr="007B39C8" w:rsidRDefault="007C10B8" w:rsidP="00EB3E4E">
      <w:pPr>
        <w:pStyle w:val="a3"/>
        <w:spacing w:line="400" w:lineRule="exact"/>
        <w:ind w:leftChars="1030" w:left="2266"/>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管機制及內容編審制度。</w:t>
      </w:r>
    </w:p>
    <w:p w:rsidR="00EB3E4E" w:rsidRDefault="007C10B8" w:rsidP="00EB3E4E">
      <w:pPr>
        <w:pStyle w:val="a3"/>
        <w:spacing w:line="400" w:lineRule="exact"/>
        <w:ind w:leftChars="1030" w:left="2266"/>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w:t>
      </w:r>
      <w:proofErr w:type="gramStart"/>
      <w:r w:rsidRPr="007B39C8">
        <w:rPr>
          <w:rFonts w:ascii="標楷體" w:eastAsia="標楷體" w:hAnsi="標楷體"/>
        </w:rPr>
        <w:t>規</w:t>
      </w:r>
      <w:proofErr w:type="gramEnd"/>
      <w:r w:rsidRPr="007B39C8">
        <w:rPr>
          <w:rFonts w:ascii="標楷體" w:eastAsia="標楷體" w:hAnsi="標楷體"/>
        </w:rPr>
        <w:t>畫與收費基準。</w:t>
      </w:r>
    </w:p>
    <w:p w:rsidR="00386615" w:rsidRPr="007B39C8" w:rsidRDefault="007C10B8" w:rsidP="00EB3E4E">
      <w:pPr>
        <w:pStyle w:val="a3"/>
        <w:spacing w:line="400" w:lineRule="exact"/>
        <w:ind w:leftChars="1030" w:left="2266"/>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公司組織與人員訓練。</w:t>
      </w:r>
    </w:p>
    <w:p w:rsidR="00386615" w:rsidRPr="007B39C8" w:rsidRDefault="007C10B8" w:rsidP="00EB3E4E">
      <w:pPr>
        <w:pStyle w:val="a3"/>
        <w:spacing w:line="400" w:lineRule="exact"/>
        <w:ind w:leftChars="1030" w:left="2266"/>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客服部門編制與意見處理。</w:t>
      </w:r>
    </w:p>
    <w:p w:rsidR="00386615" w:rsidRPr="007B39C8" w:rsidRDefault="00BB704A" w:rsidP="007B39C8">
      <w:pPr>
        <w:pStyle w:val="a3"/>
        <w:spacing w:line="400" w:lineRule="exact"/>
        <w:ind w:left="1438"/>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前項評分合計低於六十分者為不合格，應不予許可。</w:t>
      </w:r>
    </w:p>
    <w:p w:rsidR="00386615" w:rsidRPr="007B39C8" w:rsidRDefault="00BB704A" w:rsidP="007B39C8">
      <w:pPr>
        <w:pStyle w:val="a3"/>
        <w:spacing w:line="400" w:lineRule="exact"/>
        <w:ind w:left="1438" w:right="114"/>
        <w:jc w:val="both"/>
        <w:rPr>
          <w:rFonts w:ascii="標楷體" w:eastAsia="標楷體" w:hAnsi="標楷體"/>
        </w:rPr>
      </w:pPr>
      <w:r>
        <w:rPr>
          <w:rFonts w:ascii="標楷體" w:eastAsia="標楷體" w:hAnsi="標楷體" w:hint="eastAsia"/>
          <w:spacing w:val="-9"/>
        </w:rPr>
        <w:t xml:space="preserve">　　</w:t>
      </w:r>
      <w:r w:rsidR="007C10B8" w:rsidRPr="007B39C8">
        <w:rPr>
          <w:rFonts w:ascii="標楷體" w:eastAsia="標楷體" w:hAnsi="標楷體"/>
          <w:spacing w:val="-9"/>
        </w:rPr>
        <w:t>第一項第一款各審查項目之審查基準，</w:t>
      </w:r>
      <w:proofErr w:type="gramStart"/>
      <w:r w:rsidR="007C10B8" w:rsidRPr="007B39C8">
        <w:rPr>
          <w:rFonts w:ascii="標楷體" w:eastAsia="標楷體" w:hAnsi="標楷體"/>
          <w:spacing w:val="-9"/>
        </w:rPr>
        <w:t>準</w:t>
      </w:r>
      <w:proofErr w:type="gramEnd"/>
      <w:r w:rsidR="007C10B8" w:rsidRPr="007B39C8">
        <w:rPr>
          <w:rFonts w:ascii="標楷體" w:eastAsia="標楷體" w:hAnsi="標楷體"/>
          <w:spacing w:val="-9"/>
        </w:rPr>
        <w:t>用衛星廣播電視事業及</w:t>
      </w:r>
      <w:r w:rsidR="007C10B8" w:rsidRPr="007B39C8">
        <w:rPr>
          <w:rFonts w:ascii="標楷體" w:eastAsia="標楷體" w:hAnsi="標楷體"/>
          <w:spacing w:val="-10"/>
        </w:rPr>
        <w:t>境外衛星廣播電視事業評鑑審查辦法所訂審查基準；第一項第二</w:t>
      </w:r>
      <w:r w:rsidR="007C10B8" w:rsidRPr="007B39C8">
        <w:rPr>
          <w:rFonts w:ascii="標楷體" w:eastAsia="標楷體" w:hAnsi="標楷體"/>
          <w:spacing w:val="-13"/>
        </w:rPr>
        <w:t>款各審查項目之評分基準，</w:t>
      </w:r>
      <w:proofErr w:type="gramStart"/>
      <w:r w:rsidR="007C10B8" w:rsidRPr="007B39C8">
        <w:rPr>
          <w:rFonts w:ascii="標楷體" w:eastAsia="標楷體" w:hAnsi="標楷體"/>
          <w:spacing w:val="-13"/>
        </w:rPr>
        <w:t>準</w:t>
      </w:r>
      <w:proofErr w:type="gramEnd"/>
      <w:r w:rsidR="007C10B8" w:rsidRPr="007B39C8">
        <w:rPr>
          <w:rFonts w:ascii="標楷體" w:eastAsia="標楷體" w:hAnsi="標楷體"/>
          <w:spacing w:val="-13"/>
        </w:rPr>
        <w:t>用衛星廣播電視事業及境外衛星廣</w:t>
      </w:r>
      <w:r w:rsidR="007C10B8" w:rsidRPr="007B39C8">
        <w:rPr>
          <w:rFonts w:ascii="標楷體" w:eastAsia="標楷體" w:hAnsi="標楷體"/>
          <w:spacing w:val="-8"/>
        </w:rPr>
        <w:t>播電視事業申設審查辦法第十三條第一項規定。</w:t>
      </w:r>
    </w:p>
    <w:p w:rsidR="00386615" w:rsidRPr="007B39C8" w:rsidRDefault="00BB704A" w:rsidP="007B39C8">
      <w:pPr>
        <w:pStyle w:val="a3"/>
        <w:spacing w:line="400" w:lineRule="exact"/>
        <w:ind w:left="1438" w:right="114"/>
        <w:jc w:val="both"/>
        <w:rPr>
          <w:rFonts w:ascii="標楷體" w:eastAsia="標楷體" w:hAnsi="標楷體"/>
        </w:rPr>
      </w:pPr>
      <w:r>
        <w:rPr>
          <w:rFonts w:ascii="標楷體" w:eastAsia="標楷體" w:hAnsi="標楷體" w:hint="eastAsia"/>
          <w:spacing w:val="-8"/>
        </w:rPr>
        <w:t xml:space="preserve">　　</w:t>
      </w:r>
      <w:r w:rsidR="007C10B8" w:rsidRPr="007B39C8">
        <w:rPr>
          <w:rFonts w:ascii="標楷體" w:eastAsia="標楷體" w:hAnsi="標楷體"/>
          <w:spacing w:val="-8"/>
        </w:rPr>
        <w:t>申請案件有違反本法第十條第一項第三款、第四款、第十二條或</w:t>
      </w:r>
      <w:r w:rsidR="007C10B8" w:rsidRPr="007B39C8">
        <w:rPr>
          <w:rFonts w:ascii="標楷體" w:eastAsia="標楷體" w:hAnsi="標楷體"/>
          <w:spacing w:val="-5"/>
        </w:rPr>
        <w:t>第十九條前段規定之情形者，應附具理由駁回其申請。</w:t>
      </w:r>
    </w:p>
    <w:p w:rsidR="00386615" w:rsidRPr="007B39C8" w:rsidRDefault="007C10B8" w:rsidP="00EB3E4E">
      <w:pPr>
        <w:pStyle w:val="a3"/>
        <w:spacing w:line="400" w:lineRule="exact"/>
        <w:ind w:left="1378" w:right="70" w:hanging="1260"/>
        <w:rPr>
          <w:rFonts w:ascii="標楷體" w:eastAsia="標楷體" w:hAnsi="標楷體"/>
        </w:rPr>
      </w:pPr>
      <w:r w:rsidRPr="007B39C8">
        <w:rPr>
          <w:rFonts w:ascii="標楷體" w:eastAsia="標楷體" w:hAnsi="標楷體"/>
        </w:rPr>
        <w:t>第十二條</w:t>
      </w:r>
      <w:r w:rsidR="00EB3E4E">
        <w:rPr>
          <w:rFonts w:ascii="標楷體" w:eastAsia="標楷體" w:hAnsi="標楷體" w:hint="eastAsia"/>
        </w:rPr>
        <w:t xml:space="preserve">　　</w:t>
      </w:r>
      <w:r w:rsidRPr="007B39C8">
        <w:rPr>
          <w:rFonts w:ascii="標楷體" w:eastAsia="標楷體" w:hAnsi="標楷體"/>
        </w:rPr>
        <w:t>節目供應事業及境外節目供應事業申請換照其頻道屬性為購物頻道者，除有第八條或第九條情形應予駁回外，應依下列審查項目及評分基準審查：</w:t>
      </w:r>
    </w:p>
    <w:p w:rsidR="00386615" w:rsidRPr="007B39C8" w:rsidRDefault="007C10B8" w:rsidP="007B39C8">
      <w:pPr>
        <w:pStyle w:val="a3"/>
        <w:spacing w:line="400" w:lineRule="exact"/>
        <w:ind w:left="1878" w:right="145" w:hanging="560"/>
        <w:rPr>
          <w:rFonts w:ascii="標楷體" w:eastAsia="標楷體" w:hAnsi="標楷體"/>
        </w:rPr>
      </w:pPr>
      <w:r w:rsidRPr="007B39C8">
        <w:rPr>
          <w:rFonts w:ascii="標楷體" w:eastAsia="標楷體" w:hAnsi="標楷體"/>
        </w:rPr>
        <w:t>一、執照期間第四年至執照屆滿六個月前營運計畫執行報告，四十分：</w:t>
      </w:r>
    </w:p>
    <w:p w:rsidR="00386615" w:rsidRPr="007B39C8" w:rsidRDefault="007C10B8" w:rsidP="00827F52">
      <w:pPr>
        <w:pStyle w:val="a3"/>
        <w:spacing w:line="400" w:lineRule="exact"/>
        <w:ind w:left="2127" w:right="1088" w:hanging="1"/>
        <w:rPr>
          <w:rFonts w:ascii="標楷體" w:eastAsia="標楷體" w:hAnsi="標楷體"/>
        </w:rPr>
      </w:pPr>
      <w:r w:rsidRPr="007B39C8">
        <w:rPr>
          <w:rFonts w:ascii="標楷體" w:eastAsia="標楷體" w:hAnsi="標楷體" w:hint="eastAsia"/>
        </w:rPr>
        <w:lastRenderedPageBreak/>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 xml:space="preserve">頻道經營理念與節目編排之執行情形。        </w:t>
      </w: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管機制與自律組織運作之執行情形。</w:t>
      </w:r>
    </w:p>
    <w:p w:rsidR="00386615" w:rsidRPr="007B39C8" w:rsidRDefault="007C10B8" w:rsidP="00827F52">
      <w:pPr>
        <w:pStyle w:val="a3"/>
        <w:spacing w:line="400" w:lineRule="exact"/>
        <w:ind w:left="1558" w:firstLineChars="203" w:firstLine="568"/>
        <w:rPr>
          <w:rFonts w:ascii="標楷體" w:eastAsia="標楷體" w:hAnsi="標楷體"/>
        </w:rPr>
      </w:pPr>
      <w:r w:rsidRPr="007B39C8">
        <w:rPr>
          <w:rFonts w:ascii="標楷體" w:eastAsia="標楷體" w:hAnsi="標楷體" w:hint="eastAsia"/>
        </w:rPr>
        <w:t>(</w:t>
      </w:r>
      <w:r w:rsidRPr="007B39C8">
        <w:rPr>
          <w:rFonts w:ascii="標楷體" w:eastAsia="標楷體" w:hAnsi="標楷體"/>
        </w:rPr>
        <w:t>三</w:t>
      </w:r>
      <w:r w:rsidRPr="007B39C8">
        <w:rPr>
          <w:rFonts w:ascii="標楷體" w:eastAsia="標楷體" w:hAnsi="標楷體" w:hint="eastAsia"/>
        </w:rPr>
        <w:t>)</w:t>
      </w:r>
      <w:r w:rsidRPr="007B39C8">
        <w:rPr>
          <w:rFonts w:ascii="標楷體" w:eastAsia="標楷體" w:hAnsi="標楷體"/>
        </w:rPr>
        <w:t>財務狀況。</w:t>
      </w:r>
    </w:p>
    <w:p w:rsidR="00386615" w:rsidRPr="007B39C8" w:rsidRDefault="007C10B8" w:rsidP="00827F52">
      <w:pPr>
        <w:pStyle w:val="a3"/>
        <w:spacing w:line="400" w:lineRule="exact"/>
        <w:ind w:left="1558" w:firstLineChars="203" w:firstLine="568"/>
        <w:rPr>
          <w:rFonts w:ascii="標楷體" w:eastAsia="標楷體" w:hAnsi="標楷體"/>
        </w:rPr>
      </w:pPr>
      <w:r w:rsidRPr="007B39C8">
        <w:rPr>
          <w:rFonts w:ascii="標楷體" w:eastAsia="標楷體" w:hAnsi="標楷體" w:hint="eastAsia"/>
        </w:rPr>
        <w:t>(</w:t>
      </w:r>
      <w:r w:rsidRPr="007B39C8">
        <w:rPr>
          <w:rFonts w:ascii="標楷體" w:eastAsia="標楷體" w:hAnsi="標楷體"/>
        </w:rPr>
        <w:t>四</w:t>
      </w:r>
      <w:r w:rsidRPr="007B39C8">
        <w:rPr>
          <w:rFonts w:ascii="標楷體" w:eastAsia="標楷體" w:hAnsi="標楷體" w:hint="eastAsia"/>
        </w:rPr>
        <w:t>)</w:t>
      </w:r>
      <w:r w:rsidRPr="007B39C8">
        <w:rPr>
          <w:rFonts w:ascii="標楷體" w:eastAsia="標楷體" w:hAnsi="標楷體"/>
        </w:rPr>
        <w:t>客服部門編制與意見處理之執行情形。</w:t>
      </w:r>
    </w:p>
    <w:p w:rsidR="00386615" w:rsidRPr="007B39C8" w:rsidRDefault="007C10B8" w:rsidP="00827F52">
      <w:pPr>
        <w:pStyle w:val="a3"/>
        <w:spacing w:line="400" w:lineRule="exact"/>
        <w:ind w:left="1558" w:firstLineChars="203" w:firstLine="568"/>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其他事項之執行情形。</w:t>
      </w:r>
    </w:p>
    <w:p w:rsidR="00386615" w:rsidRPr="007B39C8" w:rsidRDefault="00827F52" w:rsidP="007B39C8">
      <w:pPr>
        <w:pStyle w:val="a3"/>
        <w:spacing w:line="400" w:lineRule="exact"/>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二、未來六年營運計畫，六十分：</w:t>
      </w:r>
    </w:p>
    <w:p w:rsidR="00386615" w:rsidRPr="007B39C8" w:rsidRDefault="007C10B8" w:rsidP="00827F52">
      <w:pPr>
        <w:pStyle w:val="a3"/>
        <w:spacing w:line="400" w:lineRule="exact"/>
        <w:ind w:left="0" w:firstLineChars="759" w:firstLine="2125"/>
        <w:rPr>
          <w:rFonts w:ascii="標楷體" w:eastAsia="標楷體" w:hAnsi="標楷體"/>
        </w:rPr>
      </w:pPr>
      <w:r w:rsidRPr="007B39C8">
        <w:rPr>
          <w:rFonts w:ascii="標楷體" w:eastAsia="標楷體" w:hAnsi="標楷體" w:hint="eastAsia"/>
        </w:rPr>
        <w:t>(</w:t>
      </w:r>
      <w:proofErr w:type="gramStart"/>
      <w:r w:rsidRPr="007B39C8">
        <w:rPr>
          <w:rFonts w:ascii="標楷體" w:eastAsia="標楷體" w:hAnsi="標楷體"/>
        </w:rPr>
        <w:t>一</w:t>
      </w:r>
      <w:proofErr w:type="gramEnd"/>
      <w:r w:rsidRPr="007B39C8">
        <w:rPr>
          <w:rFonts w:ascii="標楷體" w:eastAsia="標楷體" w:hAnsi="標楷體" w:hint="eastAsia"/>
        </w:rPr>
        <w:t>)</w:t>
      </w:r>
      <w:r w:rsidRPr="007B39C8">
        <w:rPr>
          <w:rFonts w:ascii="標楷體" w:eastAsia="標楷體" w:hAnsi="標楷體"/>
        </w:rPr>
        <w:t>頻道定位與內容</w:t>
      </w:r>
      <w:proofErr w:type="gramStart"/>
      <w:r w:rsidRPr="007B39C8">
        <w:rPr>
          <w:rFonts w:ascii="標楷體" w:eastAsia="標楷體" w:hAnsi="標楷體"/>
        </w:rPr>
        <w:t>規</w:t>
      </w:r>
      <w:proofErr w:type="gramEnd"/>
      <w:r w:rsidRPr="007B39C8">
        <w:rPr>
          <w:rFonts w:ascii="標楷體" w:eastAsia="標楷體" w:hAnsi="標楷體"/>
        </w:rPr>
        <w:t>畫。</w:t>
      </w:r>
    </w:p>
    <w:p w:rsidR="00386615" w:rsidRPr="007B39C8" w:rsidRDefault="007C10B8" w:rsidP="00827F52">
      <w:pPr>
        <w:pStyle w:val="a3"/>
        <w:spacing w:line="400" w:lineRule="exact"/>
        <w:ind w:left="0" w:firstLineChars="759" w:firstLine="2125"/>
        <w:rPr>
          <w:rFonts w:ascii="標楷體" w:eastAsia="標楷體" w:hAnsi="標楷體"/>
        </w:rPr>
      </w:pPr>
      <w:r w:rsidRPr="007B39C8">
        <w:rPr>
          <w:rFonts w:ascii="標楷體" w:eastAsia="標楷體" w:hAnsi="標楷體" w:hint="eastAsia"/>
        </w:rPr>
        <w:t>(</w:t>
      </w:r>
      <w:r w:rsidRPr="007B39C8">
        <w:rPr>
          <w:rFonts w:ascii="標楷體" w:eastAsia="標楷體" w:hAnsi="標楷體"/>
        </w:rPr>
        <w:t>二</w:t>
      </w:r>
      <w:r w:rsidRPr="007B39C8">
        <w:rPr>
          <w:rFonts w:ascii="標楷體" w:eastAsia="標楷體" w:hAnsi="標楷體" w:hint="eastAsia"/>
        </w:rPr>
        <w:t>)</w:t>
      </w:r>
      <w:proofErr w:type="gramStart"/>
      <w:r w:rsidRPr="007B39C8">
        <w:rPr>
          <w:rFonts w:ascii="標楷體" w:eastAsia="標楷體" w:hAnsi="標楷體"/>
        </w:rPr>
        <w:t>內部控</w:t>
      </w:r>
      <w:proofErr w:type="gramEnd"/>
      <w:r w:rsidRPr="007B39C8">
        <w:rPr>
          <w:rFonts w:ascii="標楷體" w:eastAsia="標楷體" w:hAnsi="標楷體"/>
        </w:rPr>
        <w:t>管機制及內容編審制度。</w:t>
      </w:r>
    </w:p>
    <w:p w:rsidR="00386615" w:rsidRPr="007B39C8" w:rsidRDefault="007C10B8" w:rsidP="00827F52">
      <w:pPr>
        <w:pStyle w:val="a3"/>
        <w:spacing w:line="400" w:lineRule="exact"/>
        <w:ind w:left="-2" w:firstLineChars="759" w:firstLine="2118"/>
        <w:rPr>
          <w:rFonts w:ascii="標楷體" w:eastAsia="標楷體" w:hAnsi="標楷體"/>
        </w:rPr>
      </w:pPr>
      <w:r w:rsidRPr="007B39C8">
        <w:rPr>
          <w:rFonts w:ascii="標楷體" w:eastAsia="標楷體" w:hAnsi="標楷體" w:hint="eastAsia"/>
          <w:spacing w:val="-1"/>
        </w:rPr>
        <w:t>(</w:t>
      </w:r>
      <w:r w:rsidRPr="007B39C8">
        <w:rPr>
          <w:rFonts w:ascii="標楷體" w:eastAsia="標楷體" w:hAnsi="標楷體"/>
          <w:spacing w:val="-1"/>
        </w:rPr>
        <w:t>三</w:t>
      </w:r>
      <w:r w:rsidRPr="007B39C8">
        <w:rPr>
          <w:rFonts w:ascii="標楷體" w:eastAsia="標楷體" w:hAnsi="標楷體" w:hint="eastAsia"/>
          <w:spacing w:val="-1"/>
        </w:rPr>
        <w:t>)</w:t>
      </w:r>
      <w:r w:rsidRPr="007B39C8">
        <w:rPr>
          <w:rFonts w:ascii="標楷體" w:eastAsia="標楷體" w:hAnsi="標楷體"/>
          <w:spacing w:val="-3"/>
        </w:rPr>
        <w:t>財務</w:t>
      </w:r>
      <w:proofErr w:type="gramStart"/>
      <w:r w:rsidRPr="007B39C8">
        <w:rPr>
          <w:rFonts w:ascii="標楷體" w:eastAsia="標楷體" w:hAnsi="標楷體"/>
          <w:spacing w:val="-3"/>
        </w:rPr>
        <w:t>規</w:t>
      </w:r>
      <w:proofErr w:type="gramEnd"/>
      <w:r w:rsidRPr="007B39C8">
        <w:rPr>
          <w:rFonts w:ascii="標楷體" w:eastAsia="標楷體" w:hAnsi="標楷體"/>
          <w:spacing w:val="-3"/>
        </w:rPr>
        <w:t>畫與收費基準。</w:t>
      </w:r>
    </w:p>
    <w:p w:rsidR="00386615" w:rsidRPr="007B39C8" w:rsidRDefault="007C10B8" w:rsidP="00827F52">
      <w:pPr>
        <w:pStyle w:val="a3"/>
        <w:spacing w:line="400" w:lineRule="exact"/>
        <w:ind w:left="-2" w:firstLineChars="759" w:firstLine="2118"/>
        <w:rPr>
          <w:rFonts w:ascii="標楷體" w:eastAsia="標楷體" w:hAnsi="標楷體"/>
        </w:rPr>
      </w:pPr>
      <w:r w:rsidRPr="007B39C8">
        <w:rPr>
          <w:rFonts w:ascii="標楷體" w:eastAsia="標楷體" w:hAnsi="標楷體" w:hint="eastAsia"/>
          <w:spacing w:val="-1"/>
        </w:rPr>
        <w:t>(</w:t>
      </w:r>
      <w:r w:rsidRPr="007B39C8">
        <w:rPr>
          <w:rFonts w:ascii="標楷體" w:eastAsia="標楷體" w:hAnsi="標楷體"/>
          <w:spacing w:val="-1"/>
        </w:rPr>
        <w:t>四</w:t>
      </w:r>
      <w:r w:rsidRPr="007B39C8">
        <w:rPr>
          <w:rFonts w:ascii="標楷體" w:eastAsia="標楷體" w:hAnsi="標楷體" w:hint="eastAsia"/>
          <w:spacing w:val="-1"/>
        </w:rPr>
        <w:t>)</w:t>
      </w:r>
      <w:r w:rsidRPr="007B39C8">
        <w:rPr>
          <w:rFonts w:ascii="標楷體" w:eastAsia="標楷體" w:hAnsi="標楷體"/>
          <w:spacing w:val="-3"/>
        </w:rPr>
        <w:t>公司組織與人員訓練。</w:t>
      </w:r>
    </w:p>
    <w:p w:rsidR="00386615" w:rsidRPr="007B39C8" w:rsidRDefault="007C10B8" w:rsidP="00827F52">
      <w:pPr>
        <w:pStyle w:val="a3"/>
        <w:spacing w:line="400" w:lineRule="exact"/>
        <w:ind w:left="0" w:firstLineChars="759" w:firstLine="2125"/>
        <w:rPr>
          <w:rFonts w:ascii="標楷體" w:eastAsia="標楷體" w:hAnsi="標楷體"/>
        </w:rPr>
      </w:pPr>
      <w:r w:rsidRPr="007B39C8">
        <w:rPr>
          <w:rFonts w:ascii="標楷體" w:eastAsia="標楷體" w:hAnsi="標楷體" w:hint="eastAsia"/>
        </w:rPr>
        <w:t>(</w:t>
      </w:r>
      <w:r w:rsidRPr="007B39C8">
        <w:rPr>
          <w:rFonts w:ascii="標楷體" w:eastAsia="標楷體" w:hAnsi="標楷體"/>
        </w:rPr>
        <w:t>五</w:t>
      </w:r>
      <w:r w:rsidRPr="007B39C8">
        <w:rPr>
          <w:rFonts w:ascii="標楷體" w:eastAsia="標楷體" w:hAnsi="標楷體" w:hint="eastAsia"/>
        </w:rPr>
        <w:t>)</w:t>
      </w:r>
      <w:r w:rsidRPr="007B39C8">
        <w:rPr>
          <w:rFonts w:ascii="標楷體" w:eastAsia="標楷體" w:hAnsi="標楷體"/>
        </w:rPr>
        <w:t>客服部門編制與意見處理。</w:t>
      </w:r>
    </w:p>
    <w:p w:rsidR="00386615" w:rsidRPr="007B39C8" w:rsidRDefault="00827F52" w:rsidP="007B39C8">
      <w:pPr>
        <w:pStyle w:val="a3"/>
        <w:spacing w:line="400" w:lineRule="exact"/>
        <w:ind w:left="1438"/>
        <w:jc w:val="both"/>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前項評分合計低於六十分者為不合格，應不予許可。</w:t>
      </w:r>
    </w:p>
    <w:p w:rsidR="00386615" w:rsidRPr="007B39C8" w:rsidRDefault="00827F52" w:rsidP="007B39C8">
      <w:pPr>
        <w:pStyle w:val="a3"/>
        <w:spacing w:line="400" w:lineRule="exact"/>
        <w:ind w:left="1438" w:right="112"/>
        <w:jc w:val="both"/>
        <w:rPr>
          <w:rFonts w:ascii="標楷體" w:eastAsia="標楷體" w:hAnsi="標楷體"/>
        </w:rPr>
      </w:pPr>
      <w:r>
        <w:rPr>
          <w:rFonts w:ascii="標楷體" w:eastAsia="標楷體" w:hAnsi="標楷體" w:hint="eastAsia"/>
          <w:spacing w:val="-9"/>
        </w:rPr>
        <w:t xml:space="preserve">　　</w:t>
      </w:r>
      <w:r w:rsidR="007C10B8" w:rsidRPr="007B39C8">
        <w:rPr>
          <w:rFonts w:ascii="標楷體" w:eastAsia="標楷體" w:hAnsi="標楷體"/>
          <w:spacing w:val="-9"/>
        </w:rPr>
        <w:t>第一項第一款各審查項目之審查基準，</w:t>
      </w:r>
      <w:proofErr w:type="gramStart"/>
      <w:r w:rsidR="007C10B8" w:rsidRPr="007B39C8">
        <w:rPr>
          <w:rFonts w:ascii="標楷體" w:eastAsia="標楷體" w:hAnsi="標楷體"/>
          <w:spacing w:val="-9"/>
        </w:rPr>
        <w:t>準</w:t>
      </w:r>
      <w:proofErr w:type="gramEnd"/>
      <w:r w:rsidR="007C10B8" w:rsidRPr="007B39C8">
        <w:rPr>
          <w:rFonts w:ascii="標楷體" w:eastAsia="標楷體" w:hAnsi="標楷體"/>
          <w:spacing w:val="-9"/>
        </w:rPr>
        <w:t>用衛星廣播電視事業及</w:t>
      </w:r>
      <w:r w:rsidR="007C10B8" w:rsidRPr="007B39C8">
        <w:rPr>
          <w:rFonts w:ascii="標楷體" w:eastAsia="標楷體" w:hAnsi="標楷體"/>
          <w:spacing w:val="-10"/>
        </w:rPr>
        <w:t>境外衛星廣播電視事業評鑑審查辦法所訂審查基準；第一項第二</w:t>
      </w:r>
      <w:r w:rsidR="007C10B8" w:rsidRPr="007B39C8">
        <w:rPr>
          <w:rFonts w:ascii="標楷體" w:eastAsia="標楷體" w:hAnsi="標楷體"/>
          <w:spacing w:val="-13"/>
        </w:rPr>
        <w:t>款各審查項目之評分基準，</w:t>
      </w:r>
      <w:proofErr w:type="gramStart"/>
      <w:r w:rsidR="007C10B8" w:rsidRPr="007B39C8">
        <w:rPr>
          <w:rFonts w:ascii="標楷體" w:eastAsia="標楷體" w:hAnsi="標楷體"/>
          <w:spacing w:val="-13"/>
        </w:rPr>
        <w:t>準</w:t>
      </w:r>
      <w:proofErr w:type="gramEnd"/>
      <w:r w:rsidR="007C10B8" w:rsidRPr="007B39C8">
        <w:rPr>
          <w:rFonts w:ascii="標楷體" w:eastAsia="標楷體" w:hAnsi="標楷體"/>
          <w:spacing w:val="-13"/>
        </w:rPr>
        <w:t>用衛星廣播電視事業及境外衛星廣</w:t>
      </w:r>
      <w:r w:rsidR="007C10B8" w:rsidRPr="007B39C8">
        <w:rPr>
          <w:rFonts w:ascii="標楷體" w:eastAsia="標楷體" w:hAnsi="標楷體"/>
          <w:spacing w:val="-8"/>
        </w:rPr>
        <w:t>播電視事業申設審查辦法第十四條第一項規定。</w:t>
      </w:r>
    </w:p>
    <w:p w:rsidR="00386615" w:rsidRPr="007B39C8" w:rsidRDefault="00827F52" w:rsidP="007B39C8">
      <w:pPr>
        <w:pStyle w:val="a3"/>
        <w:spacing w:line="400" w:lineRule="exact"/>
        <w:ind w:left="1438" w:right="114"/>
        <w:rPr>
          <w:rFonts w:ascii="標楷體" w:eastAsia="標楷體" w:hAnsi="標楷體"/>
        </w:rPr>
      </w:pPr>
      <w:r>
        <w:rPr>
          <w:rFonts w:ascii="標楷體" w:eastAsia="標楷體" w:hAnsi="標楷體" w:hint="eastAsia"/>
          <w:spacing w:val="-8"/>
        </w:rPr>
        <w:t xml:space="preserve">　　</w:t>
      </w:r>
      <w:r w:rsidR="007C10B8" w:rsidRPr="007B39C8">
        <w:rPr>
          <w:rFonts w:ascii="標楷體" w:eastAsia="標楷體" w:hAnsi="標楷體"/>
          <w:spacing w:val="-8"/>
        </w:rPr>
        <w:t>申請案件有違反本法第十條第一項第三款、第四款、第十二條或</w:t>
      </w:r>
      <w:r w:rsidR="007C10B8" w:rsidRPr="007B39C8">
        <w:rPr>
          <w:rFonts w:ascii="標楷體" w:eastAsia="標楷體" w:hAnsi="標楷體"/>
          <w:spacing w:val="-5"/>
        </w:rPr>
        <w:t>第十九條前段規定之情形者，應附具理由駁回其申請。</w:t>
      </w:r>
    </w:p>
    <w:p w:rsidR="00386615" w:rsidRPr="007B39C8" w:rsidRDefault="007C10B8" w:rsidP="007B39C8">
      <w:pPr>
        <w:pStyle w:val="a3"/>
        <w:spacing w:line="400" w:lineRule="exact"/>
        <w:ind w:left="1378" w:right="114" w:hanging="1260"/>
        <w:jc w:val="both"/>
        <w:rPr>
          <w:rFonts w:ascii="標楷體" w:eastAsia="標楷體" w:hAnsi="標楷體"/>
        </w:rPr>
      </w:pPr>
      <w:r w:rsidRPr="007B39C8">
        <w:rPr>
          <w:rFonts w:ascii="標楷體" w:eastAsia="標楷體" w:hAnsi="標楷體"/>
        </w:rPr>
        <w:t xml:space="preserve">第十三條 </w:t>
      </w:r>
      <w:r w:rsidR="00827F52">
        <w:rPr>
          <w:rFonts w:ascii="標楷體" w:eastAsia="標楷體" w:hAnsi="標楷體" w:hint="eastAsia"/>
        </w:rPr>
        <w:t xml:space="preserve">　　</w:t>
      </w:r>
      <w:r w:rsidRPr="007B39C8">
        <w:rPr>
          <w:rFonts w:ascii="標楷體" w:eastAsia="標楷體" w:hAnsi="標楷體"/>
        </w:rPr>
        <w:t>衛星廣播電視事業及境外衛星廣播電視事業申請換照之案件，應以每頻道為申請單位並分別核發執照。</w:t>
      </w:r>
    </w:p>
    <w:p w:rsidR="00386615" w:rsidRPr="007B39C8" w:rsidRDefault="00827F52" w:rsidP="007B39C8">
      <w:pPr>
        <w:pStyle w:val="a3"/>
        <w:spacing w:line="400" w:lineRule="exact"/>
        <w:ind w:left="1438"/>
        <w:rPr>
          <w:rFonts w:ascii="標楷體" w:eastAsia="標楷體" w:hAnsi="標楷體"/>
        </w:rPr>
      </w:pPr>
      <w:r>
        <w:rPr>
          <w:rFonts w:ascii="標楷體" w:eastAsia="標楷體" w:hAnsi="標楷體" w:hint="eastAsia"/>
        </w:rPr>
        <w:t xml:space="preserve">　　</w:t>
      </w:r>
      <w:r w:rsidR="007C10B8" w:rsidRPr="007B39C8">
        <w:rPr>
          <w:rFonts w:ascii="標楷體" w:eastAsia="標楷體" w:hAnsi="標楷體"/>
        </w:rPr>
        <w:t>申請案件應於收件日起六個月內決定之。</w:t>
      </w:r>
    </w:p>
    <w:p w:rsidR="00386615" w:rsidRPr="007B39C8" w:rsidRDefault="00827F52" w:rsidP="007B39C8">
      <w:pPr>
        <w:pStyle w:val="a3"/>
        <w:spacing w:line="400" w:lineRule="exact"/>
        <w:ind w:left="1438" w:right="114"/>
        <w:rPr>
          <w:rFonts w:ascii="標楷體" w:eastAsia="標楷體" w:hAnsi="標楷體"/>
        </w:rPr>
      </w:pPr>
      <w:r>
        <w:rPr>
          <w:rFonts w:ascii="標楷體" w:eastAsia="標楷體" w:hAnsi="標楷體" w:hint="eastAsia"/>
          <w:spacing w:val="-9"/>
        </w:rPr>
        <w:t xml:space="preserve">　　</w:t>
      </w:r>
      <w:r w:rsidR="007C10B8" w:rsidRPr="007B39C8">
        <w:rPr>
          <w:rFonts w:ascii="標楷體" w:eastAsia="標楷體" w:hAnsi="標楷體"/>
          <w:spacing w:val="-9"/>
        </w:rPr>
        <w:t>申請案件未能於前項期間處理終結者，主管機關得將審查期間延</w:t>
      </w:r>
      <w:r w:rsidR="007C10B8" w:rsidRPr="007B39C8">
        <w:rPr>
          <w:rFonts w:ascii="標楷體" w:eastAsia="標楷體" w:hAnsi="標楷體"/>
          <w:spacing w:val="-6"/>
        </w:rPr>
        <w:t>長至執照效期屆滿日止。</w:t>
      </w:r>
    </w:p>
    <w:p w:rsidR="00386615" w:rsidRPr="007B39C8" w:rsidRDefault="007C10B8" w:rsidP="007B39C8">
      <w:pPr>
        <w:pStyle w:val="a3"/>
        <w:spacing w:line="400" w:lineRule="exact"/>
        <w:ind w:left="1378" w:right="114" w:hanging="1260"/>
        <w:jc w:val="both"/>
        <w:rPr>
          <w:rFonts w:ascii="標楷體" w:eastAsia="標楷體" w:hAnsi="標楷體"/>
        </w:rPr>
      </w:pPr>
      <w:r w:rsidRPr="007B39C8">
        <w:rPr>
          <w:rFonts w:ascii="標楷體" w:eastAsia="標楷體" w:hAnsi="標楷體"/>
          <w:spacing w:val="-7"/>
        </w:rPr>
        <w:t>第十四條</w:t>
      </w:r>
      <w:r w:rsidR="00827F52">
        <w:rPr>
          <w:rFonts w:ascii="標楷體" w:eastAsia="標楷體" w:hAnsi="標楷體" w:hint="eastAsia"/>
          <w:spacing w:val="-7"/>
        </w:rPr>
        <w:t xml:space="preserve">　　</w:t>
      </w:r>
      <w:proofErr w:type="gramStart"/>
      <w:r w:rsidRPr="007B39C8">
        <w:rPr>
          <w:rFonts w:ascii="標楷體" w:eastAsia="標楷體" w:hAnsi="標楷體"/>
          <w:spacing w:val="-7"/>
        </w:rPr>
        <w:t>他類頻道</w:t>
      </w:r>
      <w:proofErr w:type="gramEnd"/>
      <w:r w:rsidRPr="007B39C8">
        <w:rPr>
          <w:rFonts w:ascii="標楷體" w:eastAsia="標楷體" w:hAnsi="標楷體"/>
          <w:spacing w:val="-7"/>
        </w:rPr>
        <w:t>節目供應事業之許可程序、審查項目、評分基準及其他</w:t>
      </w:r>
      <w:r w:rsidRPr="007B39C8">
        <w:rPr>
          <w:rFonts w:ascii="標楷體" w:eastAsia="標楷體" w:hAnsi="標楷體"/>
          <w:spacing w:val="-8"/>
        </w:rPr>
        <w:t>應遵行事項，除法律另有規定外，</w:t>
      </w:r>
      <w:proofErr w:type="gramStart"/>
      <w:r w:rsidRPr="007B39C8">
        <w:rPr>
          <w:rFonts w:ascii="標楷體" w:eastAsia="標楷體" w:hAnsi="標楷體"/>
          <w:spacing w:val="-8"/>
        </w:rPr>
        <w:t>準</w:t>
      </w:r>
      <w:proofErr w:type="gramEnd"/>
      <w:r w:rsidRPr="007B39C8">
        <w:rPr>
          <w:rFonts w:ascii="標楷體" w:eastAsia="標楷體" w:hAnsi="標楷體"/>
          <w:spacing w:val="-8"/>
        </w:rPr>
        <w:t>用本辦法有關衛星頻道節目</w:t>
      </w:r>
      <w:r w:rsidRPr="007B39C8">
        <w:rPr>
          <w:rFonts w:ascii="標楷體" w:eastAsia="標楷體" w:hAnsi="標楷體"/>
          <w:spacing w:val="-5"/>
        </w:rPr>
        <w:t>供應事業之規定。</w:t>
      </w:r>
    </w:p>
    <w:p w:rsidR="00386615" w:rsidRPr="007B39C8" w:rsidRDefault="007C10B8" w:rsidP="00827F52">
      <w:pPr>
        <w:pStyle w:val="a3"/>
        <w:spacing w:line="400" w:lineRule="exact"/>
        <w:ind w:left="118" w:right="1230"/>
        <w:rPr>
          <w:rFonts w:ascii="標楷體" w:eastAsia="標楷體" w:hAnsi="標楷體"/>
        </w:rPr>
      </w:pPr>
      <w:r w:rsidRPr="007B39C8">
        <w:rPr>
          <w:rFonts w:ascii="標楷體" w:eastAsia="標楷體" w:hAnsi="標楷體"/>
        </w:rPr>
        <w:t>第十五條</w:t>
      </w:r>
      <w:r w:rsidR="00827F52">
        <w:rPr>
          <w:rFonts w:ascii="標楷體" w:eastAsia="標楷體" w:hAnsi="標楷體" w:hint="eastAsia"/>
        </w:rPr>
        <w:t xml:space="preserve">　　</w:t>
      </w:r>
      <w:r w:rsidRPr="007B39C8">
        <w:rPr>
          <w:rFonts w:ascii="標楷體" w:eastAsia="標楷體" w:hAnsi="標楷體"/>
        </w:rPr>
        <w:t>申</w:t>
      </w:r>
      <w:r w:rsidRPr="007B39C8">
        <w:rPr>
          <w:rFonts w:ascii="標楷體" w:eastAsia="標楷體" w:hAnsi="標楷體"/>
          <w:spacing w:val="-3"/>
        </w:rPr>
        <w:t>請人</w:t>
      </w:r>
      <w:r w:rsidRPr="007B39C8">
        <w:rPr>
          <w:rFonts w:ascii="標楷體" w:eastAsia="標楷體" w:hAnsi="標楷體"/>
        </w:rPr>
        <w:t>應依規</w:t>
      </w:r>
      <w:r w:rsidRPr="007B39C8">
        <w:rPr>
          <w:rFonts w:ascii="標楷體" w:eastAsia="標楷體" w:hAnsi="標楷體"/>
          <w:spacing w:val="-3"/>
        </w:rPr>
        <w:t>定</w:t>
      </w:r>
      <w:r w:rsidRPr="007B39C8">
        <w:rPr>
          <w:rFonts w:ascii="標楷體" w:eastAsia="標楷體" w:hAnsi="標楷體"/>
        </w:rPr>
        <w:t>向主</w:t>
      </w:r>
      <w:r w:rsidRPr="007B39C8">
        <w:rPr>
          <w:rFonts w:ascii="標楷體" w:eastAsia="標楷體" w:hAnsi="標楷體"/>
          <w:spacing w:val="-3"/>
        </w:rPr>
        <w:t>管機</w:t>
      </w:r>
      <w:r w:rsidRPr="007B39C8">
        <w:rPr>
          <w:rFonts w:ascii="標楷體" w:eastAsia="標楷體" w:hAnsi="標楷體"/>
        </w:rPr>
        <w:t>關繳交</w:t>
      </w:r>
      <w:r w:rsidRPr="007B39C8">
        <w:rPr>
          <w:rFonts w:ascii="標楷體" w:eastAsia="標楷體" w:hAnsi="標楷體"/>
          <w:spacing w:val="-3"/>
        </w:rPr>
        <w:t>審</w:t>
      </w:r>
      <w:r w:rsidRPr="007B39C8">
        <w:rPr>
          <w:rFonts w:ascii="標楷體" w:eastAsia="標楷體" w:hAnsi="標楷體"/>
        </w:rPr>
        <w:t>查費</w:t>
      </w:r>
      <w:r w:rsidRPr="007B39C8">
        <w:rPr>
          <w:rFonts w:ascii="標楷體" w:eastAsia="標楷體" w:hAnsi="標楷體"/>
          <w:spacing w:val="-3"/>
        </w:rPr>
        <w:t>及證</w:t>
      </w:r>
      <w:r w:rsidRPr="007B39C8">
        <w:rPr>
          <w:rFonts w:ascii="標楷體" w:eastAsia="標楷體" w:hAnsi="標楷體"/>
        </w:rPr>
        <w:t>照費。第十六條</w:t>
      </w:r>
      <w:r w:rsidR="00827F52">
        <w:rPr>
          <w:rFonts w:ascii="標楷體" w:eastAsia="標楷體" w:hAnsi="標楷體" w:hint="eastAsia"/>
        </w:rPr>
        <w:t xml:space="preserve">　　</w:t>
      </w:r>
      <w:r w:rsidRPr="007B39C8">
        <w:rPr>
          <w:rFonts w:ascii="標楷體" w:eastAsia="標楷體" w:hAnsi="標楷體"/>
        </w:rPr>
        <w:t>本</w:t>
      </w:r>
      <w:r w:rsidRPr="007B39C8">
        <w:rPr>
          <w:rFonts w:ascii="標楷體" w:eastAsia="標楷體" w:hAnsi="標楷體"/>
          <w:spacing w:val="-3"/>
        </w:rPr>
        <w:t>辦法</w:t>
      </w:r>
      <w:r w:rsidRPr="007B39C8">
        <w:rPr>
          <w:rFonts w:ascii="標楷體" w:eastAsia="標楷體" w:hAnsi="標楷體"/>
        </w:rPr>
        <w:t>自發布</w:t>
      </w:r>
      <w:r w:rsidRPr="007B39C8">
        <w:rPr>
          <w:rFonts w:ascii="標楷體" w:eastAsia="標楷體" w:hAnsi="標楷體"/>
          <w:spacing w:val="-3"/>
        </w:rPr>
        <w:t>日</w:t>
      </w:r>
      <w:r w:rsidRPr="007B39C8">
        <w:rPr>
          <w:rFonts w:ascii="標楷體" w:eastAsia="標楷體" w:hAnsi="標楷體"/>
        </w:rPr>
        <w:t>施行。</w:t>
      </w:r>
    </w:p>
    <w:sectPr w:rsidR="00386615" w:rsidRPr="007B39C8">
      <w:pgSz w:w="11910" w:h="16840"/>
      <w:pgMar w:top="1580" w:right="1300" w:bottom="1440" w:left="130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E6" w:rsidRDefault="004721E6">
      <w:r>
        <w:separator/>
      </w:r>
    </w:p>
  </w:endnote>
  <w:endnote w:type="continuationSeparator" w:id="0">
    <w:p w:rsidR="004721E6" w:rsidRDefault="004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15" w:rsidRDefault="007B39C8">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9760585</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15" w:rsidRDefault="007C10B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41F3F">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8.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" filled="f" stroked="f">
              <v:textbox inset="0,0,0,0">
                <w:txbxContent>
                  <w:p w:rsidR="00386615" w:rsidRDefault="007C10B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41F3F">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E6" w:rsidRDefault="004721E6">
      <w:r>
        <w:separator/>
      </w:r>
    </w:p>
  </w:footnote>
  <w:footnote w:type="continuationSeparator" w:id="0">
    <w:p w:rsidR="004721E6" w:rsidRDefault="0047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5"/>
    <w:rsid w:val="00007ECE"/>
    <w:rsid w:val="000F4298"/>
    <w:rsid w:val="003722B5"/>
    <w:rsid w:val="00386615"/>
    <w:rsid w:val="003B2E64"/>
    <w:rsid w:val="003C11EE"/>
    <w:rsid w:val="004721E6"/>
    <w:rsid w:val="00485D94"/>
    <w:rsid w:val="004A061B"/>
    <w:rsid w:val="0056064B"/>
    <w:rsid w:val="00652E40"/>
    <w:rsid w:val="00676543"/>
    <w:rsid w:val="007B39C8"/>
    <w:rsid w:val="007C10B8"/>
    <w:rsid w:val="00827F52"/>
    <w:rsid w:val="00905308"/>
    <w:rsid w:val="009C1812"/>
    <w:rsid w:val="00AB041E"/>
    <w:rsid w:val="00AD55FB"/>
    <w:rsid w:val="00B34F18"/>
    <w:rsid w:val="00B41F3F"/>
    <w:rsid w:val="00BB704A"/>
    <w:rsid w:val="00C236E3"/>
    <w:rsid w:val="00C360FA"/>
    <w:rsid w:val="00DB0E3F"/>
    <w:rsid w:val="00EB3E4E"/>
    <w:rsid w:val="00F66571"/>
    <w:rsid w:val="00FF4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1182"/>
  <w15:docId w15:val="{C45BDD46-8AFC-4E10-8676-9526EC93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8"/>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衛星廣播電視事業申設審查辦法</dc:title>
  <dc:creator>alisa tan NCC</dc:creator>
  <cp:keywords>經法務修正版</cp:keywords>
  <cp:lastModifiedBy>林雅燕(內容)</cp:lastModifiedBy>
  <cp:revision>14</cp:revision>
  <dcterms:created xsi:type="dcterms:W3CDTF">2018-05-07T04:00:00Z</dcterms:created>
  <dcterms:modified xsi:type="dcterms:W3CDTF">2018-05-15T02:14:00Z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Office Word 2007</vt:lpwstr>
  </property>
  <property fmtid="{D5CDD505-2E9C-101B-9397-08002B2CF9AE}" pid="4" name="LastSaved">
    <vt:filetime>2018-02-07T00:00:00Z</vt:filetime>
  </property>
</Properties>
</file>