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5F" w:rsidRDefault="0080345F" w:rsidP="0080345F">
      <w:pPr>
        <w:widowControl/>
        <w:jc w:val="center"/>
        <w:rPr>
          <w:rFonts w:ascii="標楷體" w:hAnsi="標楷體" w:cs="Arial"/>
          <w:kern w:val="0"/>
          <w:sz w:val="28"/>
        </w:rPr>
      </w:pPr>
      <w:r>
        <w:rPr>
          <w:rFonts w:ascii="標楷體" w:hAnsi="標楷體" w:cs="Arial"/>
          <w:noProof/>
          <w:kern w:val="0"/>
          <w:sz w:val="28"/>
        </w:rPr>
        <w:drawing>
          <wp:inline distT="0" distB="0" distL="0" distR="0">
            <wp:extent cx="6193403" cy="5463540"/>
            <wp:effectExtent l="1905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403" cy="546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45F" w:rsidRDefault="0080345F">
      <w:pPr>
        <w:widowControl/>
        <w:rPr>
          <w:rFonts w:ascii="標楷體" w:hAnsi="標楷體" w:cs="Arial"/>
          <w:kern w:val="0"/>
          <w:sz w:val="28"/>
        </w:rPr>
      </w:pPr>
      <w:r>
        <w:rPr>
          <w:rFonts w:ascii="標楷體" w:hAnsi="標楷體" w:cs="Arial"/>
          <w:kern w:val="0"/>
          <w:sz w:val="28"/>
        </w:rPr>
        <w:br w:type="page"/>
      </w:r>
    </w:p>
    <w:p w:rsidR="00C24E95" w:rsidRPr="00C24E95" w:rsidRDefault="00C24E95" w:rsidP="00C24E95">
      <w:pPr>
        <w:pStyle w:val="a7"/>
        <w:spacing w:before="120" w:after="120"/>
        <w:ind w:left="426" w:hanging="426"/>
        <w:textAlignment w:val="baseline"/>
        <w:rPr>
          <w:rFonts w:ascii="標楷體" w:hAnsi="標楷體" w:cs="Arial"/>
          <w:b/>
        </w:rPr>
      </w:pPr>
      <w:r w:rsidRPr="00C24E95">
        <w:rPr>
          <w:rFonts w:ascii="標楷體" w:hAnsi="標楷體" w:cs="Arial"/>
          <w:kern w:val="0"/>
          <w:sz w:val="28"/>
        </w:rPr>
        <w:lastRenderedPageBreak/>
        <w:t>議題：</w:t>
      </w:r>
      <w:r w:rsidRPr="00C24E95">
        <w:rPr>
          <w:rFonts w:ascii="標楷體" w:hAnsi="標楷體" w:cs="Arial" w:hint="eastAsia"/>
          <w:b/>
        </w:rPr>
        <w:t>如何促進固網寬頻產業競爭環境，落實用戶迴路管線平等接取</w:t>
      </w:r>
    </w:p>
    <w:p w:rsidR="00C24E95" w:rsidRPr="00C24E95" w:rsidRDefault="00C24E95" w:rsidP="00D651F1">
      <w:pPr>
        <w:autoSpaceDE w:val="0"/>
        <w:autoSpaceDN w:val="0"/>
        <w:adjustRightInd w:val="0"/>
        <w:rPr>
          <w:rFonts w:ascii="標楷體" w:eastAsia="標楷體" w:hAnsi="標楷體" w:cs="TT31o00"/>
          <w:kern w:val="0"/>
          <w:sz w:val="28"/>
          <w:szCs w:val="28"/>
        </w:rPr>
      </w:pPr>
      <w:r w:rsidRPr="00C24E95">
        <w:rPr>
          <w:rFonts w:ascii="標楷體" w:eastAsia="標楷體" w:hAnsi="標楷體" w:cs="TT31o00" w:hint="eastAsia"/>
          <w:kern w:val="0"/>
          <w:sz w:val="28"/>
          <w:szCs w:val="28"/>
        </w:rPr>
        <w:t>意見回覆如下：</w:t>
      </w:r>
    </w:p>
    <w:p w:rsidR="00D651F1" w:rsidRPr="00C24E95" w:rsidRDefault="00D651F1" w:rsidP="00D651F1">
      <w:pPr>
        <w:autoSpaceDE w:val="0"/>
        <w:autoSpaceDN w:val="0"/>
        <w:adjustRightInd w:val="0"/>
        <w:rPr>
          <w:rFonts w:ascii="標楷體" w:eastAsia="標楷體" w:hAnsi="標楷體" w:cs="TT29o00"/>
          <w:kern w:val="0"/>
          <w:sz w:val="28"/>
          <w:szCs w:val="28"/>
        </w:rPr>
      </w:pPr>
      <w:r w:rsidRPr="00C24E95">
        <w:rPr>
          <w:rFonts w:ascii="標楷體" w:eastAsia="標楷體" w:hAnsi="標楷體" w:cs="TT31o00" w:hint="eastAsia"/>
          <w:kern w:val="0"/>
          <w:sz w:val="28"/>
          <w:szCs w:val="28"/>
        </w:rPr>
        <w:t>一、</w:t>
      </w:r>
      <w:r w:rsidRPr="00C24E95">
        <w:rPr>
          <w:rFonts w:ascii="標楷體" w:eastAsia="標楷體" w:hAnsi="標楷體" w:cs="TT31o00"/>
          <w:kern w:val="0"/>
          <w:sz w:val="28"/>
          <w:szCs w:val="28"/>
        </w:rPr>
        <w:t xml:space="preserve"> </w:t>
      </w:r>
      <w:r w:rsidRPr="00C24E95">
        <w:rPr>
          <w:rFonts w:ascii="標楷體" w:eastAsia="標楷體" w:hAnsi="標楷體" w:cs="TT31o00" w:hint="eastAsia"/>
          <w:kern w:val="0"/>
          <w:sz w:val="28"/>
          <w:szCs w:val="28"/>
        </w:rPr>
        <w:t>具高人口涵蓋率</w:t>
      </w:r>
      <w:r w:rsidRPr="00C24E95">
        <w:rPr>
          <w:rFonts w:ascii="標楷體" w:eastAsia="標楷體" w:hAnsi="標楷體" w:cs="TT31o00"/>
          <w:kern w:val="0"/>
          <w:sz w:val="28"/>
          <w:szCs w:val="28"/>
        </w:rPr>
        <w:t>(</w:t>
      </w:r>
      <w:r w:rsidRPr="00C24E95">
        <w:rPr>
          <w:rFonts w:ascii="標楷體" w:eastAsia="標楷體" w:hAnsi="標楷體" w:cs="TT31o00" w:hint="eastAsia"/>
          <w:kern w:val="0"/>
          <w:sz w:val="28"/>
          <w:szCs w:val="28"/>
        </w:rPr>
        <w:t>如同既有固網綜合網路業務市場主導者</w:t>
      </w:r>
      <w:proofErr w:type="gramStart"/>
      <w:r w:rsidRPr="00C24E95">
        <w:rPr>
          <w:rFonts w:ascii="標楷體" w:eastAsia="標楷體" w:hAnsi="標楷體" w:cs="TT31o00" w:hint="eastAsia"/>
          <w:kern w:val="0"/>
          <w:sz w:val="28"/>
          <w:szCs w:val="28"/>
        </w:rPr>
        <w:t>佈</w:t>
      </w:r>
      <w:proofErr w:type="gramEnd"/>
      <w:r w:rsidRPr="00C24E95">
        <w:rPr>
          <w:rFonts w:ascii="標楷體" w:eastAsia="標楷體" w:hAnsi="標楷體" w:cs="TT31o00" w:hint="eastAsia"/>
          <w:kern w:val="0"/>
          <w:sz w:val="28"/>
          <w:szCs w:val="28"/>
        </w:rPr>
        <w:t>設之網路</w:t>
      </w:r>
      <w:r w:rsidRPr="00C24E95">
        <w:rPr>
          <w:rFonts w:ascii="標楷體" w:eastAsia="標楷體" w:hAnsi="標楷體" w:cs="TT31o00"/>
          <w:kern w:val="0"/>
          <w:sz w:val="28"/>
          <w:szCs w:val="28"/>
        </w:rPr>
        <w:t>)</w:t>
      </w:r>
      <w:r w:rsidRPr="00C24E95">
        <w:rPr>
          <w:rFonts w:ascii="標楷體" w:eastAsia="標楷體" w:hAnsi="標楷體" w:cs="TT31o00" w:hint="eastAsia"/>
          <w:kern w:val="0"/>
          <w:sz w:val="28"/>
          <w:szCs w:val="28"/>
        </w:rPr>
        <w:t>相當規模之電信固網基礎設施相關議題：</w:t>
      </w:r>
    </w:p>
    <w:p w:rsidR="0082051C" w:rsidRPr="00C24E95" w:rsidRDefault="0082051C" w:rsidP="0082051C">
      <w:pPr>
        <w:autoSpaceDE w:val="0"/>
        <w:autoSpaceDN w:val="0"/>
        <w:adjustRightInd w:val="0"/>
        <w:rPr>
          <w:rFonts w:ascii="標楷體" w:eastAsia="標楷體" w:hAnsi="標楷體" w:cs="TT29o00"/>
          <w:kern w:val="0"/>
          <w:sz w:val="28"/>
          <w:szCs w:val="28"/>
        </w:rPr>
      </w:pPr>
      <w:r w:rsidRPr="00C24E95">
        <w:rPr>
          <w:rFonts w:ascii="標楷體" w:eastAsia="標楷體" w:hAnsi="標楷體" w:cs="TT29o00"/>
          <w:kern w:val="0"/>
          <w:sz w:val="28"/>
          <w:szCs w:val="28"/>
        </w:rPr>
        <w:t>(</w:t>
      </w:r>
      <w:proofErr w:type="gramStart"/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一</w:t>
      </w:r>
      <w:proofErr w:type="gramEnd"/>
      <w:r w:rsidRPr="00C24E95">
        <w:rPr>
          <w:rFonts w:ascii="標楷體" w:eastAsia="標楷體" w:hAnsi="標楷體" w:cs="TT29o00"/>
          <w:kern w:val="0"/>
          <w:sz w:val="28"/>
          <w:szCs w:val="28"/>
        </w:rPr>
        <w:t xml:space="preserve">) 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台灣固網基礎設施市場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胃</w:t>
      </w:r>
      <w:proofErr w:type="gramStart"/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納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探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析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及</w:t>
      </w:r>
      <w:proofErr w:type="gramEnd"/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相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關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市場競爭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監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理部分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(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此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處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市場</w:t>
      </w:r>
      <w:proofErr w:type="gramStart"/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胃納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係指</w:t>
      </w:r>
      <w:proofErr w:type="gramEnd"/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，於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可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望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期間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內得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完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成建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置並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具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商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業投資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價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值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，有成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功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營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運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機會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之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套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數容量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)</w:t>
      </w:r>
    </w:p>
    <w:p w:rsidR="0082051C" w:rsidRPr="00C24E95" w:rsidRDefault="0082051C" w:rsidP="0082051C">
      <w:pPr>
        <w:autoSpaceDE w:val="0"/>
        <w:autoSpaceDN w:val="0"/>
        <w:adjustRightInd w:val="0"/>
        <w:rPr>
          <w:rFonts w:ascii="標楷體" w:eastAsia="標楷體" w:hAnsi="標楷體" w:cs="TT29o03"/>
          <w:kern w:val="0"/>
          <w:sz w:val="28"/>
          <w:szCs w:val="28"/>
        </w:rPr>
      </w:pP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議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題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1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>-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1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>-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1.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您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認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為目前台灣已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具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上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述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具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高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人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口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涵蓋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率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型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態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之電信固網基礎設施有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幾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套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(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請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附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理由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並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指明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各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套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主體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名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稱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為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何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)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？</w:t>
      </w:r>
    </w:p>
    <w:p w:rsidR="00732A87" w:rsidRPr="00C24E95" w:rsidRDefault="0082051C" w:rsidP="0082051C">
      <w:pPr>
        <w:rPr>
          <w:rFonts w:ascii="標楷體" w:eastAsia="標楷體" w:hAnsi="標楷體" w:cs="TT33o00"/>
          <w:kern w:val="0"/>
          <w:sz w:val="20"/>
          <w:szCs w:val="20"/>
        </w:rPr>
      </w:pP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意見為「</w:t>
      </w:r>
      <w:r w:rsidRPr="00C24E95">
        <w:rPr>
          <w:rFonts w:ascii="標楷體" w:eastAsia="標楷體" w:hAnsi="標楷體" w:cs="TT33o00"/>
          <w:kern w:val="0"/>
          <w:sz w:val="20"/>
          <w:szCs w:val="20"/>
        </w:rPr>
        <w:t xml:space="preserve">1 </w:t>
      </w: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套」者，請</w:t>
      </w:r>
      <w:proofErr w:type="gramStart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逕</w:t>
      </w:r>
      <w:proofErr w:type="gramEnd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續回答議題</w:t>
      </w:r>
      <w:r w:rsidRPr="00C24E95">
        <w:rPr>
          <w:rFonts w:ascii="標楷體" w:eastAsia="標楷體" w:hAnsi="標楷體" w:cs="TT33o00"/>
          <w:kern w:val="0"/>
          <w:sz w:val="20"/>
          <w:szCs w:val="20"/>
        </w:rPr>
        <w:t>1-1-4</w:t>
      </w: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；</w:t>
      </w:r>
    </w:p>
    <w:p w:rsidR="00E271F3" w:rsidRPr="00C24E95" w:rsidRDefault="00E271F3" w:rsidP="0082051C">
      <w:pPr>
        <w:rPr>
          <w:rFonts w:ascii="標楷體" w:eastAsia="標楷體" w:hAnsi="標楷體" w:cs="Arial Unicode MS"/>
          <w:color w:val="FF0000"/>
          <w:kern w:val="0"/>
          <w:sz w:val="20"/>
          <w:szCs w:val="20"/>
        </w:rPr>
      </w:pPr>
    </w:p>
    <w:p w:rsidR="0082051C" w:rsidRPr="00C24E95" w:rsidRDefault="00E271F3" w:rsidP="0082051C">
      <w:pPr>
        <w:rPr>
          <w:rFonts w:ascii="標楷體" w:eastAsia="標楷體" w:hAnsi="標楷體" w:cs="Arial Unicode MS"/>
          <w:b/>
          <w:color w:val="FF0000"/>
          <w:kern w:val="0"/>
          <w:szCs w:val="24"/>
        </w:rPr>
      </w:pPr>
      <w:r w:rsidRPr="00C24E95">
        <w:rPr>
          <w:rFonts w:ascii="標楷體" w:eastAsia="標楷體" w:hAnsi="標楷體" w:cs="Arial Unicode MS" w:hint="eastAsia"/>
          <w:b/>
          <w:color w:val="FF0000"/>
          <w:kern w:val="0"/>
          <w:szCs w:val="24"/>
        </w:rPr>
        <w:t>【台灣智慧光網意見】：</w:t>
      </w:r>
    </w:p>
    <w:p w:rsidR="0082051C" w:rsidRPr="00C24E95" w:rsidRDefault="0082051C" w:rsidP="0082051C">
      <w:pPr>
        <w:rPr>
          <w:rFonts w:ascii="標楷體" w:eastAsia="標楷體" w:hAnsi="標楷體" w:cs="Arial Unicode MS"/>
          <w:color w:val="FF0000"/>
          <w:kern w:val="0"/>
          <w:szCs w:val="24"/>
        </w:rPr>
      </w:pPr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1套; 主體僅有中華電信; 原因為電信網路結構與有線電視結構不同, 接續亦使用不同的傳輸方法。有線電視主要的傳輸仍為單向傳輸，如欲投資雙向傳輸對有線電視業者</w:t>
      </w:r>
      <w:r w:rsidR="00ED32FD"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而言，</w:t>
      </w:r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亦須投入資源，此投入資源勢將反映至租價，其價格亦將使租用為不經濟的作法。</w:t>
      </w:r>
    </w:p>
    <w:p w:rsidR="0082051C" w:rsidRPr="00C24E95" w:rsidRDefault="0082051C" w:rsidP="0082051C">
      <w:pPr>
        <w:rPr>
          <w:rFonts w:ascii="標楷體" w:eastAsia="標楷體" w:hAnsi="標楷體" w:cs="TT33o00"/>
          <w:kern w:val="0"/>
          <w:sz w:val="20"/>
          <w:szCs w:val="20"/>
        </w:rPr>
      </w:pPr>
    </w:p>
    <w:p w:rsidR="00E271F3" w:rsidRPr="00C24E95" w:rsidRDefault="00E271F3" w:rsidP="0082051C">
      <w:pPr>
        <w:rPr>
          <w:rFonts w:ascii="標楷體" w:eastAsia="標楷體" w:hAnsi="標楷體" w:cs="TT33o00"/>
          <w:kern w:val="0"/>
          <w:sz w:val="20"/>
          <w:szCs w:val="20"/>
        </w:rPr>
      </w:pPr>
    </w:p>
    <w:p w:rsidR="0082051C" w:rsidRPr="00C24E95" w:rsidRDefault="0082051C" w:rsidP="005822A3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議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題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1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>-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1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>-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4.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是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否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認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定台灣目前市場</w:t>
      </w:r>
      <w:proofErr w:type="gramStart"/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胃納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只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可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能</w:t>
      </w:r>
      <w:proofErr w:type="gramEnd"/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存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在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1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套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由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既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有固網綜合網路業務市場主導者</w:t>
      </w:r>
      <w:proofErr w:type="gramStart"/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佈</w:t>
      </w:r>
      <w:proofErr w:type="gramEnd"/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設之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完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整基礎網路設施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？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(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請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說明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理由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)</w:t>
      </w:r>
    </w:p>
    <w:p w:rsidR="0082051C" w:rsidRPr="00C24E95" w:rsidRDefault="0082051C" w:rsidP="0082051C">
      <w:pPr>
        <w:autoSpaceDE w:val="0"/>
        <w:autoSpaceDN w:val="0"/>
        <w:adjustRightInd w:val="0"/>
        <w:rPr>
          <w:rFonts w:ascii="標楷體" w:eastAsia="標楷體" w:hAnsi="標楷體" w:cs="TT33o00"/>
          <w:kern w:val="0"/>
          <w:sz w:val="20"/>
          <w:szCs w:val="20"/>
        </w:rPr>
      </w:pP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意見為「是」者，請</w:t>
      </w:r>
      <w:proofErr w:type="gramStart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逕</w:t>
      </w:r>
      <w:proofErr w:type="gramEnd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續回答議題</w:t>
      </w:r>
      <w:r w:rsidRPr="00C24E95">
        <w:rPr>
          <w:rFonts w:ascii="標楷體" w:eastAsia="標楷體" w:hAnsi="標楷體" w:cs="TT33o00"/>
          <w:kern w:val="0"/>
          <w:sz w:val="20"/>
          <w:szCs w:val="20"/>
        </w:rPr>
        <w:t>1-1-6</w:t>
      </w: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；</w:t>
      </w:r>
    </w:p>
    <w:p w:rsidR="0082051C" w:rsidRPr="00C24E95" w:rsidRDefault="0082051C" w:rsidP="0082051C">
      <w:pPr>
        <w:rPr>
          <w:rFonts w:ascii="標楷體" w:eastAsia="標楷體" w:hAnsi="標楷體"/>
        </w:rPr>
      </w:pP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意見為「否」者，</w:t>
      </w:r>
      <w:proofErr w:type="gramStart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請續回答</w:t>
      </w:r>
      <w:proofErr w:type="gramEnd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議題</w:t>
      </w:r>
      <w:r w:rsidRPr="00C24E95">
        <w:rPr>
          <w:rFonts w:ascii="標楷體" w:eastAsia="標楷體" w:hAnsi="標楷體" w:cs="TT33o00"/>
          <w:kern w:val="0"/>
          <w:sz w:val="20"/>
          <w:szCs w:val="20"/>
        </w:rPr>
        <w:t>1-1-5</w:t>
      </w: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。</w:t>
      </w:r>
    </w:p>
    <w:p w:rsidR="00E271F3" w:rsidRPr="00C24E95" w:rsidRDefault="00E271F3" w:rsidP="00E271F3">
      <w:pPr>
        <w:rPr>
          <w:rFonts w:ascii="標楷體" w:eastAsia="標楷體" w:hAnsi="標楷體" w:cs="Arial Unicode MS"/>
          <w:color w:val="FF0000"/>
          <w:kern w:val="0"/>
          <w:sz w:val="20"/>
          <w:szCs w:val="20"/>
        </w:rPr>
      </w:pPr>
    </w:p>
    <w:p w:rsidR="00E271F3" w:rsidRPr="00C24E95" w:rsidRDefault="00E271F3" w:rsidP="00E271F3">
      <w:pPr>
        <w:rPr>
          <w:rFonts w:ascii="標楷體" w:eastAsia="標楷體" w:hAnsi="標楷體" w:cs="Arial Unicode MS"/>
          <w:b/>
          <w:color w:val="FF0000"/>
          <w:kern w:val="0"/>
          <w:szCs w:val="24"/>
        </w:rPr>
      </w:pPr>
      <w:r w:rsidRPr="00C24E95">
        <w:rPr>
          <w:rFonts w:ascii="標楷體" w:eastAsia="標楷體" w:hAnsi="標楷體" w:cs="Arial Unicode MS" w:hint="eastAsia"/>
          <w:b/>
          <w:color w:val="FF0000"/>
          <w:kern w:val="0"/>
          <w:szCs w:val="24"/>
        </w:rPr>
        <w:t>【台灣智慧光網意見】：</w:t>
      </w:r>
    </w:p>
    <w:p w:rsidR="00BA2E8A" w:rsidRPr="00C24E95" w:rsidRDefault="00BA2E8A" w:rsidP="0082051C">
      <w:pPr>
        <w:rPr>
          <w:rFonts w:ascii="標楷體" w:eastAsia="標楷體" w:hAnsi="標楷體" w:cs="Arial Unicode MS"/>
          <w:color w:val="FF0000"/>
          <w:kern w:val="0"/>
          <w:szCs w:val="24"/>
        </w:rPr>
      </w:pPr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否</w:t>
      </w:r>
      <w:r w:rsidR="0082051C"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 xml:space="preserve">: </w:t>
      </w:r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可以有適當的競爭，但</w:t>
      </w:r>
      <w:r w:rsidR="0082051C"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網路</w:t>
      </w:r>
      <w:proofErr w:type="gramStart"/>
      <w:r w:rsidR="0082051C"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佈</w:t>
      </w:r>
      <w:proofErr w:type="gramEnd"/>
      <w:r w:rsidR="0082051C"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建投資費用</w:t>
      </w:r>
      <w:proofErr w:type="gramStart"/>
      <w:r w:rsidR="0082051C"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鉅</w:t>
      </w:r>
      <w:proofErr w:type="gramEnd"/>
      <w:r w:rsidR="0082051C"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大, 產生的用戶收入甚低，民營固網業者投資自2000年開始，獲得用戶及營收相對於收入幾乎無法攤銷成本。</w:t>
      </w:r>
    </w:p>
    <w:p w:rsidR="00BA2E8A" w:rsidRPr="00C24E95" w:rsidRDefault="0082051C" w:rsidP="0082051C">
      <w:pPr>
        <w:rPr>
          <w:rFonts w:ascii="標楷體" w:eastAsia="標楷體" w:hAnsi="標楷體" w:cs="Arial Unicode MS"/>
          <w:color w:val="FF0000"/>
          <w:kern w:val="0"/>
          <w:szCs w:val="24"/>
        </w:rPr>
      </w:pPr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lastRenderedPageBreak/>
        <w:t>除非有</w:t>
      </w:r>
      <w:r w:rsidR="00BA2E8A"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明顯有利之條件引導，否則再導入建置無異於浪費資源。</w:t>
      </w:r>
    </w:p>
    <w:p w:rsidR="00BA2E8A" w:rsidRDefault="00BA2E8A" w:rsidP="0082051C">
      <w:pPr>
        <w:rPr>
          <w:rFonts w:ascii="標楷體" w:eastAsia="標楷體" w:hAnsi="標楷體" w:cs="Arial Unicode MS"/>
          <w:color w:val="FF0000"/>
          <w:kern w:val="0"/>
          <w:szCs w:val="24"/>
        </w:rPr>
      </w:pPr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本公司目前獲得台北市政府BOT案之合約，將在台北市內提供光纖網路並開放用戶及其他業者共同使用，以打破電信市場</w:t>
      </w:r>
      <w:proofErr w:type="gramStart"/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主導者獨大</w:t>
      </w:r>
      <w:proofErr w:type="gramEnd"/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的局面，但本公司仍有經營之壓力，如再開放有線電視進入競爭，無異於扼殺台北市光纖BOT案，亦使地方政府為打破主導者之努力面臨失敗，且浪費已進行之光纖建設費用。</w:t>
      </w:r>
    </w:p>
    <w:p w:rsidR="009905D7" w:rsidRPr="00C24E95" w:rsidRDefault="009905D7" w:rsidP="0082051C">
      <w:pPr>
        <w:rPr>
          <w:rFonts w:ascii="標楷體" w:eastAsia="標楷體" w:hAnsi="標楷體" w:cs="Arial Unicode MS"/>
          <w:color w:val="FF0000"/>
          <w:kern w:val="0"/>
          <w:szCs w:val="24"/>
        </w:rPr>
      </w:pPr>
    </w:p>
    <w:p w:rsidR="00BA2E8A" w:rsidRPr="00C24E95" w:rsidRDefault="00BA2E8A" w:rsidP="00BA2E8A">
      <w:pPr>
        <w:autoSpaceDE w:val="0"/>
        <w:autoSpaceDN w:val="0"/>
        <w:adjustRightInd w:val="0"/>
        <w:rPr>
          <w:rFonts w:ascii="標楷體" w:eastAsia="標楷體" w:hAnsi="標楷體" w:cs="TT29o00"/>
          <w:kern w:val="0"/>
          <w:sz w:val="28"/>
          <w:szCs w:val="28"/>
        </w:rPr>
      </w:pP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議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題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1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>-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1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>-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5.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台灣是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否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有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必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要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存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在第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2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套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前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述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相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當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規模電信固網基礎設</w:t>
      </w:r>
    </w:p>
    <w:p w:rsidR="00BA2E8A" w:rsidRPr="00C24E95" w:rsidRDefault="00BA2E8A" w:rsidP="00BA2E8A">
      <w:pPr>
        <w:autoSpaceDE w:val="0"/>
        <w:autoSpaceDN w:val="0"/>
        <w:adjustRightInd w:val="0"/>
        <w:rPr>
          <w:rFonts w:ascii="標楷體" w:eastAsia="標楷體" w:hAnsi="標楷體" w:cs="TT29o00"/>
          <w:kern w:val="0"/>
          <w:sz w:val="28"/>
          <w:szCs w:val="28"/>
        </w:rPr>
      </w:pP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施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？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(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請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說明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理由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)</w:t>
      </w:r>
    </w:p>
    <w:p w:rsidR="00BA2E8A" w:rsidRPr="00C24E95" w:rsidRDefault="00BA2E8A" w:rsidP="00BA2E8A">
      <w:pPr>
        <w:autoSpaceDE w:val="0"/>
        <w:autoSpaceDN w:val="0"/>
        <w:adjustRightInd w:val="0"/>
        <w:rPr>
          <w:rFonts w:ascii="標楷體" w:eastAsia="標楷體" w:hAnsi="標楷體" w:cs="TT33o00"/>
          <w:kern w:val="0"/>
          <w:sz w:val="20"/>
          <w:szCs w:val="20"/>
        </w:rPr>
      </w:pP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意見為「是」者，</w:t>
      </w:r>
      <w:proofErr w:type="gramStart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請續回答</w:t>
      </w:r>
      <w:proofErr w:type="gramEnd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議題</w:t>
      </w:r>
      <w:r w:rsidRPr="00C24E95">
        <w:rPr>
          <w:rFonts w:ascii="標楷體" w:eastAsia="標楷體" w:hAnsi="標楷體" w:cs="TT33o00"/>
          <w:kern w:val="0"/>
          <w:sz w:val="20"/>
          <w:szCs w:val="20"/>
        </w:rPr>
        <w:t xml:space="preserve">1-1-2 </w:t>
      </w: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及議題</w:t>
      </w:r>
      <w:r w:rsidRPr="00C24E95">
        <w:rPr>
          <w:rFonts w:ascii="標楷體" w:eastAsia="標楷體" w:hAnsi="標楷體" w:cs="TT33o00"/>
          <w:kern w:val="0"/>
          <w:sz w:val="20"/>
          <w:szCs w:val="20"/>
        </w:rPr>
        <w:t>1-1-3</w:t>
      </w: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；</w:t>
      </w:r>
    </w:p>
    <w:p w:rsidR="0082051C" w:rsidRPr="00C24E95" w:rsidRDefault="00BA2E8A" w:rsidP="00BA2E8A">
      <w:pPr>
        <w:rPr>
          <w:rFonts w:ascii="標楷體" w:eastAsia="標楷體" w:hAnsi="標楷體"/>
        </w:rPr>
      </w:pP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意見為「否」者，請回答議題</w:t>
      </w:r>
      <w:r w:rsidRPr="00C24E95">
        <w:rPr>
          <w:rFonts w:ascii="標楷體" w:eastAsia="標楷體" w:hAnsi="標楷體" w:cs="TT33o00"/>
          <w:kern w:val="0"/>
          <w:sz w:val="20"/>
          <w:szCs w:val="20"/>
        </w:rPr>
        <w:t>1-1-6</w:t>
      </w: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。</w:t>
      </w:r>
    </w:p>
    <w:p w:rsidR="0082051C" w:rsidRPr="00C24E95" w:rsidRDefault="0082051C" w:rsidP="0082051C">
      <w:pPr>
        <w:rPr>
          <w:rFonts w:ascii="標楷體" w:eastAsia="標楷體" w:hAnsi="標楷體"/>
        </w:rPr>
      </w:pPr>
    </w:p>
    <w:p w:rsidR="00E271F3" w:rsidRPr="00C24E95" w:rsidRDefault="00E271F3" w:rsidP="00E271F3">
      <w:pPr>
        <w:rPr>
          <w:rFonts w:ascii="標楷體" w:eastAsia="標楷體" w:hAnsi="標楷體" w:cs="Arial Unicode MS"/>
          <w:b/>
          <w:color w:val="FF0000"/>
          <w:kern w:val="0"/>
          <w:szCs w:val="24"/>
        </w:rPr>
      </w:pPr>
      <w:r w:rsidRPr="00C24E95">
        <w:rPr>
          <w:rFonts w:ascii="標楷體" w:eastAsia="標楷體" w:hAnsi="標楷體" w:cs="Arial Unicode MS" w:hint="eastAsia"/>
          <w:b/>
          <w:color w:val="FF0000"/>
          <w:kern w:val="0"/>
          <w:szCs w:val="24"/>
        </w:rPr>
        <w:t>【台灣智慧光網意見】：</w:t>
      </w:r>
    </w:p>
    <w:p w:rsidR="00BA2E8A" w:rsidRPr="00C24E95" w:rsidRDefault="00BA2E8A" w:rsidP="00BA2E8A">
      <w:pPr>
        <w:rPr>
          <w:rFonts w:ascii="標楷體" w:eastAsia="標楷體" w:hAnsi="標楷體" w:cs="Arial Unicode MS"/>
          <w:color w:val="FF0000"/>
          <w:kern w:val="0"/>
          <w:szCs w:val="24"/>
        </w:rPr>
      </w:pPr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否: 網路</w:t>
      </w:r>
      <w:proofErr w:type="gramStart"/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佈</w:t>
      </w:r>
      <w:proofErr w:type="gramEnd"/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建投資費用</w:t>
      </w:r>
      <w:proofErr w:type="gramStart"/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鉅</w:t>
      </w:r>
      <w:proofErr w:type="gramEnd"/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大, 產生的用戶收入甚低，民營固網業者投資自2000年開始，獲得用戶及營收相對於收入幾乎無法攤銷成本。除非有明顯有利之條件引導，否則再導入建置無異於浪費資源。</w:t>
      </w:r>
    </w:p>
    <w:p w:rsidR="00BA2E8A" w:rsidRPr="00C24E95" w:rsidRDefault="00BA2E8A" w:rsidP="00BA2E8A">
      <w:pPr>
        <w:rPr>
          <w:rFonts w:ascii="標楷體" w:eastAsia="標楷體" w:hAnsi="標楷體" w:cs="Arial Unicode MS"/>
          <w:color w:val="FF0000"/>
          <w:kern w:val="0"/>
          <w:szCs w:val="24"/>
        </w:rPr>
      </w:pPr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本公司在台北市內將提供光纖網路並開放用戶及其他業者共同使用，以打破電信市場</w:t>
      </w:r>
      <w:proofErr w:type="gramStart"/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主導者獨大</w:t>
      </w:r>
      <w:proofErr w:type="gramEnd"/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的局面，但本公司仍有經營之壓力，如再開放有線電視進入競爭，無異於扼殺台北市光纖BOT案，亦使地方政府為打破主導者之努力面臨失敗，且浪費已進行之光纖建設費用。</w:t>
      </w:r>
    </w:p>
    <w:p w:rsidR="00BA2E8A" w:rsidRPr="00C24E95" w:rsidRDefault="00BA2E8A" w:rsidP="00BA2E8A">
      <w:pPr>
        <w:rPr>
          <w:rFonts w:ascii="標楷體" w:eastAsia="標楷體" w:hAnsi="標楷體" w:cs="Arial Unicode MS"/>
          <w:color w:val="FF0000"/>
          <w:kern w:val="0"/>
          <w:szCs w:val="24"/>
        </w:rPr>
      </w:pPr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台北市以外之其他地區，</w:t>
      </w:r>
      <w:r w:rsidR="005822A3"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建議仍以開放光纖BOT案類似之方法，在較具經濟規模的市區，以優惠的條件(例如4G補助款)引入電信專用光纖的提供者與中華電信競爭，較可以產生都會地區導入光纖寬頻的成效。</w:t>
      </w:r>
    </w:p>
    <w:p w:rsidR="00BA2E8A" w:rsidRPr="00C24E95" w:rsidRDefault="00BA2E8A" w:rsidP="00BA2E8A">
      <w:pPr>
        <w:rPr>
          <w:rFonts w:ascii="標楷體" w:eastAsia="標楷體" w:hAnsi="標楷體"/>
        </w:rPr>
      </w:pPr>
    </w:p>
    <w:p w:rsidR="00BA2E8A" w:rsidRPr="00C24E95" w:rsidRDefault="00BA2E8A" w:rsidP="0082051C">
      <w:pPr>
        <w:rPr>
          <w:rFonts w:ascii="標楷體" w:eastAsia="標楷體" w:hAnsi="標楷體"/>
        </w:rPr>
      </w:pPr>
    </w:p>
    <w:p w:rsidR="00BA2E8A" w:rsidRPr="00C24E95" w:rsidRDefault="005822A3" w:rsidP="005822A3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議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題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1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>-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1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>-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6.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在此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情境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下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政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策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上是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否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應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以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促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進固網市場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朝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服務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型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競爭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(s</w:t>
      </w:r>
      <w:r w:rsidRPr="00C24E95">
        <w:rPr>
          <w:rFonts w:ascii="標楷體" w:eastAsia="標楷體" w:hAnsi="標楷體" w:cs="TT29o02"/>
          <w:kern w:val="0"/>
          <w:sz w:val="28"/>
          <w:szCs w:val="28"/>
        </w:rPr>
        <w:t>ervice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>-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b</w:t>
      </w:r>
      <w:r w:rsidRPr="00C24E95">
        <w:rPr>
          <w:rFonts w:ascii="標楷體" w:eastAsia="標楷體" w:hAnsi="標楷體" w:cs="TT29o02"/>
          <w:kern w:val="0"/>
          <w:sz w:val="28"/>
          <w:szCs w:val="28"/>
        </w:rPr>
        <w:t>a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s</w:t>
      </w:r>
      <w:r w:rsidRPr="00C24E95">
        <w:rPr>
          <w:rFonts w:ascii="標楷體" w:eastAsia="標楷體" w:hAnsi="標楷體" w:cs="TT29o02"/>
          <w:kern w:val="0"/>
          <w:sz w:val="28"/>
          <w:szCs w:val="28"/>
        </w:rPr>
        <w:t>e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 xml:space="preserve">d </w:t>
      </w:r>
      <w:r w:rsidRPr="00C24E95">
        <w:rPr>
          <w:rFonts w:ascii="標楷體" w:eastAsia="標楷體" w:hAnsi="標楷體" w:cs="TT29o02"/>
          <w:kern w:val="0"/>
          <w:sz w:val="28"/>
          <w:szCs w:val="28"/>
        </w:rPr>
        <w:t>com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p</w:t>
      </w:r>
      <w:r w:rsidRPr="00C24E95">
        <w:rPr>
          <w:rFonts w:ascii="標楷體" w:eastAsia="標楷體" w:hAnsi="標楷體" w:cs="TT29o02"/>
          <w:kern w:val="0"/>
          <w:sz w:val="28"/>
          <w:szCs w:val="28"/>
        </w:rPr>
        <w:t>etition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)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方向發展為主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？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(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請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說明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理由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)</w:t>
      </w:r>
    </w:p>
    <w:p w:rsidR="005822A3" w:rsidRPr="00C24E95" w:rsidRDefault="005822A3" w:rsidP="005822A3">
      <w:pPr>
        <w:autoSpaceDE w:val="0"/>
        <w:autoSpaceDN w:val="0"/>
        <w:adjustRightInd w:val="0"/>
        <w:rPr>
          <w:rFonts w:ascii="標楷體" w:eastAsia="標楷體" w:hAnsi="標楷體" w:cs="TT33o00"/>
          <w:kern w:val="0"/>
          <w:sz w:val="20"/>
          <w:szCs w:val="20"/>
        </w:rPr>
      </w:pP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意見為「是」者，</w:t>
      </w:r>
      <w:proofErr w:type="gramStart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請續回答</w:t>
      </w:r>
      <w:proofErr w:type="gramEnd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議題</w:t>
      </w:r>
      <w:r w:rsidRPr="00C24E95">
        <w:rPr>
          <w:rFonts w:ascii="標楷體" w:eastAsia="標楷體" w:hAnsi="標楷體" w:cs="TT33o00"/>
          <w:kern w:val="0"/>
          <w:sz w:val="20"/>
          <w:szCs w:val="20"/>
        </w:rPr>
        <w:t>1-1-7</w:t>
      </w: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；</w:t>
      </w:r>
    </w:p>
    <w:p w:rsidR="00BA2E8A" w:rsidRPr="00C24E95" w:rsidRDefault="005822A3" w:rsidP="005822A3">
      <w:pPr>
        <w:autoSpaceDE w:val="0"/>
        <w:autoSpaceDN w:val="0"/>
        <w:adjustRightInd w:val="0"/>
        <w:rPr>
          <w:rFonts w:ascii="標楷體" w:eastAsia="標楷體" w:hAnsi="標楷體" w:cs="TT33o00"/>
          <w:kern w:val="0"/>
          <w:sz w:val="20"/>
          <w:szCs w:val="20"/>
        </w:rPr>
      </w:pP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意見為「否」者，述明理由後結束一、</w:t>
      </w:r>
      <w:r w:rsidRPr="00C24E95">
        <w:rPr>
          <w:rFonts w:ascii="標楷體" w:eastAsia="標楷體" w:hAnsi="標楷體" w:cs="TT33o00"/>
          <w:kern w:val="0"/>
          <w:sz w:val="20"/>
          <w:szCs w:val="20"/>
        </w:rPr>
        <w:t>(</w:t>
      </w:r>
      <w:proofErr w:type="gramStart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一</w:t>
      </w:r>
      <w:proofErr w:type="gramEnd"/>
      <w:r w:rsidRPr="00C24E95">
        <w:rPr>
          <w:rFonts w:ascii="標楷體" w:eastAsia="標楷體" w:hAnsi="標楷體" w:cs="TT33o00"/>
          <w:kern w:val="0"/>
          <w:sz w:val="20"/>
          <w:szCs w:val="20"/>
        </w:rPr>
        <w:t>)</w:t>
      </w: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系列議題諮詢，</w:t>
      </w:r>
      <w:proofErr w:type="gramStart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請續回答</w:t>
      </w:r>
      <w:proofErr w:type="gramEnd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一、</w:t>
      </w:r>
      <w:r w:rsidRPr="00C24E95">
        <w:rPr>
          <w:rFonts w:ascii="標楷體" w:eastAsia="標楷體" w:hAnsi="標楷體" w:cs="TT33o00"/>
          <w:kern w:val="0"/>
          <w:sz w:val="20"/>
          <w:szCs w:val="20"/>
        </w:rPr>
        <w:t>(</w:t>
      </w: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二</w:t>
      </w:r>
      <w:r w:rsidRPr="00C24E95">
        <w:rPr>
          <w:rFonts w:ascii="標楷體" w:eastAsia="標楷體" w:hAnsi="標楷體" w:cs="TT33o00"/>
          <w:kern w:val="0"/>
          <w:sz w:val="20"/>
          <w:szCs w:val="20"/>
        </w:rPr>
        <w:t>)</w:t>
      </w: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系列議題。</w:t>
      </w:r>
    </w:p>
    <w:p w:rsidR="005822A3" w:rsidRPr="00C24E95" w:rsidRDefault="005822A3" w:rsidP="005822A3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E271F3" w:rsidRPr="00C24E95" w:rsidRDefault="00E271F3" w:rsidP="00E271F3">
      <w:pPr>
        <w:rPr>
          <w:rFonts w:ascii="標楷體" w:eastAsia="標楷體" w:hAnsi="標楷體" w:cs="Arial Unicode MS"/>
          <w:b/>
          <w:color w:val="FF0000"/>
          <w:kern w:val="0"/>
          <w:szCs w:val="24"/>
        </w:rPr>
      </w:pPr>
      <w:r w:rsidRPr="00C24E95">
        <w:rPr>
          <w:rFonts w:ascii="標楷體" w:eastAsia="標楷體" w:hAnsi="標楷體" w:cs="Arial Unicode MS" w:hint="eastAsia"/>
          <w:b/>
          <w:color w:val="FF0000"/>
          <w:kern w:val="0"/>
          <w:szCs w:val="24"/>
        </w:rPr>
        <w:t>【台灣智慧光網意見】：</w:t>
      </w:r>
    </w:p>
    <w:p w:rsidR="005822A3" w:rsidRPr="00C24E95" w:rsidRDefault="005822A3" w:rsidP="005822A3">
      <w:pPr>
        <w:rPr>
          <w:rFonts w:ascii="標楷體" w:eastAsia="標楷體" w:hAnsi="標楷體" w:cs="Arial Unicode MS"/>
          <w:color w:val="FF0000"/>
          <w:kern w:val="0"/>
          <w:szCs w:val="24"/>
        </w:rPr>
      </w:pPr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否，台北市以外之其他地區，建議仍以開放光纖BOT案類似之方法，在較具經濟規模的市區，以優惠的條件(例如4G補助款)</w:t>
      </w:r>
      <w:r w:rsidR="000F3317"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及縣市政府BOT案，</w:t>
      </w:r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引入電信專用光纖的提供者與中華電信競爭，較可以產生都會地區導入光纖寬頻的成效。</w:t>
      </w:r>
    </w:p>
    <w:p w:rsidR="00BA2E8A" w:rsidRPr="00C24E95" w:rsidRDefault="00BA2E8A" w:rsidP="0082051C">
      <w:pPr>
        <w:rPr>
          <w:rFonts w:ascii="標楷體" w:eastAsia="標楷體" w:hAnsi="標楷體"/>
        </w:rPr>
      </w:pPr>
    </w:p>
    <w:p w:rsidR="00BA2E8A" w:rsidRPr="00C24E95" w:rsidRDefault="00D651F1" w:rsidP="0082051C">
      <w:pPr>
        <w:rPr>
          <w:rFonts w:ascii="標楷體" w:eastAsia="標楷體" w:hAnsi="標楷體"/>
        </w:rPr>
      </w:pPr>
      <w:r w:rsidRPr="00C24E95">
        <w:rPr>
          <w:rFonts w:ascii="標楷體" w:eastAsia="標楷體" w:hAnsi="標楷體" w:cs="TT29o00"/>
          <w:kern w:val="0"/>
          <w:sz w:val="28"/>
          <w:szCs w:val="28"/>
        </w:rPr>
        <w:lastRenderedPageBreak/>
        <w:t>(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二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 xml:space="preserve">) 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通訊傳播匯流觀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點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下有線電視網路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角色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探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析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部分</w:t>
      </w:r>
    </w:p>
    <w:p w:rsidR="00D651F1" w:rsidRPr="00C24E95" w:rsidRDefault="00D651F1" w:rsidP="00D651F1">
      <w:pPr>
        <w:autoSpaceDE w:val="0"/>
        <w:autoSpaceDN w:val="0"/>
        <w:adjustRightInd w:val="0"/>
        <w:rPr>
          <w:rFonts w:ascii="標楷體" w:eastAsia="標楷體" w:hAnsi="標楷體" w:cs="TT29o00"/>
          <w:kern w:val="0"/>
          <w:sz w:val="28"/>
          <w:szCs w:val="28"/>
        </w:rPr>
      </w:pP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議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題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1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>-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2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>-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1.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有線電視系統所</w:t>
      </w:r>
      <w:proofErr w:type="gramStart"/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佈</w:t>
      </w:r>
      <w:proofErr w:type="gramEnd"/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設之有線電視網路</w:t>
      </w:r>
      <w:proofErr w:type="gramStart"/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是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否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可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屬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第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2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套</w:t>
      </w:r>
      <w:proofErr w:type="gramEnd"/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電信固網基礎網路設施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？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 xml:space="preserve"> 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(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請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說明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理由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)</w:t>
      </w:r>
    </w:p>
    <w:p w:rsidR="00D651F1" w:rsidRPr="00C24E95" w:rsidRDefault="00D651F1" w:rsidP="00D651F1">
      <w:pPr>
        <w:autoSpaceDE w:val="0"/>
        <w:autoSpaceDN w:val="0"/>
        <w:adjustRightInd w:val="0"/>
        <w:rPr>
          <w:rFonts w:ascii="標楷體" w:eastAsia="標楷體" w:hAnsi="標楷體" w:cs="TT33o00"/>
          <w:kern w:val="0"/>
          <w:sz w:val="20"/>
          <w:szCs w:val="20"/>
        </w:rPr>
      </w:pP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意見為「是」者，</w:t>
      </w:r>
      <w:proofErr w:type="gramStart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請續回答</w:t>
      </w:r>
      <w:proofErr w:type="gramEnd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議題</w:t>
      </w:r>
      <w:r w:rsidRPr="00C24E95">
        <w:rPr>
          <w:rFonts w:ascii="標楷體" w:eastAsia="標楷體" w:hAnsi="標楷體" w:cs="TT33o00"/>
          <w:kern w:val="0"/>
          <w:sz w:val="20"/>
          <w:szCs w:val="20"/>
        </w:rPr>
        <w:t>1-2-2</w:t>
      </w: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；</w:t>
      </w:r>
    </w:p>
    <w:p w:rsidR="005822A3" w:rsidRPr="00C24E95" w:rsidRDefault="00D651F1" w:rsidP="00D651F1">
      <w:pPr>
        <w:rPr>
          <w:rFonts w:ascii="標楷體" w:eastAsia="標楷體" w:hAnsi="標楷體"/>
        </w:rPr>
      </w:pP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意見為「否」者，請</w:t>
      </w:r>
      <w:proofErr w:type="gramStart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逕</w:t>
      </w:r>
      <w:proofErr w:type="gramEnd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回答議題</w:t>
      </w:r>
      <w:r w:rsidRPr="00C24E95">
        <w:rPr>
          <w:rFonts w:ascii="標楷體" w:eastAsia="標楷體" w:hAnsi="標楷體" w:cs="TT33o00"/>
          <w:kern w:val="0"/>
          <w:sz w:val="20"/>
          <w:szCs w:val="20"/>
        </w:rPr>
        <w:t>1-2-6</w:t>
      </w: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。</w:t>
      </w:r>
    </w:p>
    <w:p w:rsidR="005822A3" w:rsidRPr="00C24E95" w:rsidRDefault="005822A3" w:rsidP="0082051C">
      <w:pPr>
        <w:rPr>
          <w:rFonts w:ascii="標楷體" w:eastAsia="標楷體" w:hAnsi="標楷體"/>
        </w:rPr>
      </w:pPr>
    </w:p>
    <w:p w:rsidR="00E271F3" w:rsidRPr="00C24E95" w:rsidRDefault="00E271F3" w:rsidP="00E271F3">
      <w:pPr>
        <w:rPr>
          <w:rFonts w:ascii="標楷體" w:eastAsia="標楷體" w:hAnsi="標楷體" w:cs="Arial Unicode MS"/>
          <w:b/>
          <w:color w:val="FF0000"/>
          <w:kern w:val="0"/>
          <w:szCs w:val="24"/>
        </w:rPr>
      </w:pPr>
      <w:r w:rsidRPr="00C24E95">
        <w:rPr>
          <w:rFonts w:ascii="標楷體" w:eastAsia="標楷體" w:hAnsi="標楷體" w:cs="Arial Unicode MS" w:hint="eastAsia"/>
          <w:b/>
          <w:color w:val="FF0000"/>
          <w:kern w:val="0"/>
          <w:szCs w:val="24"/>
        </w:rPr>
        <w:t>【台灣智慧光網意見】：</w:t>
      </w:r>
    </w:p>
    <w:p w:rsidR="000303F5" w:rsidRPr="00C24E95" w:rsidRDefault="000303F5" w:rsidP="0082051C">
      <w:pPr>
        <w:rPr>
          <w:rFonts w:ascii="標楷體" w:eastAsia="標楷體" w:hAnsi="標楷體" w:cs="Arial Unicode MS"/>
          <w:color w:val="FF0000"/>
          <w:kern w:val="0"/>
          <w:szCs w:val="24"/>
        </w:rPr>
      </w:pPr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否, 因有線電視建設主體為單向傳輸，如欲建置為cable modem傳輸，必須再投入資源建設，且如果提供cable phone服務, 亦限制在VOIP上, 此cable phone與</w:t>
      </w:r>
      <w:r w:rsidR="00974184"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POTS</w:t>
      </w:r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 xml:space="preserve"> 56K傳輸規格有異，在傳真服務上將有所限制，從而容易限制企業使用。 如使用HFC光纖以DOCIS 2.0建置</w:t>
      </w:r>
      <w:r w:rsidR="00513C50"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FTTC</w:t>
      </w:r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，其傳輸頻寬仍僅能限制在120MB</w:t>
      </w:r>
      <w:r w:rsidR="00513C50"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以內；如使用有線電視網路，</w:t>
      </w:r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在推動進入寬頻的步調上，並不具有</w:t>
      </w:r>
      <w:r w:rsidR="00A269AA"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前瞻性，</w:t>
      </w:r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未來仍須</w:t>
      </w:r>
      <w:r w:rsidR="00513C50"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予以淘汰</w:t>
      </w:r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。</w:t>
      </w:r>
      <w:r w:rsidR="00974184"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即使有線電視建置光纖上網，相對於各縣市政府BOT案，屬於重覆建置。</w:t>
      </w:r>
    </w:p>
    <w:p w:rsidR="00974184" w:rsidRPr="00C24E95" w:rsidRDefault="00974184" w:rsidP="0082051C">
      <w:pPr>
        <w:rPr>
          <w:rFonts w:ascii="標楷體" w:eastAsia="標楷體" w:hAnsi="標楷體" w:cs="TT33o00"/>
          <w:color w:val="FF0000"/>
          <w:kern w:val="0"/>
          <w:sz w:val="20"/>
          <w:szCs w:val="20"/>
        </w:rPr>
      </w:pPr>
    </w:p>
    <w:p w:rsidR="005822A3" w:rsidRPr="00C24E95" w:rsidRDefault="005822A3" w:rsidP="0082051C">
      <w:pPr>
        <w:rPr>
          <w:rFonts w:ascii="標楷體" w:eastAsia="標楷體" w:hAnsi="標楷體"/>
        </w:rPr>
      </w:pPr>
    </w:p>
    <w:p w:rsidR="00E0269A" w:rsidRPr="00C24E95" w:rsidRDefault="00E0269A" w:rsidP="00E0269A">
      <w:pPr>
        <w:autoSpaceDE w:val="0"/>
        <w:autoSpaceDN w:val="0"/>
        <w:adjustRightInd w:val="0"/>
        <w:rPr>
          <w:rFonts w:ascii="標楷體" w:eastAsia="標楷體" w:hAnsi="標楷體" w:cs="TT29o01"/>
          <w:kern w:val="0"/>
          <w:sz w:val="28"/>
          <w:szCs w:val="28"/>
        </w:rPr>
      </w:pP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議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題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1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>-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2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>-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6.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通訊傳播匯流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日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益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發展，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未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來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有線電視系統網路是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否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有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可</w:t>
      </w:r>
    </w:p>
    <w:p w:rsidR="00E0269A" w:rsidRPr="00C24E95" w:rsidRDefault="00E0269A" w:rsidP="00E0269A">
      <w:pPr>
        <w:autoSpaceDE w:val="0"/>
        <w:autoSpaceDN w:val="0"/>
        <w:adjustRightInd w:val="0"/>
        <w:rPr>
          <w:rFonts w:ascii="標楷體" w:eastAsia="標楷體" w:hAnsi="標楷體" w:cs="TT29o00"/>
          <w:kern w:val="0"/>
          <w:sz w:val="28"/>
          <w:szCs w:val="28"/>
        </w:rPr>
      </w:pP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能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成為固網市場主導者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？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 xml:space="preserve"> 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(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請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說明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理由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)</w:t>
      </w:r>
    </w:p>
    <w:p w:rsidR="00E0269A" w:rsidRPr="00C24E95" w:rsidRDefault="00E0269A" w:rsidP="00E0269A">
      <w:pPr>
        <w:autoSpaceDE w:val="0"/>
        <w:autoSpaceDN w:val="0"/>
        <w:adjustRightInd w:val="0"/>
        <w:rPr>
          <w:rFonts w:ascii="標楷體" w:eastAsia="標楷體" w:hAnsi="標楷體" w:cs="TT33o00"/>
          <w:kern w:val="0"/>
          <w:sz w:val="20"/>
          <w:szCs w:val="20"/>
        </w:rPr>
      </w:pP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意見為「是」者，</w:t>
      </w:r>
      <w:proofErr w:type="gramStart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請續回答</w:t>
      </w:r>
      <w:proofErr w:type="gramEnd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議題</w:t>
      </w:r>
      <w:r w:rsidRPr="00C24E95">
        <w:rPr>
          <w:rFonts w:ascii="標楷體" w:eastAsia="標楷體" w:hAnsi="標楷體" w:cs="TT33o00"/>
          <w:kern w:val="0"/>
          <w:sz w:val="20"/>
          <w:szCs w:val="20"/>
        </w:rPr>
        <w:t xml:space="preserve">1-2-3 </w:t>
      </w: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及議題</w:t>
      </w:r>
      <w:r w:rsidRPr="00C24E95">
        <w:rPr>
          <w:rFonts w:ascii="標楷體" w:eastAsia="標楷體" w:hAnsi="標楷體" w:cs="TT33o00"/>
          <w:kern w:val="0"/>
          <w:sz w:val="20"/>
          <w:szCs w:val="20"/>
        </w:rPr>
        <w:t>1-2-4</w:t>
      </w: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。</w:t>
      </w:r>
    </w:p>
    <w:p w:rsidR="005822A3" w:rsidRPr="00C24E95" w:rsidRDefault="00E0269A" w:rsidP="00E0269A">
      <w:pPr>
        <w:rPr>
          <w:rFonts w:ascii="標楷體" w:eastAsia="標楷體" w:hAnsi="標楷體"/>
        </w:rPr>
      </w:pP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意見為「否」者，</w:t>
      </w:r>
      <w:proofErr w:type="gramStart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請續回答</w:t>
      </w:r>
      <w:proofErr w:type="gramEnd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議題</w:t>
      </w:r>
      <w:r w:rsidRPr="00C24E95">
        <w:rPr>
          <w:rFonts w:ascii="標楷體" w:eastAsia="標楷體" w:hAnsi="標楷體" w:cs="TT33o00"/>
          <w:kern w:val="0"/>
          <w:sz w:val="20"/>
          <w:szCs w:val="20"/>
        </w:rPr>
        <w:t>1-2-7</w:t>
      </w: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。</w:t>
      </w:r>
    </w:p>
    <w:p w:rsidR="00E271F3" w:rsidRPr="00C24E95" w:rsidRDefault="00E271F3" w:rsidP="0082051C">
      <w:pPr>
        <w:rPr>
          <w:rFonts w:ascii="標楷體" w:eastAsia="標楷體" w:hAnsi="標楷體" w:cs="TT33o00"/>
          <w:color w:val="FF0000"/>
          <w:kern w:val="0"/>
          <w:sz w:val="20"/>
          <w:szCs w:val="20"/>
        </w:rPr>
      </w:pPr>
    </w:p>
    <w:p w:rsidR="00E271F3" w:rsidRPr="00C24E95" w:rsidRDefault="00E271F3" w:rsidP="0082051C">
      <w:pPr>
        <w:rPr>
          <w:rFonts w:ascii="標楷體" w:eastAsia="標楷體" w:hAnsi="標楷體" w:cs="Arial Unicode MS"/>
          <w:b/>
          <w:color w:val="FF0000"/>
          <w:kern w:val="0"/>
          <w:szCs w:val="24"/>
        </w:rPr>
      </w:pPr>
      <w:r w:rsidRPr="00C24E95">
        <w:rPr>
          <w:rFonts w:ascii="標楷體" w:eastAsia="標楷體" w:hAnsi="標楷體" w:cs="Arial Unicode MS" w:hint="eastAsia"/>
          <w:b/>
          <w:color w:val="FF0000"/>
          <w:kern w:val="0"/>
          <w:szCs w:val="24"/>
        </w:rPr>
        <w:t>【台灣智慧光網意見】：</w:t>
      </w:r>
    </w:p>
    <w:p w:rsidR="0082051C" w:rsidRPr="00C24E95" w:rsidRDefault="00E0269A" w:rsidP="0082051C">
      <w:pPr>
        <w:rPr>
          <w:rFonts w:ascii="標楷體" w:eastAsia="標楷體" w:hAnsi="標楷體" w:cs="Arial Unicode MS"/>
          <w:color w:val="FF0000"/>
          <w:kern w:val="0"/>
          <w:szCs w:val="24"/>
        </w:rPr>
      </w:pPr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 xml:space="preserve">否, </w:t>
      </w:r>
      <w:r w:rsidR="00974184"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固網的服務可以初分為IPTV, 上網與語音服務,但</w:t>
      </w:r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用戶習慣仍然是主要成因，有線電視租用cable modem僅在宜蘭地區有較佳的市</w:t>
      </w:r>
      <w:proofErr w:type="gramStart"/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佔</w:t>
      </w:r>
      <w:proofErr w:type="gramEnd"/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率，</w:t>
      </w:r>
      <w:r w:rsidR="0004060A"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曾有業者推行</w:t>
      </w:r>
      <w:r w:rsidR="005B2878"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cable phone</w:t>
      </w:r>
      <w:r w:rsidR="0004060A"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，其推行結果顯示cable phone</w:t>
      </w:r>
      <w:r w:rsidR="005B2878"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與市話競爭的條件仍然不足，主因為民眾使用習慣及CHT市話</w:t>
      </w:r>
      <w:proofErr w:type="gramStart"/>
      <w:r w:rsidR="005B2878"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月租費廉宜</w:t>
      </w:r>
      <w:proofErr w:type="gramEnd"/>
      <w:r w:rsidR="005B2878"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。有線電視系統網路欲成為固網市場主導者，必須投入極大資源方可能有</w:t>
      </w:r>
      <w:r w:rsidR="0004060A"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部份</w:t>
      </w:r>
      <w:r w:rsidR="005B2878"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成效，</w:t>
      </w:r>
      <w:r w:rsidR="0004060A"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因此認為此方向</w:t>
      </w:r>
      <w:r w:rsidR="00974184"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不大可能</w:t>
      </w:r>
      <w:r w:rsidR="0004060A"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。</w:t>
      </w:r>
    </w:p>
    <w:p w:rsidR="005B2878" w:rsidRPr="00C24E95" w:rsidRDefault="005B2878" w:rsidP="0082051C">
      <w:pPr>
        <w:rPr>
          <w:rFonts w:ascii="標楷體" w:eastAsia="標楷體" w:hAnsi="標楷體"/>
        </w:rPr>
      </w:pPr>
    </w:p>
    <w:p w:rsidR="005B2878" w:rsidRPr="00C24E95" w:rsidRDefault="005B2878" w:rsidP="0082051C">
      <w:pPr>
        <w:rPr>
          <w:rFonts w:ascii="標楷體" w:eastAsia="標楷體" w:hAnsi="標楷體"/>
        </w:rPr>
      </w:pPr>
    </w:p>
    <w:p w:rsidR="0004060A" w:rsidRPr="00C24E95" w:rsidRDefault="0004060A" w:rsidP="0004060A">
      <w:pPr>
        <w:autoSpaceDE w:val="0"/>
        <w:autoSpaceDN w:val="0"/>
        <w:adjustRightInd w:val="0"/>
        <w:rPr>
          <w:rFonts w:ascii="標楷體" w:eastAsia="標楷體" w:hAnsi="標楷體" w:cs="TT29o00"/>
          <w:kern w:val="0"/>
          <w:sz w:val="28"/>
          <w:szCs w:val="28"/>
        </w:rPr>
      </w:pP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議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題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1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>-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2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>-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7.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如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期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盼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整合有線電視系統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作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為第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2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套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電信固網基礎網路設施提供者，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關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於有線廣播電視法第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21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條第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1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項各款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之限制規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範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，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例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如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：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訂戶數合計不得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「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超過全國總訂戶數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三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分之一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」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等規定是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否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應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刪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除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？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 xml:space="preserve"> 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lastRenderedPageBreak/>
        <w:t>(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請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說明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理由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)</w:t>
      </w:r>
    </w:p>
    <w:p w:rsidR="0004060A" w:rsidRPr="00C24E95" w:rsidRDefault="0004060A" w:rsidP="0004060A">
      <w:pPr>
        <w:autoSpaceDE w:val="0"/>
        <w:autoSpaceDN w:val="0"/>
        <w:adjustRightInd w:val="0"/>
        <w:rPr>
          <w:rFonts w:ascii="標楷體" w:eastAsia="標楷體" w:hAnsi="標楷體" w:cs="TT33o00"/>
          <w:kern w:val="0"/>
          <w:sz w:val="20"/>
          <w:szCs w:val="20"/>
        </w:rPr>
      </w:pP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意見為「是」者，</w:t>
      </w:r>
      <w:proofErr w:type="gramStart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請續回答</w:t>
      </w:r>
      <w:proofErr w:type="gramEnd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議題</w:t>
      </w:r>
      <w:r w:rsidRPr="00C24E95">
        <w:rPr>
          <w:rFonts w:ascii="標楷體" w:eastAsia="標楷體" w:hAnsi="標楷體" w:cs="TT33o00"/>
          <w:kern w:val="0"/>
          <w:sz w:val="20"/>
          <w:szCs w:val="20"/>
        </w:rPr>
        <w:t>1-2-8</w:t>
      </w: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；</w:t>
      </w:r>
    </w:p>
    <w:p w:rsidR="005B2878" w:rsidRDefault="0004060A" w:rsidP="0004060A">
      <w:pPr>
        <w:rPr>
          <w:rFonts w:ascii="標楷體" w:eastAsia="標楷體" w:hAnsi="標楷體" w:cs="TT33o00"/>
          <w:kern w:val="0"/>
          <w:sz w:val="20"/>
          <w:szCs w:val="20"/>
        </w:rPr>
      </w:pP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意見為「否」者，回答議題</w:t>
      </w:r>
      <w:r w:rsidRPr="00C24E95">
        <w:rPr>
          <w:rFonts w:ascii="標楷體" w:eastAsia="標楷體" w:hAnsi="標楷體" w:cs="TT33o00"/>
          <w:kern w:val="0"/>
          <w:sz w:val="20"/>
          <w:szCs w:val="20"/>
        </w:rPr>
        <w:t>1-2-9</w:t>
      </w: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。</w:t>
      </w:r>
    </w:p>
    <w:p w:rsidR="009905D7" w:rsidRPr="00C24E95" w:rsidRDefault="009905D7" w:rsidP="0004060A">
      <w:pPr>
        <w:rPr>
          <w:rFonts w:ascii="標楷體" w:eastAsia="標楷體" w:hAnsi="標楷體"/>
        </w:rPr>
      </w:pPr>
    </w:p>
    <w:p w:rsidR="00E271F3" w:rsidRPr="00C24E95" w:rsidRDefault="00E271F3" w:rsidP="0082051C">
      <w:pPr>
        <w:rPr>
          <w:rFonts w:ascii="標楷體" w:eastAsia="標楷體" w:hAnsi="標楷體" w:cs="Arial Unicode MS"/>
          <w:b/>
          <w:color w:val="FF0000"/>
          <w:kern w:val="0"/>
          <w:szCs w:val="24"/>
        </w:rPr>
      </w:pPr>
      <w:r w:rsidRPr="00C24E95">
        <w:rPr>
          <w:rFonts w:ascii="標楷體" w:eastAsia="標楷體" w:hAnsi="標楷體" w:cs="Arial Unicode MS" w:hint="eastAsia"/>
          <w:b/>
          <w:color w:val="FF0000"/>
          <w:kern w:val="0"/>
          <w:szCs w:val="24"/>
        </w:rPr>
        <w:t>【台灣智慧光網意見】：</w:t>
      </w:r>
    </w:p>
    <w:p w:rsidR="00E0269A" w:rsidRPr="00C24E95" w:rsidRDefault="0004060A" w:rsidP="0082051C">
      <w:pPr>
        <w:rPr>
          <w:rFonts w:ascii="標楷體" w:eastAsia="標楷體" w:hAnsi="標楷體" w:cs="Arial Unicode MS"/>
          <w:color w:val="FF0000"/>
          <w:kern w:val="0"/>
          <w:szCs w:val="24"/>
        </w:rPr>
      </w:pPr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否, 第21條第1項各款之限制規範應予保留，有線廣播電視法第21條即避免托辣斯的現象，有線電視如形成獨大局面，經營者可以任意選擇播放內容來影響訂戶意向</w:t>
      </w:r>
      <w:r w:rsidR="0056707A"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造成媒體壟斷</w:t>
      </w:r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；放任財團</w:t>
      </w:r>
      <w:proofErr w:type="gramStart"/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併</w:t>
      </w:r>
      <w:proofErr w:type="gramEnd"/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購SO</w:t>
      </w:r>
      <w:r w:rsidR="00433457"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不斷擴大市</w:t>
      </w:r>
      <w:proofErr w:type="gramStart"/>
      <w:r w:rsidR="00433457"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佔</w:t>
      </w:r>
      <w:proofErr w:type="gramEnd"/>
      <w:r w:rsidR="00433457"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率</w:t>
      </w:r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，並非有益全民的作法。</w:t>
      </w:r>
    </w:p>
    <w:p w:rsidR="00E0269A" w:rsidRPr="00C24E95" w:rsidRDefault="00E0269A" w:rsidP="0082051C">
      <w:pPr>
        <w:rPr>
          <w:rFonts w:ascii="標楷體" w:eastAsia="標楷體" w:hAnsi="標楷體"/>
        </w:rPr>
      </w:pPr>
    </w:p>
    <w:p w:rsidR="000D642B" w:rsidRPr="00C24E95" w:rsidRDefault="000D642B" w:rsidP="000D642B">
      <w:pPr>
        <w:autoSpaceDE w:val="0"/>
        <w:autoSpaceDN w:val="0"/>
        <w:adjustRightInd w:val="0"/>
        <w:rPr>
          <w:rFonts w:ascii="標楷體" w:eastAsia="標楷體" w:hAnsi="標楷體" w:cs="TT29o03"/>
          <w:kern w:val="0"/>
          <w:sz w:val="28"/>
          <w:szCs w:val="28"/>
        </w:rPr>
      </w:pP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議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題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1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>-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2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>-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9.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如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保留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類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似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規定，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考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量有線電視網路相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較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於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既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有固網綜合網路業務市場主導者</w:t>
      </w:r>
      <w:proofErr w:type="gramStart"/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佈</w:t>
      </w:r>
      <w:proofErr w:type="gramEnd"/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設之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完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整基礎網路，僅為局部網路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(p</w:t>
      </w:r>
      <w:r w:rsidRPr="00C24E95">
        <w:rPr>
          <w:rFonts w:ascii="標楷體" w:eastAsia="標楷體" w:hAnsi="標楷體" w:cs="TT29o02"/>
          <w:kern w:val="0"/>
          <w:sz w:val="28"/>
          <w:szCs w:val="28"/>
        </w:rPr>
        <w:t>artial net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>w</w:t>
      </w:r>
      <w:r w:rsidRPr="00C24E95">
        <w:rPr>
          <w:rFonts w:ascii="標楷體" w:eastAsia="標楷體" w:hAnsi="標楷體" w:cs="TT29o02"/>
          <w:kern w:val="0"/>
          <w:sz w:val="28"/>
          <w:szCs w:val="28"/>
        </w:rPr>
        <w:t>or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>k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)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，則其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妥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適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之管理規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範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為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何？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是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否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及如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何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規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範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其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彼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此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間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之網路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互連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？</w:t>
      </w:r>
    </w:p>
    <w:p w:rsidR="000D642B" w:rsidRPr="00C24E95" w:rsidRDefault="000D642B" w:rsidP="000D642B">
      <w:pPr>
        <w:rPr>
          <w:rFonts w:ascii="標楷體" w:eastAsia="標楷體" w:hAnsi="標楷體"/>
        </w:rPr>
      </w:pP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系列</w:t>
      </w:r>
      <w:proofErr w:type="gramStart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一</w:t>
      </w:r>
      <w:proofErr w:type="gramEnd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議題諮詢結束，</w:t>
      </w:r>
      <w:proofErr w:type="gramStart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請續回答</w:t>
      </w:r>
      <w:proofErr w:type="gramEnd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系列二議題。</w:t>
      </w:r>
    </w:p>
    <w:p w:rsidR="00AE4606" w:rsidRPr="00C24E95" w:rsidRDefault="00AE4606" w:rsidP="0082051C">
      <w:pPr>
        <w:rPr>
          <w:rFonts w:ascii="標楷體" w:eastAsia="標楷體" w:hAnsi="標楷體"/>
        </w:rPr>
      </w:pPr>
    </w:p>
    <w:p w:rsidR="00E271F3" w:rsidRPr="00C24E95" w:rsidRDefault="00E271F3" w:rsidP="0082051C">
      <w:pPr>
        <w:rPr>
          <w:rFonts w:ascii="標楷體" w:eastAsia="標楷體" w:hAnsi="標楷體" w:cs="TT33o00"/>
          <w:color w:val="FF0000"/>
          <w:kern w:val="0"/>
          <w:sz w:val="20"/>
          <w:szCs w:val="20"/>
        </w:rPr>
      </w:pPr>
      <w:r w:rsidRPr="00C24E95">
        <w:rPr>
          <w:rFonts w:ascii="標楷體" w:eastAsia="標楷體" w:hAnsi="標楷體" w:cs="Arial Unicode MS" w:hint="eastAsia"/>
          <w:b/>
          <w:color w:val="FF0000"/>
          <w:kern w:val="0"/>
          <w:szCs w:val="24"/>
        </w:rPr>
        <w:t>【台灣智慧光網意見】：</w:t>
      </w:r>
    </w:p>
    <w:p w:rsidR="00E0269A" w:rsidRPr="00C24E95" w:rsidRDefault="00AE4606" w:rsidP="0082051C">
      <w:pPr>
        <w:rPr>
          <w:rFonts w:ascii="標楷體" w:eastAsia="標楷體" w:hAnsi="標楷體"/>
        </w:rPr>
      </w:pPr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建議仍依目前管理規範即可。</w:t>
      </w:r>
    </w:p>
    <w:p w:rsidR="000D642B" w:rsidRPr="00C24E95" w:rsidRDefault="000D642B" w:rsidP="0082051C">
      <w:pPr>
        <w:rPr>
          <w:rFonts w:ascii="標楷體" w:eastAsia="標楷體" w:hAnsi="標楷體"/>
        </w:rPr>
      </w:pPr>
    </w:p>
    <w:p w:rsidR="00AE4606" w:rsidRPr="00C24E95" w:rsidRDefault="00AE4606" w:rsidP="00AE4606">
      <w:pPr>
        <w:autoSpaceDE w:val="0"/>
        <w:autoSpaceDN w:val="0"/>
        <w:adjustRightInd w:val="0"/>
        <w:rPr>
          <w:rFonts w:ascii="標楷體" w:eastAsia="標楷體" w:hAnsi="標楷體" w:cs="TT31o00"/>
          <w:kern w:val="0"/>
          <w:sz w:val="28"/>
          <w:szCs w:val="28"/>
        </w:rPr>
      </w:pPr>
      <w:r w:rsidRPr="00C24E95">
        <w:rPr>
          <w:rFonts w:ascii="標楷體" w:eastAsia="標楷體" w:hAnsi="標楷體" w:cs="TT31o00" w:hint="eastAsia"/>
          <w:kern w:val="0"/>
          <w:sz w:val="28"/>
          <w:szCs w:val="28"/>
        </w:rPr>
        <w:t>二、</w:t>
      </w:r>
      <w:r w:rsidRPr="00C24E95">
        <w:rPr>
          <w:rFonts w:ascii="標楷體" w:eastAsia="標楷體" w:hAnsi="標楷體" w:cs="TT31o00"/>
          <w:kern w:val="0"/>
          <w:sz w:val="28"/>
          <w:szCs w:val="28"/>
        </w:rPr>
        <w:t xml:space="preserve"> </w:t>
      </w:r>
      <w:r w:rsidRPr="00C24E95">
        <w:rPr>
          <w:rFonts w:ascii="標楷體" w:eastAsia="標楷體" w:hAnsi="標楷體" w:cs="TT31o00" w:hint="eastAsia"/>
          <w:kern w:val="0"/>
          <w:sz w:val="28"/>
          <w:szCs w:val="28"/>
        </w:rPr>
        <w:t>促進競爭思維下之固網管線基礎設施監理相關議題：</w:t>
      </w:r>
    </w:p>
    <w:p w:rsidR="00AE4606" w:rsidRPr="00C24E95" w:rsidRDefault="00AE4606" w:rsidP="00AE4606">
      <w:pPr>
        <w:autoSpaceDE w:val="0"/>
        <w:autoSpaceDN w:val="0"/>
        <w:adjustRightInd w:val="0"/>
        <w:rPr>
          <w:rFonts w:ascii="標楷體" w:eastAsia="標楷體" w:hAnsi="標楷體" w:cs="TT29o00"/>
          <w:kern w:val="0"/>
          <w:sz w:val="28"/>
          <w:szCs w:val="28"/>
        </w:rPr>
      </w:pPr>
      <w:r w:rsidRPr="00C24E95">
        <w:rPr>
          <w:rFonts w:ascii="標楷體" w:eastAsia="標楷體" w:hAnsi="標楷體" w:cs="TT29o00"/>
          <w:kern w:val="0"/>
          <w:sz w:val="28"/>
          <w:szCs w:val="28"/>
        </w:rPr>
        <w:t>(</w:t>
      </w:r>
      <w:proofErr w:type="gramStart"/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一</w:t>
      </w:r>
      <w:proofErr w:type="gramEnd"/>
      <w:r w:rsidRPr="00C24E95">
        <w:rPr>
          <w:rFonts w:ascii="標楷體" w:eastAsia="標楷體" w:hAnsi="標楷體" w:cs="TT29o00"/>
          <w:kern w:val="0"/>
          <w:sz w:val="28"/>
          <w:szCs w:val="28"/>
        </w:rPr>
        <w:t xml:space="preserve">) 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檢討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通信網路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瓶頸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所在設施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項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目部分</w:t>
      </w:r>
    </w:p>
    <w:p w:rsidR="00AE4606" w:rsidRPr="00C24E95" w:rsidRDefault="00AE4606" w:rsidP="00AE4606">
      <w:pPr>
        <w:autoSpaceDE w:val="0"/>
        <w:autoSpaceDN w:val="0"/>
        <w:adjustRightInd w:val="0"/>
        <w:rPr>
          <w:rFonts w:ascii="標楷體" w:eastAsia="標楷體" w:hAnsi="標楷體" w:cs="TT29o00"/>
          <w:kern w:val="0"/>
          <w:sz w:val="28"/>
          <w:szCs w:val="28"/>
        </w:rPr>
      </w:pP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議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題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2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>-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1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>-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1.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您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認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為現行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「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固定通信業務管理規則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」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第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37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條等規定所規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範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之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「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瓶頸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所在設施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」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範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圍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是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否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足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夠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 xml:space="preserve">? 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(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請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說明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理由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)</w:t>
      </w:r>
    </w:p>
    <w:p w:rsidR="000D642B" w:rsidRPr="00C24E95" w:rsidRDefault="00AE4606" w:rsidP="00AE4606">
      <w:pPr>
        <w:rPr>
          <w:rFonts w:ascii="標楷體" w:eastAsia="標楷體" w:hAnsi="標楷體"/>
        </w:rPr>
      </w:pP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意見為「是」者，請</w:t>
      </w:r>
      <w:proofErr w:type="gramStart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逕</w:t>
      </w:r>
      <w:proofErr w:type="gramEnd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回答議題</w:t>
      </w:r>
      <w:r w:rsidRPr="00C24E95">
        <w:rPr>
          <w:rFonts w:ascii="標楷體" w:eastAsia="標楷體" w:hAnsi="標楷體" w:cs="TT33o00"/>
          <w:kern w:val="0"/>
          <w:sz w:val="20"/>
          <w:szCs w:val="20"/>
        </w:rPr>
        <w:t>2-2-1</w:t>
      </w: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；</w:t>
      </w:r>
    </w:p>
    <w:p w:rsidR="000D642B" w:rsidRPr="00C24E95" w:rsidRDefault="00AE4606" w:rsidP="0082051C">
      <w:pPr>
        <w:rPr>
          <w:rFonts w:ascii="標楷體" w:eastAsia="標楷體" w:hAnsi="標楷體"/>
        </w:rPr>
      </w:pP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意見為「否」者，</w:t>
      </w:r>
      <w:proofErr w:type="gramStart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請續回答</w:t>
      </w:r>
      <w:proofErr w:type="gramEnd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議題</w:t>
      </w:r>
      <w:r w:rsidRPr="00C24E95">
        <w:rPr>
          <w:rFonts w:ascii="標楷體" w:eastAsia="標楷體" w:hAnsi="標楷體" w:cs="TT33o00"/>
          <w:kern w:val="0"/>
          <w:sz w:val="20"/>
          <w:szCs w:val="20"/>
        </w:rPr>
        <w:t>2-1-2</w:t>
      </w: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。</w:t>
      </w:r>
    </w:p>
    <w:p w:rsidR="00E271F3" w:rsidRPr="00C24E95" w:rsidRDefault="00E271F3" w:rsidP="0082051C">
      <w:pPr>
        <w:rPr>
          <w:rFonts w:ascii="標楷體" w:eastAsia="標楷體" w:hAnsi="標楷體" w:cs="TT33o00"/>
          <w:color w:val="FF0000"/>
          <w:kern w:val="0"/>
          <w:sz w:val="20"/>
          <w:szCs w:val="20"/>
        </w:rPr>
      </w:pPr>
    </w:p>
    <w:p w:rsidR="00E271F3" w:rsidRPr="00C24E95" w:rsidRDefault="00E271F3" w:rsidP="00E271F3">
      <w:pPr>
        <w:rPr>
          <w:rFonts w:ascii="標楷體" w:eastAsia="標楷體" w:hAnsi="標楷體" w:cs="TT33o00"/>
          <w:color w:val="FF0000"/>
          <w:kern w:val="0"/>
          <w:sz w:val="20"/>
          <w:szCs w:val="20"/>
        </w:rPr>
      </w:pPr>
      <w:r w:rsidRPr="00C24E95">
        <w:rPr>
          <w:rFonts w:ascii="標楷體" w:eastAsia="標楷體" w:hAnsi="標楷體" w:cs="Arial Unicode MS" w:hint="eastAsia"/>
          <w:b/>
          <w:color w:val="FF0000"/>
          <w:kern w:val="0"/>
          <w:szCs w:val="24"/>
        </w:rPr>
        <w:t>【台灣智慧光網意見】：</w:t>
      </w:r>
    </w:p>
    <w:p w:rsidR="000D642B" w:rsidRPr="00C24E95" w:rsidRDefault="00AE4606" w:rsidP="0082051C">
      <w:pPr>
        <w:rPr>
          <w:rFonts w:ascii="標楷體" w:eastAsia="標楷體" w:hAnsi="標楷體" w:cs="Arial Unicode MS"/>
          <w:color w:val="FF0000"/>
          <w:kern w:val="0"/>
          <w:szCs w:val="24"/>
        </w:rPr>
      </w:pPr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是, 已足夠，且業者間工程單位已成立共構委員會協調共同使用。</w:t>
      </w:r>
    </w:p>
    <w:p w:rsidR="00AE4606" w:rsidRPr="00C24E95" w:rsidRDefault="00AE4606" w:rsidP="00AE4606">
      <w:pPr>
        <w:autoSpaceDE w:val="0"/>
        <w:autoSpaceDN w:val="0"/>
        <w:adjustRightInd w:val="0"/>
        <w:rPr>
          <w:rFonts w:ascii="標楷體" w:eastAsia="標楷體" w:hAnsi="標楷體" w:cs="TT29o00"/>
          <w:kern w:val="0"/>
          <w:sz w:val="28"/>
          <w:szCs w:val="28"/>
        </w:rPr>
      </w:pPr>
      <w:bookmarkStart w:id="0" w:name="_GoBack"/>
      <w:bookmarkEnd w:id="0"/>
      <w:r w:rsidRPr="00C24E95">
        <w:rPr>
          <w:rFonts w:ascii="標楷體" w:eastAsia="標楷體" w:hAnsi="標楷體" w:cs="TT29o00"/>
          <w:kern w:val="0"/>
          <w:sz w:val="28"/>
          <w:szCs w:val="28"/>
        </w:rPr>
        <w:t>(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二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 xml:space="preserve">) 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開放管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道空間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部分</w:t>
      </w:r>
    </w:p>
    <w:p w:rsidR="00AE4606" w:rsidRPr="00C24E95" w:rsidRDefault="00AE4606" w:rsidP="00AE4606">
      <w:pPr>
        <w:autoSpaceDE w:val="0"/>
        <w:autoSpaceDN w:val="0"/>
        <w:adjustRightInd w:val="0"/>
        <w:rPr>
          <w:rFonts w:ascii="標楷體" w:eastAsia="標楷體" w:hAnsi="標楷體" w:cs="TT29o00"/>
          <w:kern w:val="0"/>
          <w:sz w:val="28"/>
          <w:szCs w:val="28"/>
        </w:rPr>
      </w:pP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lastRenderedPageBreak/>
        <w:t>議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題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2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>-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2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>-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1.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為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促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進固網市場競爭，除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了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現行規定固網業者以成本計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價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開放出租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瓶頸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所在設施網路元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件</w:t>
      </w:r>
      <w:proofErr w:type="gramStart"/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以外，</w:t>
      </w:r>
      <w:proofErr w:type="gramEnd"/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是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否還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需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開放管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道空間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？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(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皆請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說明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理由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)</w:t>
      </w:r>
    </w:p>
    <w:p w:rsidR="00AE4606" w:rsidRPr="00C24E95" w:rsidRDefault="00AE4606" w:rsidP="00AE4606">
      <w:pPr>
        <w:autoSpaceDE w:val="0"/>
        <w:autoSpaceDN w:val="0"/>
        <w:adjustRightInd w:val="0"/>
        <w:rPr>
          <w:rFonts w:ascii="標楷體" w:eastAsia="標楷體" w:hAnsi="標楷體" w:cs="TT33o00"/>
          <w:kern w:val="0"/>
          <w:sz w:val="20"/>
          <w:szCs w:val="20"/>
        </w:rPr>
      </w:pP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意見為「是」者，</w:t>
      </w:r>
      <w:proofErr w:type="gramStart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請續回答</w:t>
      </w:r>
      <w:proofErr w:type="gramEnd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議題</w:t>
      </w:r>
      <w:r w:rsidRPr="00C24E95">
        <w:rPr>
          <w:rFonts w:ascii="標楷體" w:eastAsia="標楷體" w:hAnsi="標楷體" w:cs="TT33o00"/>
          <w:kern w:val="0"/>
          <w:sz w:val="20"/>
          <w:szCs w:val="20"/>
        </w:rPr>
        <w:t>2-2-2</w:t>
      </w: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；</w:t>
      </w:r>
    </w:p>
    <w:p w:rsidR="00AE4606" w:rsidRPr="00C24E95" w:rsidRDefault="00AE4606" w:rsidP="00AE4606">
      <w:pPr>
        <w:rPr>
          <w:rFonts w:ascii="標楷體" w:eastAsia="標楷體" w:hAnsi="標楷體"/>
        </w:rPr>
      </w:pP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意見為「否」者，結束二、</w:t>
      </w:r>
      <w:r w:rsidRPr="00C24E95">
        <w:rPr>
          <w:rFonts w:ascii="標楷體" w:eastAsia="標楷體" w:hAnsi="標楷體" w:cs="TT33o00"/>
          <w:kern w:val="0"/>
          <w:sz w:val="20"/>
          <w:szCs w:val="20"/>
        </w:rPr>
        <w:t>(</w:t>
      </w: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二</w:t>
      </w:r>
      <w:r w:rsidRPr="00C24E95">
        <w:rPr>
          <w:rFonts w:ascii="標楷體" w:eastAsia="標楷體" w:hAnsi="標楷體" w:cs="TT33o00"/>
          <w:kern w:val="0"/>
          <w:sz w:val="20"/>
          <w:szCs w:val="20"/>
        </w:rPr>
        <w:t>)</w:t>
      </w: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系列議題，</w:t>
      </w:r>
      <w:proofErr w:type="gramStart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請續回答</w:t>
      </w:r>
      <w:proofErr w:type="gramEnd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二、</w:t>
      </w:r>
      <w:r w:rsidRPr="00C24E95">
        <w:rPr>
          <w:rFonts w:ascii="標楷體" w:eastAsia="標楷體" w:hAnsi="標楷體" w:cs="TT33o00"/>
          <w:kern w:val="0"/>
          <w:sz w:val="20"/>
          <w:szCs w:val="20"/>
        </w:rPr>
        <w:t>(</w:t>
      </w: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三</w:t>
      </w:r>
      <w:r w:rsidRPr="00C24E95">
        <w:rPr>
          <w:rFonts w:ascii="標楷體" w:eastAsia="標楷體" w:hAnsi="標楷體" w:cs="TT33o00"/>
          <w:kern w:val="0"/>
          <w:sz w:val="20"/>
          <w:szCs w:val="20"/>
        </w:rPr>
        <w:t>)</w:t>
      </w: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系列議題。</w:t>
      </w:r>
    </w:p>
    <w:p w:rsidR="00AE4606" w:rsidRPr="00C24E95" w:rsidRDefault="00AE4606" w:rsidP="00AE4606">
      <w:pPr>
        <w:rPr>
          <w:rFonts w:ascii="標楷體" w:eastAsia="標楷體" w:hAnsi="標楷體"/>
        </w:rPr>
      </w:pPr>
    </w:p>
    <w:p w:rsidR="00E271F3" w:rsidRPr="00C24E95" w:rsidRDefault="00E271F3" w:rsidP="00E271F3">
      <w:pPr>
        <w:rPr>
          <w:rFonts w:ascii="標楷體" w:eastAsia="標楷體" w:hAnsi="標楷體" w:cs="TT33o00"/>
          <w:color w:val="FF0000"/>
          <w:kern w:val="0"/>
          <w:sz w:val="20"/>
          <w:szCs w:val="20"/>
        </w:rPr>
      </w:pPr>
      <w:r w:rsidRPr="00C24E95">
        <w:rPr>
          <w:rFonts w:ascii="標楷體" w:eastAsia="標楷體" w:hAnsi="標楷體" w:cs="Arial Unicode MS" w:hint="eastAsia"/>
          <w:b/>
          <w:color w:val="FF0000"/>
          <w:kern w:val="0"/>
          <w:szCs w:val="24"/>
        </w:rPr>
        <w:t>【台灣智慧光網意見】：</w:t>
      </w:r>
    </w:p>
    <w:p w:rsidR="00AE4606" w:rsidRPr="00C24E95" w:rsidRDefault="00AE4606" w:rsidP="0082051C">
      <w:pPr>
        <w:rPr>
          <w:rFonts w:ascii="標楷體" w:eastAsia="標楷體" w:hAnsi="標楷體"/>
        </w:rPr>
      </w:pPr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否, 已足夠，且業者間工程單位已成立共構委員會協調共同使用。</w:t>
      </w:r>
    </w:p>
    <w:p w:rsidR="00AE4606" w:rsidRPr="00C24E95" w:rsidRDefault="00AE4606" w:rsidP="0082051C">
      <w:pPr>
        <w:rPr>
          <w:rFonts w:ascii="標楷體" w:eastAsia="標楷體" w:hAnsi="標楷體"/>
        </w:rPr>
      </w:pPr>
    </w:p>
    <w:p w:rsidR="00AE4606" w:rsidRPr="00C24E95" w:rsidRDefault="00AE4606" w:rsidP="00AE4606">
      <w:pPr>
        <w:autoSpaceDE w:val="0"/>
        <w:autoSpaceDN w:val="0"/>
        <w:adjustRightInd w:val="0"/>
        <w:rPr>
          <w:rFonts w:ascii="標楷體" w:eastAsia="標楷體" w:hAnsi="標楷體" w:cs="TT29o00"/>
          <w:kern w:val="0"/>
          <w:sz w:val="28"/>
          <w:szCs w:val="28"/>
        </w:rPr>
      </w:pPr>
      <w:r w:rsidRPr="00C24E95">
        <w:rPr>
          <w:rFonts w:ascii="標楷體" w:eastAsia="標楷體" w:hAnsi="標楷體" w:cs="TT29o00"/>
          <w:kern w:val="0"/>
          <w:sz w:val="28"/>
          <w:szCs w:val="28"/>
        </w:rPr>
        <w:t>(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三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 xml:space="preserve">) 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開放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纜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線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邏輯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分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割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後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之容量分租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(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虛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擬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入戶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)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部分</w:t>
      </w:r>
    </w:p>
    <w:p w:rsidR="00AE4606" w:rsidRPr="00C24E95" w:rsidRDefault="00AE4606" w:rsidP="00AE4606">
      <w:pPr>
        <w:autoSpaceDE w:val="0"/>
        <w:autoSpaceDN w:val="0"/>
        <w:adjustRightInd w:val="0"/>
        <w:rPr>
          <w:rFonts w:ascii="標楷體" w:eastAsia="標楷體" w:hAnsi="標楷體" w:cs="TT29o00"/>
          <w:kern w:val="0"/>
          <w:sz w:val="28"/>
          <w:szCs w:val="28"/>
        </w:rPr>
      </w:pP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議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題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2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>-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3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>-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1.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為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促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進固網市場競爭，除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了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開放出租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瓶頸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所在設施網路元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件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、管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道空間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等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選擇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外，是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否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應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開放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纜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線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(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例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如用戶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迴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路部分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)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邏輯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分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割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後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之容量分租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(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虛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擬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入戶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)(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例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如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光纖</w:t>
      </w:r>
      <w:proofErr w:type="gramStart"/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頻寬分租</w:t>
      </w:r>
      <w:proofErr w:type="gramEnd"/>
      <w:r w:rsidRPr="00C24E95">
        <w:rPr>
          <w:rFonts w:ascii="標楷體" w:eastAsia="標楷體" w:hAnsi="標楷體" w:cs="TT29o00"/>
          <w:kern w:val="0"/>
          <w:sz w:val="28"/>
          <w:szCs w:val="28"/>
        </w:rPr>
        <w:t>)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？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 xml:space="preserve"> 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(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皆請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說明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理由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)</w:t>
      </w:r>
    </w:p>
    <w:p w:rsidR="00AE4606" w:rsidRPr="00C24E95" w:rsidRDefault="00AE4606" w:rsidP="00AE4606">
      <w:pPr>
        <w:autoSpaceDE w:val="0"/>
        <w:autoSpaceDN w:val="0"/>
        <w:adjustRightInd w:val="0"/>
        <w:rPr>
          <w:rFonts w:ascii="標楷體" w:eastAsia="標楷體" w:hAnsi="標楷體" w:cs="TT33o00"/>
          <w:kern w:val="0"/>
          <w:sz w:val="20"/>
          <w:szCs w:val="20"/>
        </w:rPr>
      </w:pP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意見為「是」者，</w:t>
      </w:r>
      <w:proofErr w:type="gramStart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請續回答</w:t>
      </w:r>
      <w:proofErr w:type="gramEnd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議題</w:t>
      </w:r>
      <w:r w:rsidRPr="00C24E95">
        <w:rPr>
          <w:rFonts w:ascii="標楷體" w:eastAsia="標楷體" w:hAnsi="標楷體" w:cs="TT33o00"/>
          <w:kern w:val="0"/>
          <w:sz w:val="20"/>
          <w:szCs w:val="20"/>
        </w:rPr>
        <w:t xml:space="preserve">2-3-2 </w:t>
      </w: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至議題</w:t>
      </w:r>
      <w:r w:rsidRPr="00C24E95">
        <w:rPr>
          <w:rFonts w:ascii="標楷體" w:eastAsia="標楷體" w:hAnsi="標楷體" w:cs="TT33o00"/>
          <w:kern w:val="0"/>
          <w:sz w:val="20"/>
          <w:szCs w:val="20"/>
        </w:rPr>
        <w:t>2-3-4</w:t>
      </w: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；</w:t>
      </w:r>
    </w:p>
    <w:p w:rsidR="00AE4606" w:rsidRPr="00C24E95" w:rsidRDefault="00AE4606" w:rsidP="00AE4606">
      <w:pPr>
        <w:rPr>
          <w:rFonts w:ascii="標楷體" w:eastAsia="標楷體" w:hAnsi="標楷體"/>
        </w:rPr>
      </w:pP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意見為「否」者，結束二、</w:t>
      </w:r>
      <w:r w:rsidRPr="00C24E95">
        <w:rPr>
          <w:rFonts w:ascii="標楷體" w:eastAsia="標楷體" w:hAnsi="標楷體" w:cs="TT33o00"/>
          <w:kern w:val="0"/>
          <w:sz w:val="20"/>
          <w:szCs w:val="20"/>
        </w:rPr>
        <w:t>(</w:t>
      </w: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三</w:t>
      </w:r>
      <w:r w:rsidRPr="00C24E95">
        <w:rPr>
          <w:rFonts w:ascii="標楷體" w:eastAsia="標楷體" w:hAnsi="標楷體" w:cs="TT33o00"/>
          <w:kern w:val="0"/>
          <w:sz w:val="20"/>
          <w:szCs w:val="20"/>
        </w:rPr>
        <w:t>)</w:t>
      </w: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系列議題，</w:t>
      </w:r>
      <w:proofErr w:type="gramStart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請續回答</w:t>
      </w:r>
      <w:proofErr w:type="gramEnd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二、</w:t>
      </w:r>
      <w:r w:rsidRPr="00C24E95">
        <w:rPr>
          <w:rFonts w:ascii="標楷體" w:eastAsia="標楷體" w:hAnsi="標楷體" w:cs="TT33o00"/>
          <w:kern w:val="0"/>
          <w:sz w:val="20"/>
          <w:szCs w:val="20"/>
        </w:rPr>
        <w:t>(</w:t>
      </w: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四</w:t>
      </w:r>
      <w:r w:rsidRPr="00C24E95">
        <w:rPr>
          <w:rFonts w:ascii="標楷體" w:eastAsia="標楷體" w:hAnsi="標楷體" w:cs="TT33o00"/>
          <w:kern w:val="0"/>
          <w:sz w:val="20"/>
          <w:szCs w:val="20"/>
        </w:rPr>
        <w:t>)</w:t>
      </w: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系列議題。</w:t>
      </w:r>
    </w:p>
    <w:p w:rsidR="00AE4606" w:rsidRPr="00C24E95" w:rsidRDefault="00AE4606" w:rsidP="0082051C">
      <w:pPr>
        <w:rPr>
          <w:rFonts w:ascii="標楷體" w:eastAsia="標楷體" w:hAnsi="標楷體"/>
        </w:rPr>
      </w:pPr>
    </w:p>
    <w:p w:rsidR="00E271F3" w:rsidRPr="00C24E95" w:rsidRDefault="00E271F3" w:rsidP="00E271F3">
      <w:pPr>
        <w:rPr>
          <w:rFonts w:ascii="標楷體" w:eastAsia="標楷體" w:hAnsi="標楷體" w:cs="TT33o00"/>
          <w:color w:val="FF0000"/>
          <w:kern w:val="0"/>
          <w:sz w:val="20"/>
          <w:szCs w:val="20"/>
        </w:rPr>
      </w:pPr>
      <w:r w:rsidRPr="00C24E95">
        <w:rPr>
          <w:rFonts w:ascii="標楷體" w:eastAsia="標楷體" w:hAnsi="標楷體" w:cs="Arial Unicode MS" w:hint="eastAsia"/>
          <w:b/>
          <w:color w:val="FF0000"/>
          <w:kern w:val="0"/>
          <w:szCs w:val="24"/>
        </w:rPr>
        <w:t>【台灣智慧光網意見】：</w:t>
      </w:r>
    </w:p>
    <w:p w:rsidR="00AE4606" w:rsidRPr="00C24E95" w:rsidRDefault="00AE4606" w:rsidP="0082051C">
      <w:pPr>
        <w:rPr>
          <w:rFonts w:ascii="標楷體" w:eastAsia="標楷體" w:hAnsi="標楷體" w:cs="Arial Unicode MS"/>
          <w:color w:val="FF0000"/>
          <w:kern w:val="0"/>
          <w:szCs w:val="24"/>
        </w:rPr>
      </w:pPr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否, 無必要規範，本公司依台北市政府BOT合約，無差別待遇提供市民及其他固網業者、有線電視業者，租用本公司建置之光纖，且歡迎固網同業使用。其他縣市僅需以類似BOT案建置都會光纖，即可以有此高速資訊公路供民眾使用。</w:t>
      </w:r>
    </w:p>
    <w:p w:rsidR="00AE4606" w:rsidRPr="00C24E95" w:rsidRDefault="00AE4606" w:rsidP="0082051C">
      <w:pPr>
        <w:rPr>
          <w:rFonts w:ascii="標楷體" w:eastAsia="標楷體" w:hAnsi="標楷體"/>
        </w:rPr>
      </w:pPr>
    </w:p>
    <w:p w:rsidR="00AE4606" w:rsidRPr="00C24E95" w:rsidRDefault="00AE4606" w:rsidP="0082051C">
      <w:pPr>
        <w:rPr>
          <w:rFonts w:ascii="標楷體" w:eastAsia="標楷體" w:hAnsi="標楷體"/>
        </w:rPr>
      </w:pPr>
    </w:p>
    <w:p w:rsidR="00AE4606" w:rsidRPr="00C24E95" w:rsidRDefault="00AE4606" w:rsidP="00AE4606">
      <w:pPr>
        <w:autoSpaceDE w:val="0"/>
        <w:autoSpaceDN w:val="0"/>
        <w:adjustRightInd w:val="0"/>
        <w:rPr>
          <w:rFonts w:ascii="標楷體" w:eastAsia="標楷體" w:hAnsi="標楷體" w:cs="TT29o00"/>
          <w:kern w:val="0"/>
          <w:sz w:val="28"/>
          <w:szCs w:val="28"/>
        </w:rPr>
      </w:pPr>
      <w:r w:rsidRPr="00C24E95">
        <w:rPr>
          <w:rFonts w:ascii="標楷體" w:eastAsia="標楷體" w:hAnsi="標楷體" w:cs="TT29o00"/>
          <w:kern w:val="0"/>
          <w:sz w:val="28"/>
          <w:szCs w:val="28"/>
        </w:rPr>
        <w:t>(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四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 xml:space="preserve">) 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其他部分</w:t>
      </w:r>
    </w:p>
    <w:p w:rsidR="00AE4606" w:rsidRPr="00C24E95" w:rsidRDefault="00AE4606" w:rsidP="00AE4606">
      <w:pPr>
        <w:autoSpaceDE w:val="0"/>
        <w:autoSpaceDN w:val="0"/>
        <w:adjustRightInd w:val="0"/>
        <w:rPr>
          <w:rFonts w:ascii="標楷體" w:eastAsia="標楷體" w:hAnsi="標楷體" w:cs="TT29o03"/>
          <w:kern w:val="0"/>
          <w:sz w:val="28"/>
          <w:szCs w:val="28"/>
        </w:rPr>
      </w:pP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議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題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2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>-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4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>-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1.</w:t>
      </w:r>
      <w:proofErr w:type="gramStart"/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鑑</w:t>
      </w:r>
      <w:proofErr w:type="gramEnd"/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於通訊傳播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技術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發展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趨勢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，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未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來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固定通信網路與有線電視網路所提供之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功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能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可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能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漸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趨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一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致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，用戶僅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需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使用一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套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網路即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可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滿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足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其通訊傳播服務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需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求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，固定通信網路與有線電視網路競爭之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結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果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，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最終可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能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僅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留存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單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一網路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致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使競爭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消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失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，基此，是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否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應維持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單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一網路經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lastRenderedPageBreak/>
        <w:t>營者之市場占有率上限或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納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入市場主導者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(</w:t>
      </w:r>
      <w:r w:rsidRPr="00C24E95">
        <w:rPr>
          <w:rFonts w:ascii="標楷體" w:eastAsia="標楷體" w:hAnsi="標楷體" w:cs="TT29o01"/>
          <w:kern w:val="0"/>
          <w:sz w:val="28"/>
          <w:szCs w:val="28"/>
        </w:rPr>
        <w:t>S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M</w:t>
      </w:r>
      <w:r w:rsidRPr="00C24E95">
        <w:rPr>
          <w:rFonts w:ascii="標楷體" w:eastAsia="標楷體" w:hAnsi="標楷體" w:cs="TT29o01"/>
          <w:kern w:val="0"/>
          <w:sz w:val="28"/>
          <w:szCs w:val="28"/>
        </w:rPr>
        <w:t>P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)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之相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關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規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範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以因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應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此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種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現象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？</w:t>
      </w:r>
    </w:p>
    <w:p w:rsidR="00AE4606" w:rsidRPr="00C24E95" w:rsidRDefault="00AE4606" w:rsidP="00AE4606">
      <w:pPr>
        <w:autoSpaceDE w:val="0"/>
        <w:autoSpaceDN w:val="0"/>
        <w:adjustRightInd w:val="0"/>
        <w:rPr>
          <w:rFonts w:ascii="標楷體" w:eastAsia="標楷體" w:hAnsi="標楷體" w:cs="TT29o00"/>
          <w:kern w:val="0"/>
          <w:sz w:val="28"/>
          <w:szCs w:val="28"/>
        </w:rPr>
      </w:pPr>
      <w:r w:rsidRPr="00C24E95">
        <w:rPr>
          <w:rFonts w:ascii="標楷體" w:eastAsia="標楷體" w:hAnsi="標楷體" w:cs="TT29o00"/>
          <w:kern w:val="0"/>
          <w:sz w:val="28"/>
          <w:szCs w:val="28"/>
        </w:rPr>
        <w:t>(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請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說明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理由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)</w:t>
      </w:r>
    </w:p>
    <w:p w:rsidR="00AE4606" w:rsidRPr="00C24E95" w:rsidRDefault="00AE4606" w:rsidP="00AE4606">
      <w:pPr>
        <w:rPr>
          <w:rFonts w:ascii="標楷體" w:eastAsia="標楷體" w:hAnsi="標楷體"/>
        </w:rPr>
      </w:pP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無論意見為「是」或「否」，</w:t>
      </w:r>
      <w:proofErr w:type="gramStart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皆請續依序</w:t>
      </w:r>
      <w:proofErr w:type="gramEnd"/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回答議題</w:t>
      </w:r>
      <w:r w:rsidRPr="00C24E95">
        <w:rPr>
          <w:rFonts w:ascii="標楷體" w:eastAsia="標楷體" w:hAnsi="標楷體" w:cs="TT33o00"/>
          <w:kern w:val="0"/>
          <w:sz w:val="20"/>
          <w:szCs w:val="20"/>
        </w:rPr>
        <w:t xml:space="preserve">2-4-2 </w:t>
      </w: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及議題</w:t>
      </w:r>
      <w:r w:rsidRPr="00C24E95">
        <w:rPr>
          <w:rFonts w:ascii="標楷體" w:eastAsia="標楷體" w:hAnsi="標楷體" w:cs="TT33o00"/>
          <w:kern w:val="0"/>
          <w:sz w:val="20"/>
          <w:szCs w:val="20"/>
        </w:rPr>
        <w:t>2-4-3</w:t>
      </w:r>
      <w:r w:rsidRPr="00C24E95">
        <w:rPr>
          <w:rFonts w:ascii="標楷體" w:eastAsia="標楷體" w:hAnsi="標楷體" w:cs="TT33o00" w:hint="eastAsia"/>
          <w:kern w:val="0"/>
          <w:sz w:val="20"/>
          <w:szCs w:val="20"/>
        </w:rPr>
        <w:t>。</w:t>
      </w:r>
    </w:p>
    <w:p w:rsidR="00AE4606" w:rsidRPr="00C24E95" w:rsidRDefault="00AE4606" w:rsidP="0082051C">
      <w:pPr>
        <w:rPr>
          <w:rFonts w:ascii="標楷體" w:eastAsia="標楷體" w:hAnsi="標楷體"/>
        </w:rPr>
      </w:pPr>
    </w:p>
    <w:p w:rsidR="00E271F3" w:rsidRPr="00C24E95" w:rsidRDefault="00E271F3" w:rsidP="00E271F3">
      <w:pPr>
        <w:rPr>
          <w:rFonts w:ascii="標楷體" w:eastAsia="標楷體" w:hAnsi="標楷體" w:cs="TT33o00"/>
          <w:color w:val="FF0000"/>
          <w:kern w:val="0"/>
          <w:sz w:val="20"/>
          <w:szCs w:val="20"/>
        </w:rPr>
      </w:pPr>
      <w:r w:rsidRPr="00C24E95">
        <w:rPr>
          <w:rFonts w:ascii="標楷體" w:eastAsia="標楷體" w:hAnsi="標楷體" w:cs="Arial Unicode MS" w:hint="eastAsia"/>
          <w:b/>
          <w:color w:val="FF0000"/>
          <w:kern w:val="0"/>
          <w:szCs w:val="24"/>
        </w:rPr>
        <w:t>【台灣智慧光網意見】：</w:t>
      </w:r>
    </w:p>
    <w:p w:rsidR="00AE4606" w:rsidRPr="00C24E95" w:rsidRDefault="00ED32FD" w:rsidP="0082051C">
      <w:pPr>
        <w:rPr>
          <w:rFonts w:ascii="標楷體" w:eastAsia="標楷體" w:hAnsi="標楷體" w:cs="Arial Unicode MS"/>
          <w:color w:val="FF0000"/>
          <w:kern w:val="0"/>
          <w:szCs w:val="24"/>
        </w:rPr>
      </w:pPr>
      <w:r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是，台北市政府BOT合約即為在台北市地區建立競爭者以提供市民高速光纖服務。</w:t>
      </w:r>
      <w:r w:rsidR="00EF27CC" w:rsidRPr="00C24E95">
        <w:rPr>
          <w:rFonts w:ascii="標楷體" w:eastAsia="標楷體" w:hAnsi="標楷體" w:cs="Arial Unicode MS" w:hint="eastAsia"/>
          <w:color w:val="FF0000"/>
          <w:kern w:val="0"/>
          <w:szCs w:val="24"/>
        </w:rPr>
        <w:t>有限制市場主導者市場占有率上限將有利於各縣市政府自建光纖BOT案之成立與運營，從而使全民有較佳之寬頻環境可以選用。</w:t>
      </w:r>
    </w:p>
    <w:p w:rsidR="00AE4606" w:rsidRPr="00C24E95" w:rsidRDefault="00AE4606" w:rsidP="0082051C">
      <w:pPr>
        <w:rPr>
          <w:rFonts w:ascii="標楷體" w:eastAsia="標楷體" w:hAnsi="標楷體"/>
        </w:rPr>
      </w:pPr>
    </w:p>
    <w:p w:rsidR="00CF561E" w:rsidRPr="00C24E95" w:rsidRDefault="00CF561E" w:rsidP="00CF561E">
      <w:pPr>
        <w:autoSpaceDE w:val="0"/>
        <w:autoSpaceDN w:val="0"/>
        <w:adjustRightInd w:val="0"/>
        <w:rPr>
          <w:rFonts w:ascii="標楷體" w:eastAsia="標楷體" w:hAnsi="標楷體" w:cs="TT29o01"/>
          <w:kern w:val="0"/>
          <w:sz w:val="28"/>
          <w:szCs w:val="28"/>
        </w:rPr>
      </w:pP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議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題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2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>-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4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>-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2.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有線電視線路及電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力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線，在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何種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條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件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下，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可考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量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納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為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最後</w:t>
      </w:r>
    </w:p>
    <w:p w:rsidR="00CF561E" w:rsidRPr="00C24E95" w:rsidRDefault="00CF561E" w:rsidP="00CF561E">
      <w:pPr>
        <w:autoSpaceDE w:val="0"/>
        <w:autoSpaceDN w:val="0"/>
        <w:adjustRightInd w:val="0"/>
        <w:rPr>
          <w:rFonts w:ascii="標楷體" w:eastAsia="標楷體" w:hAnsi="標楷體" w:cs="TT29o00"/>
          <w:kern w:val="0"/>
          <w:sz w:val="28"/>
          <w:szCs w:val="28"/>
        </w:rPr>
      </w:pPr>
      <w:proofErr w:type="gramStart"/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一</w:t>
      </w:r>
      <w:proofErr w:type="gramEnd"/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哩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之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瓶頸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所在設施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 xml:space="preserve">? 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(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請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說明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理由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)</w:t>
      </w:r>
    </w:p>
    <w:p w:rsidR="007022D0" w:rsidRPr="00C24E95" w:rsidRDefault="007022D0" w:rsidP="007022D0">
      <w:pPr>
        <w:rPr>
          <w:rFonts w:ascii="標楷體" w:eastAsia="標楷體" w:hAnsi="標楷體"/>
        </w:rPr>
      </w:pPr>
    </w:p>
    <w:p w:rsidR="00F21494" w:rsidRPr="00F21494" w:rsidRDefault="00F21494" w:rsidP="00F21494">
      <w:pPr>
        <w:rPr>
          <w:rFonts w:ascii="標楷體" w:eastAsia="標楷體" w:hAnsi="標楷體"/>
          <w:b/>
          <w:color w:val="FF0000"/>
        </w:rPr>
      </w:pPr>
      <w:r w:rsidRPr="00F21494">
        <w:rPr>
          <w:rFonts w:ascii="標楷體" w:eastAsia="標楷體" w:hAnsi="標楷體" w:hint="eastAsia"/>
          <w:b/>
          <w:color w:val="FF0000"/>
        </w:rPr>
        <w:t>【台灣智慧光網意見】：</w:t>
      </w:r>
    </w:p>
    <w:p w:rsidR="00F21494" w:rsidRPr="00F21494" w:rsidRDefault="00F21494" w:rsidP="00F21494">
      <w:pPr>
        <w:rPr>
          <w:rFonts w:ascii="標楷體" w:eastAsia="標楷體" w:hAnsi="標楷體"/>
          <w:color w:val="FF0000"/>
        </w:rPr>
      </w:pPr>
      <w:r w:rsidRPr="00F21494">
        <w:rPr>
          <w:rFonts w:ascii="標楷體" w:eastAsia="標楷體" w:hAnsi="標楷體" w:hint="eastAsia"/>
          <w:color w:val="FF0000"/>
        </w:rPr>
        <w:t>有線電視及電力線網路服務，若線路品質</w:t>
      </w:r>
      <w:r w:rsidRPr="00F21494">
        <w:rPr>
          <w:rFonts w:ascii="標楷體" w:eastAsia="標楷體" w:hAnsi="標楷體"/>
          <w:color w:val="FF0000"/>
        </w:rPr>
        <w:t xml:space="preserve">, </w:t>
      </w:r>
      <w:r w:rsidRPr="00F21494">
        <w:rPr>
          <w:rFonts w:ascii="標楷體" w:eastAsia="標楷體" w:hAnsi="標楷體" w:hint="eastAsia"/>
          <w:color w:val="FF0000"/>
        </w:rPr>
        <w:t>互連</w:t>
      </w:r>
      <w:proofErr w:type="gramStart"/>
      <w:r w:rsidRPr="00F21494">
        <w:rPr>
          <w:rFonts w:ascii="標楷體" w:eastAsia="標楷體" w:hAnsi="標楷體" w:hint="eastAsia"/>
          <w:color w:val="FF0000"/>
        </w:rPr>
        <w:t>介</w:t>
      </w:r>
      <w:proofErr w:type="gramEnd"/>
      <w:r w:rsidRPr="00F21494">
        <w:rPr>
          <w:rFonts w:ascii="標楷體" w:eastAsia="標楷體" w:hAnsi="標楷體" w:hint="eastAsia"/>
          <w:color w:val="FF0000"/>
        </w:rPr>
        <w:t>接等項目已達與目前主要電信固網業者相同之水準，可考量納為最後</w:t>
      </w:r>
      <w:proofErr w:type="gramStart"/>
      <w:r w:rsidRPr="00F21494">
        <w:rPr>
          <w:rFonts w:ascii="標楷體" w:eastAsia="標楷體" w:hAnsi="標楷體" w:hint="eastAsia"/>
          <w:color w:val="FF0000"/>
        </w:rPr>
        <w:t>一</w:t>
      </w:r>
      <w:proofErr w:type="gramEnd"/>
      <w:r w:rsidRPr="00F21494">
        <w:rPr>
          <w:rFonts w:ascii="標楷體" w:eastAsia="標楷體" w:hAnsi="標楷體" w:hint="eastAsia"/>
          <w:color w:val="FF0000"/>
        </w:rPr>
        <w:t>哩之瓶頸所在設施。</w:t>
      </w:r>
    </w:p>
    <w:p w:rsidR="007022D0" w:rsidRPr="00F21494" w:rsidRDefault="007022D0" w:rsidP="007022D0">
      <w:pPr>
        <w:rPr>
          <w:rFonts w:ascii="標楷體" w:eastAsia="標楷體" w:hAnsi="標楷體"/>
          <w:color w:val="FF0000"/>
        </w:rPr>
      </w:pPr>
    </w:p>
    <w:p w:rsidR="00CF561E" w:rsidRPr="00C24E95" w:rsidRDefault="00CF561E" w:rsidP="00CF561E">
      <w:pPr>
        <w:autoSpaceDE w:val="0"/>
        <w:autoSpaceDN w:val="0"/>
        <w:adjustRightInd w:val="0"/>
        <w:rPr>
          <w:rFonts w:ascii="標楷體" w:eastAsia="標楷體" w:hAnsi="標楷體" w:cs="TT29o00"/>
          <w:kern w:val="0"/>
          <w:sz w:val="28"/>
          <w:szCs w:val="28"/>
        </w:rPr>
      </w:pP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議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題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2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>-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4</w:t>
      </w:r>
      <w:r w:rsidRPr="00C24E95">
        <w:rPr>
          <w:rFonts w:ascii="標楷體" w:eastAsia="標楷體" w:hAnsi="標楷體" w:cs="TT29o03"/>
          <w:kern w:val="0"/>
          <w:sz w:val="28"/>
          <w:szCs w:val="28"/>
        </w:rPr>
        <w:t>-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3.</w:t>
      </w:r>
      <w:proofErr w:type="gramStart"/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鑑</w:t>
      </w:r>
      <w:proofErr w:type="gramEnd"/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於現行法規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對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於有線電視及行動通信業務，</w:t>
      </w:r>
      <w:proofErr w:type="gramStart"/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均已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明</w:t>
      </w:r>
      <w:proofErr w:type="gramEnd"/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定有</w:t>
      </w:r>
    </w:p>
    <w:p w:rsidR="00AE4606" w:rsidRPr="00C24E95" w:rsidRDefault="00CF561E" w:rsidP="00CF561E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關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網路建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置應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達成之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涵蓋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率等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要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求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，基於網路設施建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置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規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範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之一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致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性考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量，固定通信業務是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否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應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制定有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關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網路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涵蓋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之規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範</w:t>
      </w:r>
      <w:r w:rsidRPr="00C24E95">
        <w:rPr>
          <w:rFonts w:ascii="標楷體" w:eastAsia="標楷體" w:hAnsi="標楷體" w:cs="TT29o03" w:hint="eastAsia"/>
          <w:kern w:val="0"/>
          <w:sz w:val="28"/>
          <w:szCs w:val="28"/>
        </w:rPr>
        <w:t>？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(</w:t>
      </w:r>
      <w:r w:rsidRPr="00C24E95">
        <w:rPr>
          <w:rFonts w:ascii="標楷體" w:eastAsia="標楷體" w:hAnsi="標楷體" w:cs="TT29o01" w:hint="eastAsia"/>
          <w:kern w:val="0"/>
          <w:sz w:val="28"/>
          <w:szCs w:val="28"/>
        </w:rPr>
        <w:t>請</w:t>
      </w:r>
      <w:r w:rsidRPr="00C24E95">
        <w:rPr>
          <w:rFonts w:ascii="標楷體" w:eastAsia="標楷體" w:hAnsi="標楷體" w:cs="TT29o02" w:hint="eastAsia"/>
          <w:kern w:val="0"/>
          <w:sz w:val="28"/>
          <w:szCs w:val="28"/>
        </w:rPr>
        <w:t>說明</w:t>
      </w:r>
      <w:r w:rsidRPr="00C24E95">
        <w:rPr>
          <w:rFonts w:ascii="標楷體" w:eastAsia="標楷體" w:hAnsi="標楷體" w:cs="TT29o00" w:hint="eastAsia"/>
          <w:kern w:val="0"/>
          <w:sz w:val="28"/>
          <w:szCs w:val="28"/>
        </w:rPr>
        <w:t>理由</w:t>
      </w:r>
      <w:r w:rsidRPr="00C24E95">
        <w:rPr>
          <w:rFonts w:ascii="標楷體" w:eastAsia="標楷體" w:hAnsi="標楷體" w:cs="TT29o00"/>
          <w:kern w:val="0"/>
          <w:sz w:val="28"/>
          <w:szCs w:val="28"/>
        </w:rPr>
        <w:t>)</w:t>
      </w:r>
    </w:p>
    <w:p w:rsidR="00AE4606" w:rsidRPr="00C24E95" w:rsidRDefault="00AE4606" w:rsidP="0082051C">
      <w:pPr>
        <w:rPr>
          <w:rFonts w:ascii="標楷體" w:eastAsia="標楷體" w:hAnsi="標楷體"/>
        </w:rPr>
      </w:pPr>
    </w:p>
    <w:p w:rsidR="00CF561E" w:rsidRDefault="00CF561E" w:rsidP="00CF561E">
      <w:pPr>
        <w:rPr>
          <w:rFonts w:ascii="標楷體" w:eastAsia="標楷體" w:hAnsi="標楷體" w:cs="Arial Unicode MS"/>
          <w:b/>
          <w:color w:val="FF0000"/>
          <w:kern w:val="0"/>
          <w:szCs w:val="24"/>
        </w:rPr>
      </w:pPr>
      <w:r w:rsidRPr="00C24E95">
        <w:rPr>
          <w:rFonts w:ascii="標楷體" w:eastAsia="標楷體" w:hAnsi="標楷體" w:cs="Arial Unicode MS" w:hint="eastAsia"/>
          <w:b/>
          <w:color w:val="FF0000"/>
          <w:kern w:val="0"/>
          <w:szCs w:val="24"/>
        </w:rPr>
        <w:t>【台灣智慧光網意見】：</w:t>
      </w:r>
    </w:p>
    <w:p w:rsidR="00F21494" w:rsidRPr="00F21494" w:rsidRDefault="00F21494" w:rsidP="00F21494">
      <w:pPr>
        <w:rPr>
          <w:rFonts w:ascii="標楷體" w:eastAsia="標楷體" w:hAnsi="標楷體"/>
          <w:color w:val="FF0000"/>
        </w:rPr>
      </w:pPr>
      <w:r w:rsidRPr="00F21494">
        <w:rPr>
          <w:rFonts w:ascii="標楷體" w:eastAsia="標楷體" w:hAnsi="標楷體" w:hint="eastAsia"/>
          <w:color w:val="FF0000"/>
        </w:rPr>
        <w:t>無意見，本公司與台北市政府智慧城市</w:t>
      </w:r>
      <w:r w:rsidRPr="00F21494">
        <w:rPr>
          <w:rFonts w:ascii="標楷體" w:eastAsia="標楷體" w:hAnsi="標楷體"/>
          <w:color w:val="FF0000"/>
        </w:rPr>
        <w:t>BOT</w:t>
      </w:r>
      <w:r w:rsidRPr="00F21494">
        <w:rPr>
          <w:rFonts w:ascii="標楷體" w:eastAsia="標楷體" w:hAnsi="標楷體" w:hint="eastAsia"/>
          <w:color w:val="FF0000"/>
        </w:rPr>
        <w:t>案已明訂網路涵蓋規範。</w:t>
      </w:r>
    </w:p>
    <w:p w:rsidR="00F21494" w:rsidRPr="00F21494" w:rsidRDefault="00F21494" w:rsidP="00CF561E">
      <w:pPr>
        <w:rPr>
          <w:rFonts w:ascii="標楷體" w:eastAsia="標楷體" w:hAnsi="標楷體" w:cs="TT33o00"/>
          <w:color w:val="FF0000"/>
          <w:kern w:val="0"/>
          <w:sz w:val="20"/>
          <w:szCs w:val="20"/>
        </w:rPr>
      </w:pPr>
    </w:p>
    <w:sectPr w:rsidR="00F21494" w:rsidRPr="00F21494" w:rsidSect="0023207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9DE" w:rsidRDefault="00A319DE" w:rsidP="00E271F3">
      <w:r>
        <w:separator/>
      </w:r>
    </w:p>
  </w:endnote>
  <w:endnote w:type="continuationSeparator" w:id="0">
    <w:p w:rsidR="00A319DE" w:rsidRDefault="00A319DE" w:rsidP="00E27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31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9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9o0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9o0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9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3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796065"/>
      <w:docPartObj>
        <w:docPartGallery w:val="Page Numbers (Bottom of Page)"/>
        <w:docPartUnique/>
      </w:docPartObj>
    </w:sdtPr>
    <w:sdtContent>
      <w:p w:rsidR="00245B06" w:rsidRDefault="00792900">
        <w:pPr>
          <w:pStyle w:val="a5"/>
          <w:jc w:val="center"/>
        </w:pPr>
        <w:r>
          <w:fldChar w:fldCharType="begin"/>
        </w:r>
        <w:r w:rsidR="00245B06">
          <w:instrText>PAGE   \* MERGEFORMAT</w:instrText>
        </w:r>
        <w:r>
          <w:fldChar w:fldCharType="separate"/>
        </w:r>
        <w:r w:rsidR="008D5B35" w:rsidRPr="008D5B35">
          <w:rPr>
            <w:noProof/>
            <w:lang w:val="zh-TW"/>
          </w:rPr>
          <w:t>1</w:t>
        </w:r>
        <w:r>
          <w:fldChar w:fldCharType="end"/>
        </w:r>
      </w:p>
    </w:sdtContent>
  </w:sdt>
  <w:p w:rsidR="00245B06" w:rsidRDefault="00245B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9DE" w:rsidRDefault="00A319DE" w:rsidP="00E271F3">
      <w:r>
        <w:separator/>
      </w:r>
    </w:p>
  </w:footnote>
  <w:footnote w:type="continuationSeparator" w:id="0">
    <w:p w:rsidR="00A319DE" w:rsidRDefault="00A319DE" w:rsidP="00E271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51C"/>
    <w:rsid w:val="000303F5"/>
    <w:rsid w:val="0004060A"/>
    <w:rsid w:val="000D642B"/>
    <w:rsid w:val="000F1467"/>
    <w:rsid w:val="000F3317"/>
    <w:rsid w:val="000F67A8"/>
    <w:rsid w:val="00156034"/>
    <w:rsid w:val="0021009B"/>
    <w:rsid w:val="00232073"/>
    <w:rsid w:val="00245B06"/>
    <w:rsid w:val="00254A97"/>
    <w:rsid w:val="00433457"/>
    <w:rsid w:val="00441D32"/>
    <w:rsid w:val="00513C50"/>
    <w:rsid w:val="0056707A"/>
    <w:rsid w:val="005822A3"/>
    <w:rsid w:val="005B2878"/>
    <w:rsid w:val="007022D0"/>
    <w:rsid w:val="00732A87"/>
    <w:rsid w:val="00792900"/>
    <w:rsid w:val="007C4D4D"/>
    <w:rsid w:val="0080345F"/>
    <w:rsid w:val="0082051C"/>
    <w:rsid w:val="008D5B35"/>
    <w:rsid w:val="00974184"/>
    <w:rsid w:val="009905D7"/>
    <w:rsid w:val="00A269AA"/>
    <w:rsid w:val="00A319DE"/>
    <w:rsid w:val="00AE4606"/>
    <w:rsid w:val="00AF3D9F"/>
    <w:rsid w:val="00BA2E8A"/>
    <w:rsid w:val="00BC359E"/>
    <w:rsid w:val="00C24E95"/>
    <w:rsid w:val="00C90D25"/>
    <w:rsid w:val="00CA7F10"/>
    <w:rsid w:val="00CF561E"/>
    <w:rsid w:val="00D651F1"/>
    <w:rsid w:val="00E0269A"/>
    <w:rsid w:val="00E23071"/>
    <w:rsid w:val="00E271F3"/>
    <w:rsid w:val="00E776FB"/>
    <w:rsid w:val="00ED32FD"/>
    <w:rsid w:val="00EF27CC"/>
    <w:rsid w:val="00F21494"/>
    <w:rsid w:val="00F4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71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7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71F3"/>
    <w:rPr>
      <w:sz w:val="20"/>
      <w:szCs w:val="20"/>
    </w:rPr>
  </w:style>
  <w:style w:type="paragraph" w:customStyle="1" w:styleId="a7">
    <w:name w:val="說明"/>
    <w:basedOn w:val="a"/>
    <w:rsid w:val="00C24E95"/>
    <w:pPr>
      <w:wordWrap w:val="0"/>
      <w:adjustRightInd w:val="0"/>
      <w:snapToGrid w:val="0"/>
      <w:spacing w:line="360" w:lineRule="auto"/>
      <w:ind w:left="907" w:hanging="907"/>
      <w:jc w:val="both"/>
    </w:pPr>
    <w:rPr>
      <w:rFonts w:ascii="Times New Roman" w:eastAsia="標楷體" w:hAnsi="Times New Roman" w:cs="Times New Roman"/>
      <w:sz w:val="3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0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00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71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7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71F3"/>
    <w:rPr>
      <w:sz w:val="20"/>
      <w:szCs w:val="20"/>
    </w:rPr>
  </w:style>
  <w:style w:type="paragraph" w:customStyle="1" w:styleId="a7">
    <w:name w:val="說明"/>
    <w:basedOn w:val="a"/>
    <w:rsid w:val="00C24E95"/>
    <w:pPr>
      <w:wordWrap w:val="0"/>
      <w:adjustRightInd w:val="0"/>
      <w:snapToGrid w:val="0"/>
      <w:spacing w:line="360" w:lineRule="auto"/>
      <w:ind w:left="907" w:hanging="907"/>
      <w:jc w:val="both"/>
    </w:pPr>
    <w:rPr>
      <w:rFonts w:ascii="Times New Roman" w:eastAsia="標楷體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microsoft.com/office/2007/relationships/stylesWithEffects" Target="stylesWithEffect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emf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2014-02-18T07:26:00Z</dcterms:created>
  <dc:creator>ChienJack 簡朝欽</dc:creator>
  <lastModifiedBy>通訊營管處固定通信科王慧瓊</lastModifiedBy>
  <lastPrinted>2014-01-08T07:09:00Z</lastPrinted>
  <dcterms:modified xsi:type="dcterms:W3CDTF">2014-02-18T07:26:00Z</dcterms:modified>
  <revision>2</revision>
</coreProperties>
</file>