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93"/>
        <w:tblW w:w="76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4"/>
        <w:gridCol w:w="2409"/>
        <w:gridCol w:w="2477"/>
        <w:gridCol w:w="1777"/>
      </w:tblGrid>
      <w:tr w:rsidR="00102DD8" w:rsidTr="0026241E">
        <w:trPr>
          <w:trHeight w:val="381"/>
        </w:trPr>
        <w:tc>
          <w:tcPr>
            <w:tcW w:w="954" w:type="dxa"/>
            <w:shd w:val="clear" w:color="auto" w:fill="C6D9F1" w:themeFill="text2" w:themeFillTint="33"/>
            <w:vAlign w:val="center"/>
          </w:tcPr>
          <w:p w:rsidR="00102DD8" w:rsidRPr="00D44024" w:rsidRDefault="00102DD8" w:rsidP="005B2CE5">
            <w:pPr>
              <w:spacing w:line="340" w:lineRule="exac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D44024">
              <w:rPr>
                <w:rFonts w:ascii="標楷體" w:eastAsia="標楷體" w:hint="eastAsia"/>
                <w:b/>
                <w:bCs/>
                <w:sz w:val="28"/>
                <w:szCs w:val="28"/>
              </w:rPr>
              <w:t>縣市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102DD8" w:rsidRPr="00102DD8" w:rsidRDefault="00102DD8" w:rsidP="005B2CE5">
            <w:pPr>
              <w:spacing w:line="340" w:lineRule="exac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102DD8">
              <w:rPr>
                <w:rFonts w:ascii="標楷體" w:eastAsia="標楷體" w:hint="eastAsia"/>
                <w:b/>
                <w:bCs/>
                <w:sz w:val="28"/>
                <w:szCs w:val="28"/>
              </w:rPr>
              <w:t>103年</w:t>
            </w:r>
          </w:p>
        </w:tc>
        <w:tc>
          <w:tcPr>
            <w:tcW w:w="2477" w:type="dxa"/>
            <w:shd w:val="clear" w:color="auto" w:fill="DBE5F1" w:themeFill="accent1" w:themeFillTint="33"/>
          </w:tcPr>
          <w:p w:rsidR="00102DD8" w:rsidRDefault="00102DD8" w:rsidP="005B2CE5">
            <w:pPr>
              <w:spacing w:line="340" w:lineRule="exac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104年</w:t>
            </w:r>
          </w:p>
        </w:tc>
        <w:tc>
          <w:tcPr>
            <w:tcW w:w="1777" w:type="dxa"/>
            <w:shd w:val="clear" w:color="auto" w:fill="DBE5F1" w:themeFill="accent1" w:themeFillTint="33"/>
            <w:vAlign w:val="center"/>
          </w:tcPr>
          <w:p w:rsidR="00102DD8" w:rsidRDefault="00102DD8" w:rsidP="005B2CE5">
            <w:pPr>
              <w:spacing w:line="340" w:lineRule="exac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增減</w:t>
            </w:r>
          </w:p>
        </w:tc>
      </w:tr>
      <w:tr w:rsidR="005A7ED8" w:rsidTr="0026241E">
        <w:trPr>
          <w:trHeight w:val="454"/>
        </w:trPr>
        <w:tc>
          <w:tcPr>
            <w:tcW w:w="954" w:type="dxa"/>
            <w:shd w:val="clear" w:color="auto" w:fill="C6D9F1" w:themeFill="text2" w:themeFillTint="33"/>
            <w:vAlign w:val="center"/>
          </w:tcPr>
          <w:p w:rsid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臺北市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7ED8" w:rsidRDefault="005A7ED8" w:rsidP="005B2CE5">
            <w:pPr>
              <w:spacing w:line="380" w:lineRule="exact"/>
              <w:jc w:val="center"/>
              <w:rPr>
                <w:rFonts w:ascii="標楷體" w:eastAsia="標楷體" w:hint="eastAsia"/>
              </w:rPr>
            </w:pPr>
            <w:r w:rsidRPr="00102DD8">
              <w:rPr>
                <w:rFonts w:ascii="標楷體" w:eastAsia="標楷體" w:hint="eastAsia"/>
              </w:rPr>
              <w:t>495</w:t>
            </w:r>
          </w:p>
          <w:p w:rsidR="008F2731" w:rsidRPr="00102DD8" w:rsidRDefault="008F2731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77" w:type="dxa"/>
          </w:tcPr>
          <w:p w:rsidR="005A7ED8" w:rsidRDefault="005A7ED8" w:rsidP="00F3205C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495</w:t>
            </w:r>
          </w:p>
          <w:p w:rsidR="00237995" w:rsidRPr="005A7ED8" w:rsidRDefault="00237995" w:rsidP="00F3205C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北都：450/480/550/580</w:t>
            </w:r>
          </w:p>
        </w:tc>
        <w:tc>
          <w:tcPr>
            <w:tcW w:w="1777" w:type="dxa"/>
          </w:tcPr>
          <w:p w:rsid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0</w:t>
            </w:r>
          </w:p>
          <w:p w:rsidR="00237995" w:rsidRPr="005A7ED8" w:rsidRDefault="00237995" w:rsidP="005B2CE5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(-)</w:t>
            </w:r>
          </w:p>
        </w:tc>
      </w:tr>
      <w:tr w:rsidR="005A7ED8" w:rsidTr="0026241E">
        <w:trPr>
          <w:trHeight w:val="454"/>
        </w:trPr>
        <w:tc>
          <w:tcPr>
            <w:tcW w:w="954" w:type="dxa"/>
            <w:shd w:val="clear" w:color="auto" w:fill="C6D9F1" w:themeFill="text2" w:themeFillTint="33"/>
            <w:vAlign w:val="center"/>
          </w:tcPr>
          <w:p w:rsid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新北市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7ED8" w:rsidRDefault="005A7ED8" w:rsidP="005B2CE5">
            <w:pPr>
              <w:spacing w:line="380" w:lineRule="exact"/>
              <w:jc w:val="center"/>
              <w:rPr>
                <w:rFonts w:ascii="標楷體" w:eastAsia="標楷體" w:hint="eastAsia"/>
              </w:rPr>
            </w:pPr>
            <w:r w:rsidRPr="00102DD8">
              <w:rPr>
                <w:rFonts w:ascii="標楷體" w:eastAsia="標楷體" w:hint="eastAsia"/>
              </w:rPr>
              <w:t>500</w:t>
            </w:r>
          </w:p>
          <w:p w:rsidR="008F2731" w:rsidRDefault="008F2731" w:rsidP="005B2CE5">
            <w:pPr>
              <w:spacing w:line="380" w:lineRule="exact"/>
              <w:jc w:val="center"/>
              <w:rPr>
                <w:rFonts w:ascii="標楷體" w:eastAsia="標楷體" w:hint="eastAsia"/>
              </w:rPr>
            </w:pPr>
          </w:p>
          <w:p w:rsidR="008F2731" w:rsidRPr="00102DD8" w:rsidRDefault="008F2731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77" w:type="dxa"/>
          </w:tcPr>
          <w:p w:rsidR="005A7ED8" w:rsidRDefault="005A7ED8" w:rsidP="00F3205C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500</w:t>
            </w:r>
          </w:p>
          <w:p w:rsidR="00A96AFF" w:rsidRDefault="00A96AFF" w:rsidP="00F3205C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全國數位：450</w:t>
            </w:r>
          </w:p>
          <w:p w:rsidR="00237995" w:rsidRPr="005A7ED8" w:rsidRDefault="000068D3" w:rsidP="00237995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數位天空：99/450/500</w:t>
            </w:r>
          </w:p>
        </w:tc>
        <w:tc>
          <w:tcPr>
            <w:tcW w:w="1777" w:type="dxa"/>
          </w:tcPr>
          <w:p w:rsidR="00A96AFF" w:rsidRDefault="005A7ED8" w:rsidP="00A96AFF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0</w:t>
            </w:r>
          </w:p>
          <w:p w:rsidR="00A96AFF" w:rsidRDefault="006445F2" w:rsidP="00A96AFF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(-</w:t>
            </w:r>
            <w:r w:rsidR="00A96AFF">
              <w:rPr>
                <w:rFonts w:ascii="標楷體" w:eastAsia="標楷體" w:hint="eastAsia"/>
                <w:color w:val="FF0000"/>
              </w:rPr>
              <w:t>)</w:t>
            </w:r>
          </w:p>
          <w:p w:rsidR="000068D3" w:rsidRPr="005A7ED8" w:rsidRDefault="000068D3" w:rsidP="00A96AFF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(-)</w:t>
            </w:r>
          </w:p>
        </w:tc>
      </w:tr>
      <w:tr w:rsidR="005A7ED8" w:rsidTr="0026241E">
        <w:trPr>
          <w:trHeight w:val="454"/>
        </w:trPr>
        <w:tc>
          <w:tcPr>
            <w:tcW w:w="954" w:type="dxa"/>
            <w:shd w:val="clear" w:color="auto" w:fill="C6D9F1" w:themeFill="text2" w:themeFillTint="33"/>
          </w:tcPr>
          <w:p w:rsid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基隆市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7ED8" w:rsidRPr="00102D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 w:hint="eastAsia"/>
              </w:rPr>
              <w:t>520</w:t>
            </w:r>
          </w:p>
        </w:tc>
        <w:tc>
          <w:tcPr>
            <w:tcW w:w="2477" w:type="dxa"/>
          </w:tcPr>
          <w:p w:rsidR="005A7ED8" w:rsidRPr="005A7ED8" w:rsidRDefault="005A7ED8" w:rsidP="00F3205C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520</w:t>
            </w:r>
          </w:p>
        </w:tc>
        <w:tc>
          <w:tcPr>
            <w:tcW w:w="1777" w:type="dxa"/>
          </w:tcPr>
          <w:p w:rsidR="005A7ED8" w:rsidRP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0</w:t>
            </w:r>
          </w:p>
        </w:tc>
      </w:tr>
      <w:tr w:rsidR="005A7ED8" w:rsidTr="0026241E">
        <w:trPr>
          <w:trHeight w:val="454"/>
        </w:trPr>
        <w:tc>
          <w:tcPr>
            <w:tcW w:w="954" w:type="dxa"/>
            <w:shd w:val="clear" w:color="auto" w:fill="C6D9F1" w:themeFill="text2" w:themeFillTint="33"/>
            <w:vAlign w:val="center"/>
          </w:tcPr>
          <w:p w:rsidR="005A7ED8" w:rsidRDefault="00610FC3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桃園市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7ED8" w:rsidRPr="00102D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 w:hint="eastAsia"/>
              </w:rPr>
              <w:t>530</w:t>
            </w:r>
          </w:p>
        </w:tc>
        <w:tc>
          <w:tcPr>
            <w:tcW w:w="2477" w:type="dxa"/>
          </w:tcPr>
          <w:p w:rsidR="005A7ED8" w:rsidRPr="005A7ED8" w:rsidRDefault="005A7ED8" w:rsidP="00F3205C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/>
                <w:color w:val="FF0000"/>
              </w:rPr>
              <w:t>尚未</w:t>
            </w:r>
            <w:r w:rsidR="00900578">
              <w:rPr>
                <w:rFonts w:ascii="標楷體" w:eastAsia="標楷體" w:hint="eastAsia"/>
                <w:color w:val="FF0000"/>
              </w:rPr>
              <w:t>公告</w:t>
            </w:r>
          </w:p>
        </w:tc>
        <w:tc>
          <w:tcPr>
            <w:tcW w:w="1777" w:type="dxa"/>
          </w:tcPr>
          <w:p w:rsidR="005A7ED8" w:rsidRP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</w:p>
        </w:tc>
      </w:tr>
      <w:tr w:rsidR="005A7ED8" w:rsidTr="0026241E">
        <w:trPr>
          <w:trHeight w:val="454"/>
        </w:trPr>
        <w:tc>
          <w:tcPr>
            <w:tcW w:w="954" w:type="dxa"/>
            <w:shd w:val="clear" w:color="auto" w:fill="C6D9F1" w:themeFill="text2" w:themeFillTint="33"/>
          </w:tcPr>
          <w:p w:rsid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新竹市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7ED8" w:rsidRPr="00102D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 w:hint="eastAsia"/>
              </w:rPr>
              <w:t>540</w:t>
            </w:r>
          </w:p>
        </w:tc>
        <w:tc>
          <w:tcPr>
            <w:tcW w:w="2477" w:type="dxa"/>
          </w:tcPr>
          <w:p w:rsidR="005A7ED8" w:rsidRPr="005A7ED8" w:rsidRDefault="005A7ED8" w:rsidP="00F3205C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540</w:t>
            </w:r>
          </w:p>
        </w:tc>
        <w:tc>
          <w:tcPr>
            <w:tcW w:w="1777" w:type="dxa"/>
          </w:tcPr>
          <w:p w:rsidR="005A7ED8" w:rsidRP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0</w:t>
            </w:r>
          </w:p>
        </w:tc>
      </w:tr>
      <w:tr w:rsidR="005A7ED8" w:rsidTr="0026241E">
        <w:trPr>
          <w:trHeight w:val="454"/>
        </w:trPr>
        <w:tc>
          <w:tcPr>
            <w:tcW w:w="954" w:type="dxa"/>
            <w:shd w:val="clear" w:color="auto" w:fill="C6D9F1" w:themeFill="text2" w:themeFillTint="33"/>
            <w:vAlign w:val="center"/>
          </w:tcPr>
          <w:p w:rsid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新竹縣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7ED8" w:rsidRPr="00102D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 w:hint="eastAsia"/>
              </w:rPr>
              <w:t>570</w:t>
            </w:r>
            <w:r w:rsidRPr="00102DD8">
              <w:rPr>
                <w:rFonts w:ascii="標楷體" w:eastAsia="標楷體"/>
              </w:rPr>
              <w:t xml:space="preserve"> </w:t>
            </w:r>
          </w:p>
        </w:tc>
        <w:tc>
          <w:tcPr>
            <w:tcW w:w="2477" w:type="dxa"/>
          </w:tcPr>
          <w:p w:rsidR="005A7ED8" w:rsidRPr="005A7ED8" w:rsidRDefault="005A7ED8" w:rsidP="00F3205C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570</w:t>
            </w:r>
          </w:p>
        </w:tc>
        <w:tc>
          <w:tcPr>
            <w:tcW w:w="1777" w:type="dxa"/>
          </w:tcPr>
          <w:p w:rsidR="005A7ED8" w:rsidRP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0</w:t>
            </w:r>
          </w:p>
        </w:tc>
      </w:tr>
      <w:tr w:rsidR="005A7ED8" w:rsidTr="0026241E">
        <w:trPr>
          <w:trHeight w:val="454"/>
        </w:trPr>
        <w:tc>
          <w:tcPr>
            <w:tcW w:w="954" w:type="dxa"/>
            <w:shd w:val="clear" w:color="auto" w:fill="C6D9F1" w:themeFill="text2" w:themeFillTint="33"/>
            <w:vAlign w:val="center"/>
          </w:tcPr>
          <w:p w:rsid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苗栗縣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7ED8" w:rsidRPr="00102D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 w:hint="eastAsia"/>
              </w:rPr>
              <w:t>570</w:t>
            </w:r>
          </w:p>
        </w:tc>
        <w:tc>
          <w:tcPr>
            <w:tcW w:w="2477" w:type="dxa"/>
          </w:tcPr>
          <w:p w:rsidR="005A7ED8" w:rsidRPr="005A7ED8" w:rsidRDefault="005A7ED8" w:rsidP="00F3205C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570</w:t>
            </w:r>
          </w:p>
        </w:tc>
        <w:tc>
          <w:tcPr>
            <w:tcW w:w="1777" w:type="dxa"/>
          </w:tcPr>
          <w:p w:rsidR="005A7ED8" w:rsidRP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0</w:t>
            </w:r>
          </w:p>
        </w:tc>
      </w:tr>
      <w:tr w:rsidR="005A7ED8" w:rsidTr="0026241E">
        <w:trPr>
          <w:trHeight w:val="342"/>
        </w:trPr>
        <w:tc>
          <w:tcPr>
            <w:tcW w:w="954" w:type="dxa"/>
            <w:vMerge w:val="restart"/>
            <w:shd w:val="clear" w:color="auto" w:fill="C6D9F1" w:themeFill="text2" w:themeFillTint="33"/>
            <w:vAlign w:val="center"/>
          </w:tcPr>
          <w:p w:rsid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臺</w:t>
            </w:r>
            <w:proofErr w:type="gramEnd"/>
            <w:r>
              <w:rPr>
                <w:rFonts w:ascii="標楷體" w:eastAsia="標楷體" w:hint="eastAsia"/>
              </w:rPr>
              <w:t>中市</w:t>
            </w:r>
          </w:p>
        </w:tc>
        <w:tc>
          <w:tcPr>
            <w:tcW w:w="2409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5A7ED8" w:rsidRPr="00102D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proofErr w:type="gramStart"/>
            <w:r w:rsidRPr="00102DD8">
              <w:rPr>
                <w:rFonts w:ascii="標楷體" w:eastAsia="標楷體"/>
              </w:rPr>
              <w:t>豐盟</w:t>
            </w:r>
            <w:proofErr w:type="gramEnd"/>
            <w:r w:rsidRPr="00102DD8">
              <w:rPr>
                <w:rFonts w:ascii="標楷體" w:eastAsia="標楷體" w:hint="eastAsia"/>
              </w:rPr>
              <w:t>:540</w:t>
            </w:r>
          </w:p>
        </w:tc>
        <w:tc>
          <w:tcPr>
            <w:tcW w:w="2477" w:type="dxa"/>
            <w:tcBorders>
              <w:bottom w:val="dotted" w:sz="2" w:space="0" w:color="auto"/>
            </w:tcBorders>
          </w:tcPr>
          <w:p w:rsidR="005A7ED8" w:rsidRPr="005A7ED8" w:rsidRDefault="005A7ED8" w:rsidP="00F3205C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540</w:t>
            </w:r>
          </w:p>
        </w:tc>
        <w:tc>
          <w:tcPr>
            <w:tcW w:w="1777" w:type="dxa"/>
            <w:tcBorders>
              <w:bottom w:val="dotted" w:sz="2" w:space="0" w:color="auto"/>
            </w:tcBorders>
          </w:tcPr>
          <w:p w:rsidR="005A7ED8" w:rsidRP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0</w:t>
            </w:r>
          </w:p>
        </w:tc>
      </w:tr>
      <w:tr w:rsidR="005A7ED8" w:rsidTr="0026241E">
        <w:trPr>
          <w:trHeight w:val="340"/>
        </w:trPr>
        <w:tc>
          <w:tcPr>
            <w:tcW w:w="954" w:type="dxa"/>
            <w:vMerge/>
            <w:shd w:val="clear" w:color="auto" w:fill="C6D9F1" w:themeFill="text2" w:themeFillTint="33"/>
            <w:vAlign w:val="center"/>
          </w:tcPr>
          <w:p w:rsid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09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5A7ED8" w:rsidRPr="00102D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 w:hint="eastAsia"/>
              </w:rPr>
              <w:t>其他:565</w:t>
            </w:r>
          </w:p>
        </w:tc>
        <w:tc>
          <w:tcPr>
            <w:tcW w:w="2477" w:type="dxa"/>
            <w:tcBorders>
              <w:top w:val="dotted" w:sz="2" w:space="0" w:color="auto"/>
            </w:tcBorders>
          </w:tcPr>
          <w:p w:rsidR="005A7ED8" w:rsidRPr="005A7ED8" w:rsidRDefault="005A7ED8" w:rsidP="00F3205C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565</w:t>
            </w:r>
          </w:p>
        </w:tc>
        <w:tc>
          <w:tcPr>
            <w:tcW w:w="1777" w:type="dxa"/>
            <w:tcBorders>
              <w:top w:val="dotted" w:sz="2" w:space="0" w:color="auto"/>
            </w:tcBorders>
          </w:tcPr>
          <w:p w:rsidR="005A7ED8" w:rsidRP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0</w:t>
            </w:r>
          </w:p>
        </w:tc>
      </w:tr>
      <w:tr w:rsidR="005A7ED8" w:rsidTr="0026241E">
        <w:trPr>
          <w:trHeight w:val="454"/>
        </w:trPr>
        <w:tc>
          <w:tcPr>
            <w:tcW w:w="954" w:type="dxa"/>
            <w:shd w:val="clear" w:color="auto" w:fill="C6D9F1" w:themeFill="text2" w:themeFillTint="33"/>
            <w:vAlign w:val="center"/>
          </w:tcPr>
          <w:p w:rsid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彰化縣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7ED8" w:rsidRPr="00102D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 w:hint="eastAsia"/>
              </w:rPr>
              <w:t>565</w:t>
            </w:r>
          </w:p>
        </w:tc>
        <w:tc>
          <w:tcPr>
            <w:tcW w:w="2477" w:type="dxa"/>
          </w:tcPr>
          <w:p w:rsidR="005A7ED8" w:rsidRPr="005A7ED8" w:rsidRDefault="00503129" w:rsidP="005A7ED8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540</w:t>
            </w:r>
          </w:p>
        </w:tc>
        <w:tc>
          <w:tcPr>
            <w:tcW w:w="1777" w:type="dxa"/>
          </w:tcPr>
          <w:p w:rsidR="005A7ED8" w:rsidRPr="005A7ED8" w:rsidRDefault="005A7ED8" w:rsidP="00503129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-</w:t>
            </w:r>
            <w:r w:rsidR="00503129">
              <w:rPr>
                <w:rFonts w:ascii="標楷體" w:eastAsia="標楷體" w:hint="eastAsia"/>
                <w:color w:val="FF0000"/>
              </w:rPr>
              <w:t>25</w:t>
            </w:r>
          </w:p>
        </w:tc>
      </w:tr>
      <w:tr w:rsidR="005A7ED8" w:rsidTr="0026241E">
        <w:trPr>
          <w:trHeight w:val="454"/>
        </w:trPr>
        <w:tc>
          <w:tcPr>
            <w:tcW w:w="954" w:type="dxa"/>
            <w:shd w:val="clear" w:color="auto" w:fill="C6D9F1" w:themeFill="text2" w:themeFillTint="33"/>
            <w:vAlign w:val="center"/>
          </w:tcPr>
          <w:p w:rsid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雲林縣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7ED8" w:rsidRPr="00102D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 w:hint="eastAsia"/>
              </w:rPr>
              <w:t>540</w:t>
            </w:r>
          </w:p>
        </w:tc>
        <w:tc>
          <w:tcPr>
            <w:tcW w:w="2477" w:type="dxa"/>
          </w:tcPr>
          <w:p w:rsidR="005A7ED8" w:rsidRPr="005A7ED8" w:rsidRDefault="005A7ED8" w:rsidP="00F3205C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540</w:t>
            </w:r>
          </w:p>
        </w:tc>
        <w:tc>
          <w:tcPr>
            <w:tcW w:w="1777" w:type="dxa"/>
          </w:tcPr>
          <w:p w:rsidR="005A7ED8" w:rsidRP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0</w:t>
            </w:r>
          </w:p>
        </w:tc>
      </w:tr>
      <w:tr w:rsidR="005A7ED8" w:rsidTr="0026241E">
        <w:trPr>
          <w:trHeight w:val="454"/>
        </w:trPr>
        <w:tc>
          <w:tcPr>
            <w:tcW w:w="954" w:type="dxa"/>
            <w:shd w:val="clear" w:color="auto" w:fill="C6D9F1" w:themeFill="text2" w:themeFillTint="33"/>
          </w:tcPr>
          <w:p w:rsid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南投縣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7ED8" w:rsidRPr="00102D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 w:hint="eastAsia"/>
              </w:rPr>
              <w:t xml:space="preserve">570 </w:t>
            </w:r>
          </w:p>
        </w:tc>
        <w:tc>
          <w:tcPr>
            <w:tcW w:w="2477" w:type="dxa"/>
          </w:tcPr>
          <w:p w:rsidR="005A7ED8" w:rsidRPr="005A7ED8" w:rsidRDefault="005A7ED8" w:rsidP="005A7ED8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565</w:t>
            </w:r>
          </w:p>
        </w:tc>
        <w:tc>
          <w:tcPr>
            <w:tcW w:w="1777" w:type="dxa"/>
          </w:tcPr>
          <w:p w:rsidR="005A7ED8" w:rsidRP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-5</w:t>
            </w:r>
          </w:p>
        </w:tc>
      </w:tr>
      <w:tr w:rsidR="005A7ED8" w:rsidTr="0026241E">
        <w:trPr>
          <w:trHeight w:val="454"/>
        </w:trPr>
        <w:tc>
          <w:tcPr>
            <w:tcW w:w="954" w:type="dxa"/>
            <w:shd w:val="clear" w:color="auto" w:fill="C6D9F1" w:themeFill="text2" w:themeFillTint="33"/>
            <w:vAlign w:val="center"/>
          </w:tcPr>
          <w:p w:rsid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嘉義市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7ED8" w:rsidRPr="00102D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 w:hint="eastAsia"/>
              </w:rPr>
              <w:t>510</w:t>
            </w:r>
          </w:p>
        </w:tc>
        <w:tc>
          <w:tcPr>
            <w:tcW w:w="2477" w:type="dxa"/>
          </w:tcPr>
          <w:p w:rsidR="005A7ED8" w:rsidRPr="005A7ED8" w:rsidRDefault="005A7ED8" w:rsidP="005A7ED8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535</w:t>
            </w:r>
          </w:p>
        </w:tc>
        <w:tc>
          <w:tcPr>
            <w:tcW w:w="1777" w:type="dxa"/>
          </w:tcPr>
          <w:p w:rsidR="005A7ED8" w:rsidRP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+25</w:t>
            </w:r>
          </w:p>
        </w:tc>
      </w:tr>
      <w:tr w:rsidR="005A7ED8" w:rsidTr="0026241E">
        <w:trPr>
          <w:trHeight w:val="454"/>
        </w:trPr>
        <w:tc>
          <w:tcPr>
            <w:tcW w:w="954" w:type="dxa"/>
            <w:shd w:val="clear" w:color="auto" w:fill="C6D9F1" w:themeFill="text2" w:themeFillTint="33"/>
            <w:vAlign w:val="center"/>
          </w:tcPr>
          <w:p w:rsid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嘉義縣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7ED8" w:rsidRPr="00102D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 w:hint="eastAsia"/>
              </w:rPr>
              <w:t>540</w:t>
            </w:r>
          </w:p>
        </w:tc>
        <w:tc>
          <w:tcPr>
            <w:tcW w:w="2477" w:type="dxa"/>
          </w:tcPr>
          <w:p w:rsidR="005A7ED8" w:rsidRPr="005A7ED8" w:rsidRDefault="005A7ED8" w:rsidP="00F3205C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540</w:t>
            </w:r>
          </w:p>
        </w:tc>
        <w:tc>
          <w:tcPr>
            <w:tcW w:w="1777" w:type="dxa"/>
          </w:tcPr>
          <w:p w:rsidR="005A7ED8" w:rsidRP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0</w:t>
            </w:r>
          </w:p>
        </w:tc>
      </w:tr>
      <w:tr w:rsidR="005A7ED8" w:rsidTr="0026241E">
        <w:trPr>
          <w:trHeight w:val="394"/>
        </w:trPr>
        <w:tc>
          <w:tcPr>
            <w:tcW w:w="954" w:type="dxa"/>
            <w:vMerge w:val="restart"/>
            <w:shd w:val="clear" w:color="auto" w:fill="C6D9F1" w:themeFill="text2" w:themeFillTint="33"/>
            <w:vAlign w:val="center"/>
          </w:tcPr>
          <w:p w:rsidR="005A7ED8" w:rsidRDefault="005A7ED8" w:rsidP="005B2CE5">
            <w:pPr>
              <w:spacing w:line="480" w:lineRule="auto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臺</w:t>
            </w:r>
            <w:proofErr w:type="gramEnd"/>
            <w:r>
              <w:rPr>
                <w:rFonts w:ascii="標楷體" w:eastAsia="標楷體" w:hint="eastAsia"/>
              </w:rPr>
              <w:t>南市</w:t>
            </w:r>
          </w:p>
        </w:tc>
        <w:tc>
          <w:tcPr>
            <w:tcW w:w="2409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5A7ED8" w:rsidRPr="00102D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 w:hint="eastAsia"/>
              </w:rPr>
              <w:t>雙子星:480</w:t>
            </w:r>
          </w:p>
        </w:tc>
        <w:tc>
          <w:tcPr>
            <w:tcW w:w="2477" w:type="dxa"/>
            <w:tcBorders>
              <w:bottom w:val="dotted" w:sz="2" w:space="0" w:color="auto"/>
            </w:tcBorders>
            <w:vAlign w:val="center"/>
          </w:tcPr>
          <w:p w:rsidR="005A7ED8" w:rsidRPr="005A7ED8" w:rsidRDefault="005A7ED8" w:rsidP="009E6E1D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雙子星:</w:t>
            </w:r>
            <w:r w:rsidR="009E6E1D">
              <w:rPr>
                <w:rFonts w:ascii="標楷體" w:eastAsia="標楷體" w:hint="eastAsia"/>
                <w:color w:val="FF0000"/>
              </w:rPr>
              <w:t>535</w:t>
            </w:r>
          </w:p>
        </w:tc>
        <w:tc>
          <w:tcPr>
            <w:tcW w:w="1777" w:type="dxa"/>
            <w:tcBorders>
              <w:bottom w:val="dotted" w:sz="2" w:space="0" w:color="auto"/>
            </w:tcBorders>
            <w:vAlign w:val="center"/>
          </w:tcPr>
          <w:p w:rsidR="005A7ED8" w:rsidRPr="005A7ED8" w:rsidRDefault="00C45A04" w:rsidP="00265BB2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+</w:t>
            </w:r>
            <w:r w:rsidR="00265BB2">
              <w:rPr>
                <w:rFonts w:ascii="標楷體" w:eastAsia="標楷體" w:hint="eastAsia"/>
                <w:color w:val="FF0000"/>
              </w:rPr>
              <w:t>55</w:t>
            </w:r>
          </w:p>
        </w:tc>
      </w:tr>
      <w:tr w:rsidR="005A7ED8" w:rsidTr="0026241E">
        <w:trPr>
          <w:trHeight w:val="317"/>
        </w:trPr>
        <w:tc>
          <w:tcPr>
            <w:tcW w:w="954" w:type="dxa"/>
            <w:vMerge/>
            <w:shd w:val="clear" w:color="auto" w:fill="C6D9F1" w:themeFill="text2" w:themeFillTint="33"/>
            <w:vAlign w:val="center"/>
          </w:tcPr>
          <w:p w:rsidR="005A7ED8" w:rsidRDefault="005A7ED8" w:rsidP="005B2CE5">
            <w:pPr>
              <w:spacing w:line="48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0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5A7ED8" w:rsidRPr="00102D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 w:hint="eastAsia"/>
              </w:rPr>
              <w:t>三冠王:480</w:t>
            </w:r>
          </w:p>
        </w:tc>
        <w:tc>
          <w:tcPr>
            <w:tcW w:w="247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5A7ED8" w:rsidRPr="005A7ED8" w:rsidRDefault="005A7ED8" w:rsidP="009E6E1D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三冠王:</w:t>
            </w:r>
            <w:r w:rsidR="009E6E1D">
              <w:rPr>
                <w:rFonts w:ascii="標楷體" w:eastAsia="標楷體" w:hint="eastAsia"/>
                <w:color w:val="FF0000"/>
              </w:rPr>
              <w:t>535</w:t>
            </w:r>
          </w:p>
        </w:tc>
        <w:tc>
          <w:tcPr>
            <w:tcW w:w="177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5A7ED8" w:rsidRPr="005A7ED8" w:rsidRDefault="00C45A04" w:rsidP="00C45A04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+55</w:t>
            </w:r>
          </w:p>
        </w:tc>
      </w:tr>
      <w:tr w:rsidR="005A7ED8" w:rsidTr="0026241E">
        <w:trPr>
          <w:trHeight w:val="292"/>
        </w:trPr>
        <w:tc>
          <w:tcPr>
            <w:tcW w:w="954" w:type="dxa"/>
            <w:vMerge/>
            <w:shd w:val="clear" w:color="auto" w:fill="C6D9F1" w:themeFill="text2" w:themeFillTint="33"/>
            <w:vAlign w:val="center"/>
          </w:tcPr>
          <w:p w:rsidR="005A7ED8" w:rsidRDefault="005A7ED8" w:rsidP="005B2CE5">
            <w:pPr>
              <w:spacing w:line="48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0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5A7ED8" w:rsidRPr="00102DD8" w:rsidRDefault="005A7ED8" w:rsidP="009E6E1D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 w:hint="eastAsia"/>
              </w:rPr>
              <w:t>新永安:</w:t>
            </w:r>
            <w:r w:rsidR="009E6E1D" w:rsidRPr="00102DD8">
              <w:rPr>
                <w:rFonts w:ascii="標楷體" w:eastAsia="標楷體"/>
              </w:rPr>
              <w:t xml:space="preserve"> </w:t>
            </w:r>
            <w:r w:rsidRPr="00102DD8">
              <w:rPr>
                <w:rFonts w:ascii="標楷體" w:eastAsia="標楷體" w:hint="eastAsia"/>
              </w:rPr>
              <w:t>540</w:t>
            </w:r>
          </w:p>
        </w:tc>
        <w:tc>
          <w:tcPr>
            <w:tcW w:w="247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5A7ED8" w:rsidRPr="005A7ED8" w:rsidRDefault="005A7ED8" w:rsidP="009E6E1D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新永安:540</w:t>
            </w:r>
          </w:p>
        </w:tc>
        <w:tc>
          <w:tcPr>
            <w:tcW w:w="177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5A7ED8" w:rsidRPr="005A7ED8" w:rsidRDefault="005A7ED8" w:rsidP="005A7ED8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0</w:t>
            </w:r>
          </w:p>
        </w:tc>
      </w:tr>
      <w:tr w:rsidR="005A7ED8" w:rsidTr="0026241E">
        <w:trPr>
          <w:trHeight w:val="283"/>
        </w:trPr>
        <w:tc>
          <w:tcPr>
            <w:tcW w:w="954" w:type="dxa"/>
            <w:vMerge/>
            <w:shd w:val="clear" w:color="auto" w:fill="C6D9F1" w:themeFill="text2" w:themeFillTint="33"/>
            <w:vAlign w:val="center"/>
          </w:tcPr>
          <w:p w:rsidR="005A7ED8" w:rsidRDefault="005A7ED8" w:rsidP="005B2CE5">
            <w:pPr>
              <w:spacing w:line="48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09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5A7ED8" w:rsidRPr="00102D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 w:hint="eastAsia"/>
              </w:rPr>
              <w:t>南天:510</w:t>
            </w:r>
          </w:p>
        </w:tc>
        <w:tc>
          <w:tcPr>
            <w:tcW w:w="2477" w:type="dxa"/>
            <w:tcBorders>
              <w:top w:val="dotted" w:sz="2" w:space="0" w:color="auto"/>
            </w:tcBorders>
            <w:vAlign w:val="center"/>
          </w:tcPr>
          <w:p w:rsidR="005A7ED8" w:rsidRPr="005A7ED8" w:rsidRDefault="005A7ED8" w:rsidP="009E6E1D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南天</w:t>
            </w:r>
            <w:r w:rsidR="00017338">
              <w:rPr>
                <w:rFonts w:ascii="標楷體" w:eastAsia="標楷體" w:hint="eastAsia"/>
                <w:color w:val="FF0000"/>
              </w:rPr>
              <w:t>:540 560 58</w:t>
            </w:r>
            <w:r w:rsidRPr="005A7ED8">
              <w:rPr>
                <w:rFonts w:ascii="標楷體" w:eastAsia="標楷體" w:hint="eastAsia"/>
                <w:color w:val="FF0000"/>
              </w:rPr>
              <w:t>0</w:t>
            </w:r>
          </w:p>
        </w:tc>
        <w:tc>
          <w:tcPr>
            <w:tcW w:w="1777" w:type="dxa"/>
            <w:tcBorders>
              <w:top w:val="dotted" w:sz="2" w:space="0" w:color="auto"/>
            </w:tcBorders>
          </w:tcPr>
          <w:p w:rsidR="005A7ED8" w:rsidRPr="005A7ED8" w:rsidRDefault="0026241E" w:rsidP="005A7ED8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基本組+30</w:t>
            </w:r>
          </w:p>
        </w:tc>
      </w:tr>
      <w:tr w:rsidR="00237995" w:rsidTr="00956288">
        <w:trPr>
          <w:trHeight w:val="343"/>
        </w:trPr>
        <w:tc>
          <w:tcPr>
            <w:tcW w:w="954" w:type="dxa"/>
            <w:vMerge w:val="restart"/>
            <w:shd w:val="clear" w:color="auto" w:fill="C6D9F1" w:themeFill="text2" w:themeFillTint="33"/>
            <w:vAlign w:val="center"/>
          </w:tcPr>
          <w:p w:rsidR="00237995" w:rsidRDefault="00237995" w:rsidP="005B2CE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高雄市</w:t>
            </w:r>
          </w:p>
        </w:tc>
        <w:tc>
          <w:tcPr>
            <w:tcW w:w="2409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237995" w:rsidRPr="00102DD8" w:rsidRDefault="00237995" w:rsidP="005B2CE5">
            <w:pPr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/>
              </w:rPr>
              <w:t>港都</w:t>
            </w:r>
            <w:r w:rsidRPr="00102DD8">
              <w:rPr>
                <w:rFonts w:ascii="標楷體" w:eastAsia="標楷體" w:hint="eastAsia"/>
              </w:rPr>
              <w:t>:500</w:t>
            </w:r>
          </w:p>
        </w:tc>
        <w:tc>
          <w:tcPr>
            <w:tcW w:w="2477" w:type="dxa"/>
            <w:tcBorders>
              <w:bottom w:val="dotted" w:sz="2" w:space="0" w:color="auto"/>
            </w:tcBorders>
          </w:tcPr>
          <w:p w:rsidR="00237995" w:rsidRPr="005A7ED8" w:rsidRDefault="00237995" w:rsidP="00F3205C">
            <w:pPr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500</w:t>
            </w:r>
          </w:p>
        </w:tc>
        <w:tc>
          <w:tcPr>
            <w:tcW w:w="1777" w:type="dxa"/>
            <w:tcBorders>
              <w:bottom w:val="dotted" w:sz="2" w:space="0" w:color="auto"/>
            </w:tcBorders>
          </w:tcPr>
          <w:p w:rsidR="00237995" w:rsidRPr="005A7ED8" w:rsidRDefault="00237995" w:rsidP="005B2CE5">
            <w:pPr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0</w:t>
            </w:r>
          </w:p>
        </w:tc>
      </w:tr>
      <w:tr w:rsidR="00237995" w:rsidTr="00956288">
        <w:trPr>
          <w:trHeight w:val="377"/>
        </w:trPr>
        <w:tc>
          <w:tcPr>
            <w:tcW w:w="954" w:type="dxa"/>
            <w:vMerge/>
            <w:shd w:val="clear" w:color="auto" w:fill="C6D9F1" w:themeFill="text2" w:themeFillTint="33"/>
            <w:vAlign w:val="center"/>
          </w:tcPr>
          <w:p w:rsidR="00237995" w:rsidRDefault="00237995" w:rsidP="005B2CE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0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237995" w:rsidRPr="00102DD8" w:rsidRDefault="00237995" w:rsidP="005B2CE5">
            <w:pPr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/>
              </w:rPr>
              <w:t>慶聯</w:t>
            </w:r>
            <w:r w:rsidRPr="00102DD8">
              <w:rPr>
                <w:rFonts w:ascii="標楷體" w:eastAsia="標楷體" w:hint="eastAsia"/>
              </w:rPr>
              <w:t>:500</w:t>
            </w:r>
          </w:p>
        </w:tc>
        <w:tc>
          <w:tcPr>
            <w:tcW w:w="2477" w:type="dxa"/>
            <w:tcBorders>
              <w:top w:val="dotted" w:sz="2" w:space="0" w:color="auto"/>
              <w:bottom w:val="dotted" w:sz="2" w:space="0" w:color="auto"/>
            </w:tcBorders>
          </w:tcPr>
          <w:p w:rsidR="00237995" w:rsidRPr="005A7ED8" w:rsidRDefault="00237995" w:rsidP="00F3205C">
            <w:pPr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500</w:t>
            </w:r>
          </w:p>
        </w:tc>
        <w:tc>
          <w:tcPr>
            <w:tcW w:w="1777" w:type="dxa"/>
            <w:tcBorders>
              <w:top w:val="dotted" w:sz="2" w:space="0" w:color="auto"/>
              <w:bottom w:val="dotted" w:sz="2" w:space="0" w:color="auto"/>
            </w:tcBorders>
          </w:tcPr>
          <w:p w:rsidR="00237995" w:rsidRPr="005A7ED8" w:rsidRDefault="00237995" w:rsidP="005B2CE5">
            <w:pPr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0</w:t>
            </w:r>
          </w:p>
        </w:tc>
      </w:tr>
      <w:tr w:rsidR="00237995" w:rsidTr="00237995">
        <w:trPr>
          <w:trHeight w:val="360"/>
        </w:trPr>
        <w:tc>
          <w:tcPr>
            <w:tcW w:w="954" w:type="dxa"/>
            <w:vMerge/>
            <w:shd w:val="clear" w:color="auto" w:fill="C6D9F1" w:themeFill="text2" w:themeFillTint="33"/>
            <w:vAlign w:val="center"/>
          </w:tcPr>
          <w:p w:rsidR="00237995" w:rsidRDefault="00237995" w:rsidP="005B2CE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0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237995" w:rsidRPr="00102DD8" w:rsidRDefault="00237995" w:rsidP="005B2CE5">
            <w:pPr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/>
              </w:rPr>
              <w:t>鳳信</w:t>
            </w:r>
            <w:r w:rsidRPr="00102DD8">
              <w:rPr>
                <w:rFonts w:ascii="標楷體" w:eastAsia="標楷體" w:hint="eastAsia"/>
              </w:rPr>
              <w:t>:510</w:t>
            </w:r>
          </w:p>
        </w:tc>
        <w:tc>
          <w:tcPr>
            <w:tcW w:w="2477" w:type="dxa"/>
            <w:tcBorders>
              <w:top w:val="dotted" w:sz="2" w:space="0" w:color="auto"/>
              <w:bottom w:val="dotted" w:sz="2" w:space="0" w:color="auto"/>
            </w:tcBorders>
          </w:tcPr>
          <w:p w:rsidR="00237995" w:rsidRPr="005A7ED8" w:rsidRDefault="00237995" w:rsidP="00F3205C">
            <w:pPr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510</w:t>
            </w:r>
          </w:p>
        </w:tc>
        <w:tc>
          <w:tcPr>
            <w:tcW w:w="1777" w:type="dxa"/>
            <w:tcBorders>
              <w:top w:val="dotted" w:sz="2" w:space="0" w:color="auto"/>
              <w:bottom w:val="dotted" w:sz="2" w:space="0" w:color="auto"/>
            </w:tcBorders>
          </w:tcPr>
          <w:p w:rsidR="00237995" w:rsidRPr="005A7ED8" w:rsidRDefault="00237995" w:rsidP="005B2CE5">
            <w:pPr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0</w:t>
            </w:r>
          </w:p>
        </w:tc>
      </w:tr>
      <w:tr w:rsidR="00237995" w:rsidTr="00237995">
        <w:trPr>
          <w:trHeight w:val="360"/>
        </w:trPr>
        <w:tc>
          <w:tcPr>
            <w:tcW w:w="954" w:type="dxa"/>
            <w:vMerge/>
            <w:shd w:val="clear" w:color="auto" w:fill="C6D9F1" w:themeFill="text2" w:themeFillTint="33"/>
            <w:vAlign w:val="center"/>
          </w:tcPr>
          <w:p w:rsidR="00237995" w:rsidRDefault="00237995" w:rsidP="005B2CE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0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237995" w:rsidRPr="00102DD8" w:rsidRDefault="00237995" w:rsidP="005B2CE5">
            <w:pPr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/>
              </w:rPr>
              <w:t>南國</w:t>
            </w:r>
            <w:r w:rsidRPr="00102DD8">
              <w:rPr>
                <w:rFonts w:ascii="標楷體" w:eastAsia="標楷體" w:hint="eastAsia"/>
              </w:rPr>
              <w:t>:550</w:t>
            </w:r>
          </w:p>
        </w:tc>
        <w:tc>
          <w:tcPr>
            <w:tcW w:w="2477" w:type="dxa"/>
            <w:tcBorders>
              <w:top w:val="dotted" w:sz="2" w:space="0" w:color="auto"/>
              <w:bottom w:val="dotted" w:sz="2" w:space="0" w:color="auto"/>
            </w:tcBorders>
          </w:tcPr>
          <w:p w:rsidR="00237995" w:rsidRPr="005A7ED8" w:rsidRDefault="00237995" w:rsidP="00F3205C">
            <w:pPr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550</w:t>
            </w:r>
          </w:p>
        </w:tc>
        <w:tc>
          <w:tcPr>
            <w:tcW w:w="1777" w:type="dxa"/>
            <w:tcBorders>
              <w:top w:val="dotted" w:sz="2" w:space="0" w:color="auto"/>
              <w:bottom w:val="dotted" w:sz="2" w:space="0" w:color="auto"/>
            </w:tcBorders>
          </w:tcPr>
          <w:p w:rsidR="00237995" w:rsidRPr="005A7ED8" w:rsidRDefault="00237995" w:rsidP="005B2CE5">
            <w:pPr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0</w:t>
            </w:r>
          </w:p>
        </w:tc>
      </w:tr>
      <w:tr w:rsidR="00237995" w:rsidTr="00237995">
        <w:trPr>
          <w:trHeight w:val="360"/>
        </w:trPr>
        <w:tc>
          <w:tcPr>
            <w:tcW w:w="954" w:type="dxa"/>
            <w:vMerge/>
            <w:shd w:val="clear" w:color="auto" w:fill="C6D9F1" w:themeFill="text2" w:themeFillTint="33"/>
            <w:vAlign w:val="center"/>
          </w:tcPr>
          <w:p w:rsidR="00237995" w:rsidRDefault="00237995" w:rsidP="005B2CE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0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995" w:rsidRPr="00102DD8" w:rsidRDefault="00237995" w:rsidP="005B2CE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77" w:type="dxa"/>
            <w:tcBorders>
              <w:top w:val="dotted" w:sz="2" w:space="0" w:color="auto"/>
              <w:bottom w:val="single" w:sz="4" w:space="0" w:color="auto"/>
            </w:tcBorders>
          </w:tcPr>
          <w:p w:rsidR="00237995" w:rsidRPr="005A7ED8" w:rsidRDefault="00237995" w:rsidP="00237995">
            <w:pPr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新高雄：450/550/600</w:t>
            </w:r>
          </w:p>
        </w:tc>
        <w:tc>
          <w:tcPr>
            <w:tcW w:w="1777" w:type="dxa"/>
            <w:tcBorders>
              <w:top w:val="dotted" w:sz="2" w:space="0" w:color="auto"/>
              <w:bottom w:val="single" w:sz="4" w:space="0" w:color="auto"/>
            </w:tcBorders>
          </w:tcPr>
          <w:p w:rsidR="00237995" w:rsidRPr="005A7ED8" w:rsidRDefault="00237995" w:rsidP="005B2CE5">
            <w:pPr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(-)</w:t>
            </w:r>
          </w:p>
        </w:tc>
      </w:tr>
      <w:tr w:rsidR="005A7ED8" w:rsidTr="00237995">
        <w:trPr>
          <w:trHeight w:val="379"/>
        </w:trPr>
        <w:tc>
          <w:tcPr>
            <w:tcW w:w="954" w:type="dxa"/>
            <w:shd w:val="clear" w:color="auto" w:fill="C6D9F1" w:themeFill="text2" w:themeFillTint="33"/>
          </w:tcPr>
          <w:p w:rsid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屏東縣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7ED8" w:rsidRPr="00102D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 w:hint="eastAsia"/>
              </w:rPr>
              <w:t>510</w:t>
            </w: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5A7ED8" w:rsidRPr="005A7ED8" w:rsidRDefault="005A7ED8" w:rsidP="005A7ED8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520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5A7ED8" w:rsidRP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+10</w:t>
            </w:r>
          </w:p>
        </w:tc>
      </w:tr>
      <w:tr w:rsidR="005A7ED8" w:rsidTr="0026241E">
        <w:trPr>
          <w:trHeight w:val="454"/>
        </w:trPr>
        <w:tc>
          <w:tcPr>
            <w:tcW w:w="954" w:type="dxa"/>
            <w:shd w:val="clear" w:color="auto" w:fill="C6D9F1" w:themeFill="text2" w:themeFillTint="33"/>
            <w:vAlign w:val="center"/>
          </w:tcPr>
          <w:p w:rsid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宜蘭縣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7ED8" w:rsidRPr="00102D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 w:hint="eastAsia"/>
              </w:rPr>
              <w:t>545</w:t>
            </w:r>
          </w:p>
        </w:tc>
        <w:tc>
          <w:tcPr>
            <w:tcW w:w="2477" w:type="dxa"/>
          </w:tcPr>
          <w:p w:rsidR="005A7ED8" w:rsidRPr="005A7ED8" w:rsidRDefault="005A7ED8" w:rsidP="00F3205C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545</w:t>
            </w:r>
          </w:p>
        </w:tc>
        <w:tc>
          <w:tcPr>
            <w:tcW w:w="1777" w:type="dxa"/>
          </w:tcPr>
          <w:p w:rsidR="005A7ED8" w:rsidRP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0</w:t>
            </w:r>
          </w:p>
        </w:tc>
      </w:tr>
      <w:tr w:rsidR="005A7ED8" w:rsidTr="0026241E">
        <w:trPr>
          <w:trHeight w:val="454"/>
        </w:trPr>
        <w:tc>
          <w:tcPr>
            <w:tcW w:w="954" w:type="dxa"/>
            <w:shd w:val="clear" w:color="auto" w:fill="C6D9F1" w:themeFill="text2" w:themeFillTint="33"/>
            <w:vAlign w:val="center"/>
          </w:tcPr>
          <w:p w:rsid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花蓮縣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7ED8" w:rsidRPr="00102D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 w:hint="eastAsia"/>
              </w:rPr>
              <w:t>590</w:t>
            </w:r>
          </w:p>
        </w:tc>
        <w:tc>
          <w:tcPr>
            <w:tcW w:w="2477" w:type="dxa"/>
          </w:tcPr>
          <w:p w:rsidR="005A7ED8" w:rsidRPr="005A7ED8" w:rsidRDefault="005A7ED8" w:rsidP="00F3205C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590</w:t>
            </w:r>
          </w:p>
        </w:tc>
        <w:tc>
          <w:tcPr>
            <w:tcW w:w="1777" w:type="dxa"/>
          </w:tcPr>
          <w:p w:rsidR="005A7ED8" w:rsidRP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0</w:t>
            </w:r>
          </w:p>
        </w:tc>
      </w:tr>
      <w:tr w:rsidR="005A7ED8" w:rsidTr="0026241E">
        <w:trPr>
          <w:trHeight w:val="454"/>
        </w:trPr>
        <w:tc>
          <w:tcPr>
            <w:tcW w:w="954" w:type="dxa"/>
            <w:shd w:val="clear" w:color="auto" w:fill="C6D9F1" w:themeFill="text2" w:themeFillTint="33"/>
            <w:vAlign w:val="center"/>
          </w:tcPr>
          <w:p w:rsid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臺</w:t>
            </w:r>
            <w:proofErr w:type="gramEnd"/>
            <w:r>
              <w:rPr>
                <w:rFonts w:ascii="標楷體" w:eastAsia="標楷體" w:hint="eastAsia"/>
              </w:rPr>
              <w:t>東縣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7ED8" w:rsidRPr="00102D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 w:hint="eastAsia"/>
              </w:rPr>
              <w:t>580</w:t>
            </w:r>
          </w:p>
        </w:tc>
        <w:tc>
          <w:tcPr>
            <w:tcW w:w="2477" w:type="dxa"/>
          </w:tcPr>
          <w:p w:rsidR="005A7ED8" w:rsidRPr="005A7ED8" w:rsidRDefault="005A7ED8" w:rsidP="00F3205C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580</w:t>
            </w:r>
          </w:p>
        </w:tc>
        <w:tc>
          <w:tcPr>
            <w:tcW w:w="1777" w:type="dxa"/>
          </w:tcPr>
          <w:p w:rsidR="005A7ED8" w:rsidRP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0</w:t>
            </w:r>
          </w:p>
        </w:tc>
      </w:tr>
      <w:tr w:rsidR="005A7ED8" w:rsidTr="0026241E">
        <w:trPr>
          <w:trHeight w:val="454"/>
        </w:trPr>
        <w:tc>
          <w:tcPr>
            <w:tcW w:w="954" w:type="dxa"/>
            <w:shd w:val="clear" w:color="auto" w:fill="C6D9F1" w:themeFill="text2" w:themeFillTint="33"/>
          </w:tcPr>
          <w:p w:rsid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澎湖縣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7ED8" w:rsidRPr="00102D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 w:hint="eastAsia"/>
              </w:rPr>
              <w:t>525</w:t>
            </w:r>
          </w:p>
        </w:tc>
        <w:tc>
          <w:tcPr>
            <w:tcW w:w="2477" w:type="dxa"/>
          </w:tcPr>
          <w:p w:rsidR="005A7ED8" w:rsidRPr="005A7ED8" w:rsidRDefault="005A7ED8" w:rsidP="005A7ED8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540</w:t>
            </w:r>
          </w:p>
        </w:tc>
        <w:tc>
          <w:tcPr>
            <w:tcW w:w="1777" w:type="dxa"/>
          </w:tcPr>
          <w:p w:rsidR="005A7ED8" w:rsidRP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+15</w:t>
            </w:r>
          </w:p>
        </w:tc>
      </w:tr>
      <w:tr w:rsidR="005A7ED8" w:rsidTr="00084A2B">
        <w:trPr>
          <w:trHeight w:val="269"/>
        </w:trPr>
        <w:tc>
          <w:tcPr>
            <w:tcW w:w="954" w:type="dxa"/>
            <w:shd w:val="clear" w:color="auto" w:fill="C6D9F1" w:themeFill="text2" w:themeFillTint="33"/>
            <w:vAlign w:val="center"/>
          </w:tcPr>
          <w:p w:rsid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金門縣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7ED8" w:rsidRPr="00102D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 w:hint="eastAsia"/>
              </w:rPr>
              <w:t>575</w:t>
            </w:r>
          </w:p>
        </w:tc>
        <w:tc>
          <w:tcPr>
            <w:tcW w:w="2477" w:type="dxa"/>
          </w:tcPr>
          <w:p w:rsidR="005A7ED8" w:rsidRPr="005A7ED8" w:rsidRDefault="005A7ED8" w:rsidP="005A7ED8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580</w:t>
            </w:r>
          </w:p>
        </w:tc>
        <w:tc>
          <w:tcPr>
            <w:tcW w:w="1777" w:type="dxa"/>
          </w:tcPr>
          <w:p w:rsidR="005A7ED8" w:rsidRP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+5</w:t>
            </w:r>
          </w:p>
        </w:tc>
      </w:tr>
      <w:tr w:rsidR="005A7ED8" w:rsidTr="00084A2B">
        <w:trPr>
          <w:trHeight w:val="362"/>
        </w:trPr>
        <w:tc>
          <w:tcPr>
            <w:tcW w:w="954" w:type="dxa"/>
            <w:shd w:val="clear" w:color="auto" w:fill="C6D9F1" w:themeFill="text2" w:themeFillTint="33"/>
            <w:vAlign w:val="center"/>
          </w:tcPr>
          <w:p w:rsid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連江縣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7ED8" w:rsidRPr="00102DD8" w:rsidRDefault="005A7ED8" w:rsidP="005B2CE5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102DD8">
              <w:rPr>
                <w:rFonts w:ascii="標楷體" w:eastAsia="標楷體" w:hint="eastAsia"/>
              </w:rPr>
              <w:t>545</w:t>
            </w:r>
          </w:p>
        </w:tc>
        <w:tc>
          <w:tcPr>
            <w:tcW w:w="2477" w:type="dxa"/>
          </w:tcPr>
          <w:p w:rsidR="005A7ED8" w:rsidRPr="005A7ED8" w:rsidRDefault="005A7ED8" w:rsidP="005A7ED8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550</w:t>
            </w:r>
          </w:p>
        </w:tc>
        <w:tc>
          <w:tcPr>
            <w:tcW w:w="1777" w:type="dxa"/>
          </w:tcPr>
          <w:p w:rsidR="005A7ED8" w:rsidRPr="005A7ED8" w:rsidRDefault="005A7ED8" w:rsidP="005B2CE5">
            <w:pPr>
              <w:spacing w:line="380" w:lineRule="exact"/>
              <w:jc w:val="center"/>
              <w:rPr>
                <w:rFonts w:ascii="標楷體" w:eastAsia="標楷體"/>
                <w:color w:val="FF0000"/>
              </w:rPr>
            </w:pPr>
            <w:r w:rsidRPr="005A7ED8">
              <w:rPr>
                <w:rFonts w:ascii="標楷體" w:eastAsia="標楷體" w:hint="eastAsia"/>
                <w:color w:val="FF0000"/>
              </w:rPr>
              <w:t>+5</w:t>
            </w:r>
          </w:p>
        </w:tc>
      </w:tr>
    </w:tbl>
    <w:p w:rsidR="00A006DB" w:rsidRPr="005B2CE5" w:rsidRDefault="00AA0ED4" w:rsidP="005B2CE5">
      <w:pPr>
        <w:spacing w:line="280" w:lineRule="exact"/>
        <w:jc w:val="right"/>
        <w:rPr>
          <w:rFonts w:ascii="標楷體" w:eastAsia="標楷體"/>
          <w:bCs/>
          <w:sz w:val="22"/>
          <w:szCs w:val="22"/>
        </w:rPr>
      </w:pPr>
      <w:r>
        <w:rPr>
          <w:rFonts w:ascii="標楷體" w:eastAsia="標楷體"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.55pt;margin-top:693.45pt;width:441.4pt;height:32.55pt;z-index:251658240;mso-position-horizontal-relative:text;mso-position-vertical-relative:text" stroked="f">
            <v:textbox>
              <w:txbxContent>
                <w:p w:rsidR="00A006DB" w:rsidRDefault="00A006DB" w:rsidP="00A006DB">
                  <w:pPr>
                    <w:ind w:leftChars="-50" w:left="-12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註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：各縣市核定收視費用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採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單一費率者，其轄內各有線廣播電視系統經營者基本頻道收視費用相同。</w:t>
                  </w:r>
                </w:p>
                <w:p w:rsidR="00A006DB" w:rsidRDefault="00A006DB"/>
              </w:txbxContent>
            </v:textbox>
          </v:shape>
        </w:pict>
      </w:r>
      <w:r w:rsidR="00665152">
        <w:rPr>
          <w:rFonts w:ascii="標楷體" w:eastAsia="標楷體" w:hint="eastAsia"/>
          <w:bCs/>
          <w:sz w:val="22"/>
          <w:szCs w:val="22"/>
        </w:rPr>
        <w:t>104.10.13</w:t>
      </w:r>
      <w:r w:rsidR="005B2CE5" w:rsidRPr="005B2CE5">
        <w:rPr>
          <w:rFonts w:ascii="標楷體" w:eastAsia="標楷體" w:hint="eastAsia"/>
          <w:bCs/>
          <w:sz w:val="22"/>
          <w:szCs w:val="22"/>
        </w:rPr>
        <w:t>更新</w:t>
      </w:r>
    </w:p>
    <w:sectPr w:rsidR="00A006DB" w:rsidRPr="005B2CE5" w:rsidSect="00CB7FD2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116" w:rsidRDefault="00806116">
      <w:r>
        <w:separator/>
      </w:r>
    </w:p>
  </w:endnote>
  <w:endnote w:type="continuationSeparator" w:id="0">
    <w:p w:rsidR="00806116" w:rsidRDefault="00806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FC" w:rsidRDefault="00AA0ED4" w:rsidP="00A93EB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55F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7FD2">
      <w:rPr>
        <w:rStyle w:val="a7"/>
        <w:noProof/>
      </w:rPr>
      <w:t>2</w:t>
    </w:r>
    <w:r>
      <w:rPr>
        <w:rStyle w:val="a7"/>
      </w:rPr>
      <w:fldChar w:fldCharType="end"/>
    </w:r>
  </w:p>
  <w:p w:rsidR="00FC55FC" w:rsidRDefault="00FC55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6210"/>
      <w:docPartObj>
        <w:docPartGallery w:val="Page Numbers (Bottom of Page)"/>
        <w:docPartUnique/>
      </w:docPartObj>
    </w:sdtPr>
    <w:sdtContent>
      <w:p w:rsidR="00CB7FD2" w:rsidRDefault="00AA0ED4">
        <w:pPr>
          <w:pStyle w:val="a5"/>
          <w:jc w:val="center"/>
        </w:pPr>
        <w:fldSimple w:instr=" PAGE   \* MERGEFORMAT ">
          <w:r w:rsidR="008F2731" w:rsidRPr="008F2731">
            <w:rPr>
              <w:noProof/>
              <w:lang w:val="zh-TW"/>
            </w:rPr>
            <w:t>2</w:t>
          </w:r>
        </w:fldSimple>
      </w:p>
    </w:sdtContent>
  </w:sdt>
  <w:p w:rsidR="00CB7FD2" w:rsidRDefault="00CB7F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116" w:rsidRDefault="00806116">
      <w:r>
        <w:separator/>
      </w:r>
    </w:p>
  </w:footnote>
  <w:footnote w:type="continuationSeparator" w:id="0">
    <w:p w:rsidR="00806116" w:rsidRDefault="00806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8C" w:rsidRDefault="0066128C" w:rsidP="0066128C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CE5" w:rsidRPr="005B2CE5" w:rsidRDefault="005B2CE5" w:rsidP="009A1BCD">
    <w:pPr>
      <w:pStyle w:val="a3"/>
      <w:jc w:val="center"/>
      <w:rPr>
        <w:sz w:val="32"/>
        <w:szCs w:val="32"/>
      </w:rPr>
    </w:pPr>
    <w:r w:rsidRPr="005B2CE5">
      <w:rPr>
        <w:rFonts w:ascii="標楷體" w:eastAsia="標楷體" w:hint="eastAsia"/>
        <w:b/>
        <w:bCs/>
        <w:sz w:val="32"/>
        <w:szCs w:val="32"/>
      </w:rPr>
      <w:t>各縣市有線廣播電視基本頻道收視費用近2年比較表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F3D2C"/>
    <w:multiLevelType w:val="hybridMultilevel"/>
    <w:tmpl w:val="12E2DDB6"/>
    <w:lvl w:ilvl="0" w:tplc="07A214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C16"/>
    <w:rsid w:val="000068D3"/>
    <w:rsid w:val="0000768F"/>
    <w:rsid w:val="00017338"/>
    <w:rsid w:val="000359BA"/>
    <w:rsid w:val="00036C4B"/>
    <w:rsid w:val="00043DA2"/>
    <w:rsid w:val="00052B69"/>
    <w:rsid w:val="0006469C"/>
    <w:rsid w:val="00082D4C"/>
    <w:rsid w:val="00084A2B"/>
    <w:rsid w:val="000C761B"/>
    <w:rsid w:val="000F5BD1"/>
    <w:rsid w:val="00102DD8"/>
    <w:rsid w:val="001168C1"/>
    <w:rsid w:val="00121BDA"/>
    <w:rsid w:val="00122DE7"/>
    <w:rsid w:val="00125883"/>
    <w:rsid w:val="0013388D"/>
    <w:rsid w:val="00134506"/>
    <w:rsid w:val="001409CE"/>
    <w:rsid w:val="00153291"/>
    <w:rsid w:val="001C036A"/>
    <w:rsid w:val="00200227"/>
    <w:rsid w:val="00215F2B"/>
    <w:rsid w:val="002206E6"/>
    <w:rsid w:val="00237995"/>
    <w:rsid w:val="00256714"/>
    <w:rsid w:val="0026241E"/>
    <w:rsid w:val="00265BB2"/>
    <w:rsid w:val="00270225"/>
    <w:rsid w:val="00275BF0"/>
    <w:rsid w:val="002779D2"/>
    <w:rsid w:val="00297C16"/>
    <w:rsid w:val="002B431D"/>
    <w:rsid w:val="002B7F6B"/>
    <w:rsid w:val="002D136C"/>
    <w:rsid w:val="002D7B9B"/>
    <w:rsid w:val="002F3C52"/>
    <w:rsid w:val="00304570"/>
    <w:rsid w:val="00304D4B"/>
    <w:rsid w:val="0034555C"/>
    <w:rsid w:val="00367275"/>
    <w:rsid w:val="00390B76"/>
    <w:rsid w:val="003A4BDC"/>
    <w:rsid w:val="004239F9"/>
    <w:rsid w:val="00433518"/>
    <w:rsid w:val="00444291"/>
    <w:rsid w:val="00451555"/>
    <w:rsid w:val="00453676"/>
    <w:rsid w:val="00462590"/>
    <w:rsid w:val="00467044"/>
    <w:rsid w:val="004725DC"/>
    <w:rsid w:val="00490EF1"/>
    <w:rsid w:val="00494395"/>
    <w:rsid w:val="004D30A7"/>
    <w:rsid w:val="004D671D"/>
    <w:rsid w:val="004E40E7"/>
    <w:rsid w:val="004F07A8"/>
    <w:rsid w:val="004F0B3F"/>
    <w:rsid w:val="00501B3C"/>
    <w:rsid w:val="0050260F"/>
    <w:rsid w:val="005027AE"/>
    <w:rsid w:val="00503129"/>
    <w:rsid w:val="00533FE3"/>
    <w:rsid w:val="005441B8"/>
    <w:rsid w:val="00554268"/>
    <w:rsid w:val="00561F0B"/>
    <w:rsid w:val="00563992"/>
    <w:rsid w:val="00564ACB"/>
    <w:rsid w:val="00565066"/>
    <w:rsid w:val="00565CA0"/>
    <w:rsid w:val="00585258"/>
    <w:rsid w:val="005A7ED8"/>
    <w:rsid w:val="005B2CE5"/>
    <w:rsid w:val="005B448E"/>
    <w:rsid w:val="005B7333"/>
    <w:rsid w:val="005C74D5"/>
    <w:rsid w:val="005C7E17"/>
    <w:rsid w:val="005E0A5F"/>
    <w:rsid w:val="005F2FEC"/>
    <w:rsid w:val="005F4A93"/>
    <w:rsid w:val="005F5C70"/>
    <w:rsid w:val="00602F6A"/>
    <w:rsid w:val="00610FC3"/>
    <w:rsid w:val="00614144"/>
    <w:rsid w:val="006150C2"/>
    <w:rsid w:val="00643CB4"/>
    <w:rsid w:val="006445F2"/>
    <w:rsid w:val="0066128C"/>
    <w:rsid w:val="00665152"/>
    <w:rsid w:val="00667E59"/>
    <w:rsid w:val="006701DE"/>
    <w:rsid w:val="00676063"/>
    <w:rsid w:val="00682984"/>
    <w:rsid w:val="00694FDB"/>
    <w:rsid w:val="00696FC2"/>
    <w:rsid w:val="00697563"/>
    <w:rsid w:val="006A0DBC"/>
    <w:rsid w:val="006A1F45"/>
    <w:rsid w:val="006B6EA1"/>
    <w:rsid w:val="006D1779"/>
    <w:rsid w:val="006E5D70"/>
    <w:rsid w:val="00703AE1"/>
    <w:rsid w:val="0071070B"/>
    <w:rsid w:val="00711EC5"/>
    <w:rsid w:val="0072245C"/>
    <w:rsid w:val="007240EE"/>
    <w:rsid w:val="00744856"/>
    <w:rsid w:val="007567B0"/>
    <w:rsid w:val="007579BC"/>
    <w:rsid w:val="00773149"/>
    <w:rsid w:val="00787097"/>
    <w:rsid w:val="007A2C57"/>
    <w:rsid w:val="007C2CD1"/>
    <w:rsid w:val="007D46F2"/>
    <w:rsid w:val="007D48C8"/>
    <w:rsid w:val="007D7348"/>
    <w:rsid w:val="007E036D"/>
    <w:rsid w:val="007F152F"/>
    <w:rsid w:val="00801063"/>
    <w:rsid w:val="00806116"/>
    <w:rsid w:val="00885848"/>
    <w:rsid w:val="008871EA"/>
    <w:rsid w:val="008A0C3B"/>
    <w:rsid w:val="008A42E3"/>
    <w:rsid w:val="008A5278"/>
    <w:rsid w:val="008C6873"/>
    <w:rsid w:val="008C7435"/>
    <w:rsid w:val="008D77E6"/>
    <w:rsid w:val="008E2063"/>
    <w:rsid w:val="008F2731"/>
    <w:rsid w:val="00900578"/>
    <w:rsid w:val="00902234"/>
    <w:rsid w:val="00911BDC"/>
    <w:rsid w:val="00922BA9"/>
    <w:rsid w:val="009570D2"/>
    <w:rsid w:val="00961EF6"/>
    <w:rsid w:val="00981C74"/>
    <w:rsid w:val="009849CB"/>
    <w:rsid w:val="009A1BCD"/>
    <w:rsid w:val="009A2DA7"/>
    <w:rsid w:val="009B0CB5"/>
    <w:rsid w:val="009B74CA"/>
    <w:rsid w:val="009E3519"/>
    <w:rsid w:val="009E6E1D"/>
    <w:rsid w:val="00A006DB"/>
    <w:rsid w:val="00A235F3"/>
    <w:rsid w:val="00A35DE7"/>
    <w:rsid w:val="00A42154"/>
    <w:rsid w:val="00A70A11"/>
    <w:rsid w:val="00A93EBD"/>
    <w:rsid w:val="00A96AFF"/>
    <w:rsid w:val="00A96D57"/>
    <w:rsid w:val="00AA0ED4"/>
    <w:rsid w:val="00AB1240"/>
    <w:rsid w:val="00AD1830"/>
    <w:rsid w:val="00AD1C2D"/>
    <w:rsid w:val="00AD51CD"/>
    <w:rsid w:val="00AE3917"/>
    <w:rsid w:val="00AF18F2"/>
    <w:rsid w:val="00B11304"/>
    <w:rsid w:val="00B116B5"/>
    <w:rsid w:val="00B23CCF"/>
    <w:rsid w:val="00B34A2B"/>
    <w:rsid w:val="00B511F8"/>
    <w:rsid w:val="00B61C0E"/>
    <w:rsid w:val="00B62073"/>
    <w:rsid w:val="00B84B1E"/>
    <w:rsid w:val="00B90D37"/>
    <w:rsid w:val="00B9168E"/>
    <w:rsid w:val="00B94D60"/>
    <w:rsid w:val="00BB14A1"/>
    <w:rsid w:val="00BD61D0"/>
    <w:rsid w:val="00BF4410"/>
    <w:rsid w:val="00BF740A"/>
    <w:rsid w:val="00C10767"/>
    <w:rsid w:val="00C1317A"/>
    <w:rsid w:val="00C45A04"/>
    <w:rsid w:val="00C75597"/>
    <w:rsid w:val="00C760CC"/>
    <w:rsid w:val="00C97DC1"/>
    <w:rsid w:val="00CA0A3C"/>
    <w:rsid w:val="00CA4FAD"/>
    <w:rsid w:val="00CA7B63"/>
    <w:rsid w:val="00CB7FD2"/>
    <w:rsid w:val="00CD32A2"/>
    <w:rsid w:val="00CD3F7E"/>
    <w:rsid w:val="00CE20AF"/>
    <w:rsid w:val="00CE765B"/>
    <w:rsid w:val="00CF236D"/>
    <w:rsid w:val="00CF4433"/>
    <w:rsid w:val="00D0799E"/>
    <w:rsid w:val="00D10967"/>
    <w:rsid w:val="00D14572"/>
    <w:rsid w:val="00D14731"/>
    <w:rsid w:val="00D16160"/>
    <w:rsid w:val="00D20FA2"/>
    <w:rsid w:val="00D253E1"/>
    <w:rsid w:val="00D31631"/>
    <w:rsid w:val="00D3729E"/>
    <w:rsid w:val="00D44024"/>
    <w:rsid w:val="00D50296"/>
    <w:rsid w:val="00D834D7"/>
    <w:rsid w:val="00DE3B08"/>
    <w:rsid w:val="00DF5CFB"/>
    <w:rsid w:val="00E178C4"/>
    <w:rsid w:val="00E21596"/>
    <w:rsid w:val="00E40318"/>
    <w:rsid w:val="00E63AE2"/>
    <w:rsid w:val="00E663B2"/>
    <w:rsid w:val="00E71A2D"/>
    <w:rsid w:val="00E91C4F"/>
    <w:rsid w:val="00E97CC9"/>
    <w:rsid w:val="00EA46A7"/>
    <w:rsid w:val="00EA70C0"/>
    <w:rsid w:val="00EB2DA7"/>
    <w:rsid w:val="00EC3C90"/>
    <w:rsid w:val="00EE7195"/>
    <w:rsid w:val="00F0780D"/>
    <w:rsid w:val="00F13365"/>
    <w:rsid w:val="00F228B4"/>
    <w:rsid w:val="00F42775"/>
    <w:rsid w:val="00F602EE"/>
    <w:rsid w:val="00F7470C"/>
    <w:rsid w:val="00FB145B"/>
    <w:rsid w:val="00FC388F"/>
    <w:rsid w:val="00FC55FC"/>
    <w:rsid w:val="00FD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1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D1096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93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D1096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A93EBD"/>
    <w:rPr>
      <w:rFonts w:cs="Times New Roman"/>
    </w:rPr>
  </w:style>
  <w:style w:type="table" w:styleId="a8">
    <w:name w:val="Table Grid"/>
    <w:basedOn w:val="a1"/>
    <w:locked/>
    <w:rsid w:val="00153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header" Target="header2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EA34F-0060-41D5-9BF2-8F93987A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2015-05-20T03:14:00Z</dcterms:created>
  <dc:creator>ncc傳播處有線科談如芬</dc:creator>
  <lastModifiedBy>傳播營管處有線廣電事業監理科柯怡安</lastModifiedBy>
  <lastPrinted>2014-01-28T07:15:00Z</lastPrinted>
  <dcterms:modified xsi:type="dcterms:W3CDTF">2015-10-13T08:11:00Z</dcterms:modified>
  <revision>34</revision>
  <dc:title>全國各縣市基本頻道收費標準</dc:title>
</coreProperties>
</file>