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當事人：</w:t>
      </w:r>
    </w:p>
    <w:p w:rsidR="00397ACD" w:rsidRDefault="00397AC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荷蘭商NHPEA Chrome Holding B.V</w:t>
      </w:r>
    </w:p>
    <w:p w:rsidR="00397ACD" w:rsidRDefault="00397AC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馬來西亞商Evergreen Jade </w:t>
      </w:r>
      <w:proofErr w:type="spell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Sdn</w:t>
      </w:r>
      <w:proofErr w:type="spell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. Bhd.</w:t>
      </w:r>
    </w:p>
    <w:p w:rsidR="005763B7" w:rsidRPr="00397ACD" w:rsidRDefault="00397AC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馬來西亞商Goodwill Tower </w:t>
      </w:r>
      <w:proofErr w:type="spell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Sdn</w:t>
      </w:r>
      <w:proofErr w:type="spell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. Bhd.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已知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利害關係人：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吉隆有線電視股份有限公司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麗冠有線電視</w:t>
      </w:r>
      <w:proofErr w:type="gram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長德有線電視股份有限公司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萬象有線電視股份有限公司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新視波有線電視股份有限公司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家和有線電視股份有限公司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北健有線電視股份有限公司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三冠王有線電視股份有限公司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雙子星有線電視股份有限公司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慶聯有線電視股份有限公司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港都有線電視股份有限公司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數位天空服務股份有限公司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安順開發股份有限公司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安成開發</w:t>
      </w:r>
      <w:proofErr w:type="gram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安億開發投資股份有限公司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中嘉網路股份有限公司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中嘉和網股份有限公司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中嘉寬頻股份有限公司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新紀元媒體股份有限公司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新紀元行銷股份有限公司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新紀元投資股份有限公司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建偉互動</w:t>
      </w:r>
      <w:proofErr w:type="gram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多媒體股份有限公司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全球數位媒體股份有限公司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和田投資股份有限公司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大台南科技股份有限公司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博康開發股份有限公司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博碩開發</w:t>
      </w:r>
      <w:proofErr w:type="gram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博泰開發股份有限公司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凱</w:t>
      </w:r>
      <w:proofErr w:type="gram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昌開發股份有限公司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宏哲興業有限公司</w:t>
      </w:r>
    </w:p>
    <w:p w:rsidR="005763B7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和正股份有限公司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證人：</w:t>
      </w:r>
    </w:p>
    <w:p w:rsidR="009B7C27" w:rsidRPr="009B7C27" w:rsidRDefault="009B7C27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盛開投資股份有限公司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臺灣銀行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中國信託商業銀行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遠傳電信股份有限公司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廣欣伍</w:t>
      </w:r>
      <w:proofErr w:type="gramEnd"/>
      <w:r>
        <w:rPr>
          <w:rFonts w:ascii="標楷體" w:eastAsia="標楷體" w:hAnsi="標楷體" w:hint="eastAsia"/>
          <w:sz w:val="32"/>
          <w:szCs w:val="32"/>
        </w:rPr>
        <w:t>股份有限公司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凱擘</w:t>
      </w:r>
      <w:proofErr w:type="gramEnd"/>
      <w:r>
        <w:rPr>
          <w:rFonts w:ascii="標楷體" w:eastAsia="標楷體" w:hAnsi="標楷體" w:hint="eastAsia"/>
          <w:sz w:val="32"/>
          <w:szCs w:val="32"/>
        </w:rPr>
        <w:t>股份有限公司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台灣有線寬頻產業協會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中華民國衛星廣播電視事業商業同業公會</w:t>
      </w:r>
    </w:p>
    <w:p w:rsidR="005763B7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中華民國電視學會</w:t>
      </w:r>
    </w:p>
    <w:p w:rsidR="00F84FB6" w:rsidRPr="005763B7" w:rsidRDefault="005763B7" w:rsidP="008029C7">
      <w:pPr>
        <w:widowControl/>
        <w:spacing w:before="100" w:beforeAutospacing="1" w:after="100" w:afterAutospacing="1" w:line="440" w:lineRule="exact"/>
        <w:jc w:val="both"/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肆、</w:t>
      </w:r>
      <w:r w:rsidR="00397ACD">
        <w:rPr>
          <w:rFonts w:ascii="標楷體" w:eastAsia="標楷體" w:hAnsi="標楷體" w:cs="新細明體" w:hint="eastAsia"/>
          <w:kern w:val="0"/>
          <w:sz w:val="32"/>
          <w:szCs w:val="32"/>
        </w:rPr>
        <w:t>鑑定人：</w:t>
      </w:r>
      <w:r w:rsidR="00397ACD">
        <w:rPr>
          <w:rFonts w:ascii="標楷體" w:eastAsia="標楷體" w:hAnsi="標楷體" w:hint="eastAsia"/>
          <w:sz w:val="32"/>
          <w:szCs w:val="32"/>
        </w:rPr>
        <w:t>公平交易委員會、行政院金融監督管理委員會</w:t>
      </w:r>
    </w:p>
    <w:sectPr w:rsidR="00F84FB6" w:rsidRPr="005763B7" w:rsidSect="00F84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1F" w:rsidRDefault="00F56D1F" w:rsidP="007A0F9B">
      <w:r>
        <w:separator/>
      </w:r>
    </w:p>
  </w:endnote>
  <w:endnote w:type="continuationSeparator" w:id="0">
    <w:p w:rsidR="00F56D1F" w:rsidRDefault="00F56D1F" w:rsidP="007A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1F" w:rsidRDefault="00F56D1F" w:rsidP="007A0F9B">
      <w:r>
        <w:separator/>
      </w:r>
    </w:p>
  </w:footnote>
  <w:footnote w:type="continuationSeparator" w:id="0">
    <w:p w:rsidR="00F56D1F" w:rsidRDefault="00F56D1F" w:rsidP="007A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B5"/>
    <w:multiLevelType w:val="multilevel"/>
    <w:tmpl w:val="8AA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ideographLegalTraditional"/>
      <w:lvlText w:val="%3、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新細明體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73D27"/>
    <w:multiLevelType w:val="hybridMultilevel"/>
    <w:tmpl w:val="4DC27F16"/>
    <w:lvl w:ilvl="0" w:tplc="9ECEAC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2D1D5A"/>
    <w:multiLevelType w:val="hybridMultilevel"/>
    <w:tmpl w:val="D4B60906"/>
    <w:lvl w:ilvl="0" w:tplc="F2B496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31154E"/>
    <w:multiLevelType w:val="hybridMultilevel"/>
    <w:tmpl w:val="F83C9692"/>
    <w:lvl w:ilvl="0" w:tplc="2E1C4F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51E0E"/>
    <w:multiLevelType w:val="hybridMultilevel"/>
    <w:tmpl w:val="643E1EFE"/>
    <w:lvl w:ilvl="0" w:tplc="1E32DEF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3B7"/>
    <w:rsid w:val="000A2283"/>
    <w:rsid w:val="001F0864"/>
    <w:rsid w:val="001F27A5"/>
    <w:rsid w:val="00397ACD"/>
    <w:rsid w:val="00420739"/>
    <w:rsid w:val="005763B7"/>
    <w:rsid w:val="007A0F9B"/>
    <w:rsid w:val="008029C7"/>
    <w:rsid w:val="0080460B"/>
    <w:rsid w:val="00853EC9"/>
    <w:rsid w:val="00944978"/>
    <w:rsid w:val="009B7C27"/>
    <w:rsid w:val="00BA0763"/>
    <w:rsid w:val="00BC018A"/>
    <w:rsid w:val="00BE4570"/>
    <w:rsid w:val="00C14B25"/>
    <w:rsid w:val="00C92EE1"/>
    <w:rsid w:val="00CF4C95"/>
    <w:rsid w:val="00D40BC2"/>
    <w:rsid w:val="00F56D1F"/>
    <w:rsid w:val="00F8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5763B7"/>
  </w:style>
  <w:style w:type="paragraph" w:styleId="a3">
    <w:name w:val="List Paragraph"/>
    <w:basedOn w:val="a"/>
    <w:uiPriority w:val="34"/>
    <w:qFormat/>
    <w:rsid w:val="005763B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0F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0F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513</Characters>
  <Application>Microsoft Office Word</Application>
  <DocSecurity>0</DocSecurity>
  <Lines>4</Lines>
  <Paragraphs>1</Paragraphs>
  <ScaleCrop>false</ScaleCrop>
  <Company>國家通訊傳播委員會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2015-10-30T03:00:00Z</dcterms:created>
  <dc:creator>營運管理處有線傳播科許富美</dc:creator>
  <lastModifiedBy>平臺事業管理處線纜平臺科李文中</lastModifiedBy>
  <dcterms:modified xsi:type="dcterms:W3CDTF">2015-11-04T09:26:00Z</dcterms:modified>
  <revision>5</revision>
</coreProperties>
</file>