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74" w:rsidRDefault="00932CE6">
      <w:pPr>
        <w:widowControl/>
        <w:autoSpaceDE w:val="0"/>
        <w:autoSpaceDN w:val="0"/>
        <w:spacing w:before="240" w:after="240" w:line="400" w:lineRule="exact"/>
        <w:ind w:right="-136" w:firstLine="119"/>
        <w:jc w:val="center"/>
        <w:textAlignment w:val="center"/>
        <w:outlineLvl w:val="0"/>
        <w:rPr>
          <w:rFonts w:ascii="標楷體" w:eastAsia="標楷體"/>
          <w:b/>
          <w:snapToGrid w:val="0"/>
          <w:spacing w:val="40"/>
          <w:sz w:val="40"/>
        </w:rPr>
      </w:pPr>
      <w:r>
        <w:rPr>
          <w:rFonts w:ascii="標楷體" w:eastAsia="標楷體" w:hint="eastAsia"/>
          <w:b/>
          <w:snapToGrid w:val="0"/>
          <w:spacing w:val="40"/>
          <w:sz w:val="40"/>
        </w:rPr>
        <w:t>電信事業</w:t>
      </w:r>
      <w:r w:rsidR="00B63B74">
        <w:rPr>
          <w:rFonts w:ascii="標楷體" w:eastAsia="標楷體" w:hint="eastAsia"/>
          <w:b/>
          <w:snapToGrid w:val="0"/>
          <w:spacing w:val="40"/>
          <w:sz w:val="40"/>
        </w:rPr>
        <w:t>網路</w:t>
      </w:r>
      <w:r>
        <w:rPr>
          <w:rFonts w:ascii="標楷體" w:eastAsia="標楷體" w:hint="eastAsia"/>
          <w:b/>
          <w:snapToGrid w:val="0"/>
          <w:spacing w:val="40"/>
          <w:sz w:val="40"/>
        </w:rPr>
        <w:t>互連裁決</w:t>
      </w:r>
      <w:r w:rsidR="00B63B74">
        <w:rPr>
          <w:rFonts w:ascii="標楷體" w:eastAsia="標楷體" w:hint="eastAsia"/>
          <w:b/>
          <w:snapToGrid w:val="0"/>
          <w:spacing w:val="40"/>
          <w:sz w:val="40"/>
        </w:rPr>
        <w:t>申請書</w:t>
      </w:r>
    </w:p>
    <w:p w:rsidR="00B63B74" w:rsidRDefault="001A4AEB" w:rsidP="001A4AEB">
      <w:pPr>
        <w:numPr>
          <w:ilvl w:val="0"/>
          <w:numId w:val="3"/>
        </w:numPr>
        <w:spacing w:line="440" w:lineRule="exact"/>
        <w:ind w:right="-136"/>
        <w:jc w:val="both"/>
        <w:rPr>
          <w:rFonts w:ascii="標楷體" w:eastAsia="標楷體"/>
          <w:snapToGrid w:val="0"/>
          <w:sz w:val="28"/>
        </w:rPr>
      </w:pPr>
      <w:r>
        <w:rPr>
          <w:rFonts w:ascii="標楷體" w:eastAsia="標楷體" w:hint="eastAsia"/>
          <w:snapToGrid w:val="0"/>
          <w:sz w:val="28"/>
        </w:rPr>
        <w:t>第一類電信事業間網路互連</w:t>
      </w:r>
    </w:p>
    <w:p w:rsidR="001A4AEB" w:rsidRDefault="001A4AEB" w:rsidP="001A4AEB">
      <w:pPr>
        <w:numPr>
          <w:ilvl w:val="0"/>
          <w:numId w:val="3"/>
        </w:numPr>
        <w:spacing w:line="440" w:lineRule="exact"/>
        <w:ind w:right="-136"/>
        <w:jc w:val="both"/>
        <w:rPr>
          <w:rFonts w:ascii="標楷體" w:eastAsia="標楷體"/>
          <w:snapToGrid w:val="0"/>
          <w:sz w:val="28"/>
        </w:rPr>
      </w:pPr>
      <w:r>
        <w:rPr>
          <w:rFonts w:ascii="標楷體" w:eastAsia="標楷體" w:hint="eastAsia"/>
          <w:snapToGrid w:val="0"/>
          <w:sz w:val="28"/>
        </w:rPr>
        <w:t>第一類電信事業與第二類電信事業間之網路互連</w:t>
      </w:r>
    </w:p>
    <w:p w:rsidR="00B63B74" w:rsidRDefault="00B63B74">
      <w:pPr>
        <w:spacing w:line="440" w:lineRule="exact"/>
        <w:ind w:left="119" w:right="-136" w:firstLine="1"/>
        <w:jc w:val="both"/>
        <w:rPr>
          <w:rFonts w:ascii="標楷體" w:eastAsia="標楷體"/>
          <w:snapToGrid w:val="0"/>
          <w:sz w:val="28"/>
        </w:rPr>
      </w:pPr>
      <w:r>
        <w:rPr>
          <w:rFonts w:ascii="標楷體" w:eastAsia="標楷體" w:hint="eastAsia"/>
          <w:snapToGrid w:val="0"/>
          <w:sz w:val="28"/>
        </w:rPr>
        <w:t xml:space="preserve">                                    申請日期：中華民國</w:t>
      </w:r>
      <w:r>
        <w:rPr>
          <w:rFonts w:ascii="標楷體" w:eastAsia="標楷體"/>
          <w:snapToGrid w:val="0"/>
          <w:sz w:val="28"/>
        </w:rPr>
        <w:t xml:space="preserve">    </w:t>
      </w:r>
      <w:r>
        <w:rPr>
          <w:rFonts w:ascii="標楷體" w:eastAsia="標楷體" w:hint="eastAsia"/>
          <w:snapToGrid w:val="0"/>
          <w:sz w:val="28"/>
        </w:rPr>
        <w:t>年</w:t>
      </w:r>
      <w:r>
        <w:rPr>
          <w:rFonts w:ascii="標楷體" w:eastAsia="標楷體"/>
          <w:snapToGrid w:val="0"/>
          <w:sz w:val="28"/>
        </w:rPr>
        <w:t xml:space="preserve">    </w:t>
      </w:r>
      <w:r>
        <w:rPr>
          <w:rFonts w:ascii="標楷體" w:eastAsia="標楷體" w:hint="eastAsia"/>
          <w:snapToGrid w:val="0"/>
          <w:sz w:val="28"/>
        </w:rPr>
        <w:t>月</w:t>
      </w:r>
      <w:r>
        <w:rPr>
          <w:rFonts w:ascii="標楷體" w:eastAsia="標楷體"/>
          <w:snapToGrid w:val="0"/>
          <w:sz w:val="28"/>
        </w:rPr>
        <w:t xml:space="preserve">    </w:t>
      </w:r>
      <w:r>
        <w:rPr>
          <w:rFonts w:ascii="標楷體" w:eastAsia="標楷體" w:hint="eastAsia"/>
          <w:snapToGrid w:val="0"/>
          <w:sz w:val="28"/>
        </w:rPr>
        <w:t>日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5"/>
        <w:gridCol w:w="76"/>
        <w:gridCol w:w="1442"/>
        <w:gridCol w:w="7929"/>
      </w:tblGrid>
      <w:tr w:rsidR="007C2B5B">
        <w:trPr>
          <w:cantSplit/>
          <w:trHeight w:hRule="exact" w:val="861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2B5B" w:rsidRDefault="007C2B5B">
            <w:pPr>
              <w:spacing w:before="4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</w:p>
          <w:p w:rsidR="007C2B5B" w:rsidRDefault="007C2B5B">
            <w:pPr>
              <w:spacing w:before="40" w:line="240" w:lineRule="atLeast"/>
              <w:jc w:val="center"/>
              <w:rPr>
                <w:rFonts w:ascii="標楷體" w:eastAsia="標楷體"/>
              </w:rPr>
            </w:pPr>
          </w:p>
          <w:p w:rsidR="007C2B5B" w:rsidRDefault="007C2B5B">
            <w:pPr>
              <w:spacing w:before="4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</w:t>
            </w:r>
          </w:p>
          <w:p w:rsidR="007C2B5B" w:rsidRDefault="007C2B5B">
            <w:pPr>
              <w:spacing w:before="40" w:line="240" w:lineRule="atLeast"/>
              <w:jc w:val="center"/>
              <w:rPr>
                <w:rFonts w:ascii="標楷體" w:eastAsia="標楷體"/>
              </w:rPr>
            </w:pPr>
          </w:p>
          <w:p w:rsidR="007C2B5B" w:rsidRDefault="007C2B5B">
            <w:pPr>
              <w:spacing w:before="4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76" w:type="dxa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7C2B5B" w:rsidRDefault="007C2B5B">
            <w:pPr>
              <w:spacing w:before="4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nil"/>
            </w:tcBorders>
            <w:vAlign w:val="center"/>
          </w:tcPr>
          <w:p w:rsidR="007C2B5B" w:rsidRDefault="007C2B5B">
            <w:pPr>
              <w:spacing w:before="40"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</w:tc>
        <w:tc>
          <w:tcPr>
            <w:tcW w:w="7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center"/>
              <w:rPr>
                <w:rFonts w:ascii="標楷體" w:eastAsia="標楷體"/>
                <w:sz w:val="12"/>
              </w:rPr>
            </w:pPr>
          </w:p>
        </w:tc>
      </w:tr>
      <w:tr w:rsidR="007C2B5B">
        <w:trPr>
          <w:cantSplit/>
          <w:trHeight w:hRule="exact" w:val="867"/>
        </w:trPr>
        <w:tc>
          <w:tcPr>
            <w:tcW w:w="64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公司所在地</w:t>
            </w:r>
          </w:p>
        </w:tc>
        <w:tc>
          <w:tcPr>
            <w:tcW w:w="7929" w:type="dxa"/>
            <w:tcBorders>
              <w:right w:val="single" w:sz="1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C2B5B">
        <w:trPr>
          <w:cantSplit/>
          <w:trHeight w:hRule="exact" w:val="894"/>
        </w:trPr>
        <w:tc>
          <w:tcPr>
            <w:tcW w:w="64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76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nil"/>
              <w:bottom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電話及傳真</w:t>
            </w:r>
          </w:p>
        </w:tc>
        <w:tc>
          <w:tcPr>
            <w:tcW w:w="7929" w:type="dxa"/>
            <w:tcBorders>
              <w:bottom w:val="nil"/>
              <w:right w:val="single" w:sz="1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C2B5B">
        <w:trPr>
          <w:cantSplit/>
          <w:trHeight w:hRule="exact" w:val="83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</w:p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</w:p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6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7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</w:p>
          <w:p w:rsidR="007C2B5B" w:rsidRDefault="007C2B5B">
            <w:pPr>
              <w:spacing w:line="240" w:lineRule="atLeast"/>
              <w:jc w:val="center"/>
              <w:rPr>
                <w:rFonts w:ascii="標楷體" w:eastAsia="標楷體"/>
                <w:sz w:val="12"/>
              </w:rPr>
            </w:pPr>
          </w:p>
        </w:tc>
      </w:tr>
      <w:tr w:rsidR="007C2B5B">
        <w:trPr>
          <w:cantSplit/>
          <w:trHeight w:hRule="exact" w:val="838"/>
        </w:trPr>
        <w:tc>
          <w:tcPr>
            <w:tcW w:w="64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7929" w:type="dxa"/>
            <w:tcBorders>
              <w:right w:val="single" w:sz="1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C2B5B">
        <w:trPr>
          <w:cantSplit/>
          <w:trHeight w:hRule="exact" w:val="838"/>
        </w:trPr>
        <w:tc>
          <w:tcPr>
            <w:tcW w:w="64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76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nil"/>
              <w:bottom w:val="nil"/>
            </w:tcBorders>
            <w:vAlign w:val="center"/>
          </w:tcPr>
          <w:p w:rsidR="007C2B5B" w:rsidRDefault="007C2B5B">
            <w:pPr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7929" w:type="dxa"/>
            <w:tcBorders>
              <w:bottom w:val="nil"/>
              <w:right w:val="single" w:sz="12" w:space="0" w:color="auto"/>
            </w:tcBorders>
            <w:vAlign w:val="center"/>
          </w:tcPr>
          <w:p w:rsidR="007C2B5B" w:rsidRDefault="007C2B5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63B74">
        <w:trPr>
          <w:cantSplit/>
          <w:trHeight w:hRule="exact" w:val="831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63B74" w:rsidRDefault="000C4DF3" w:rsidP="000C4DF3">
            <w:pPr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實收資</w:t>
            </w:r>
            <w:r w:rsidR="00B63B74">
              <w:rPr>
                <w:rFonts w:eastAsia="標楷體" w:hint="eastAsia"/>
              </w:rPr>
              <w:t>本額</w:t>
            </w:r>
          </w:p>
        </w:tc>
        <w:tc>
          <w:tcPr>
            <w:tcW w:w="792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63B74" w:rsidRDefault="00B63B74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新臺幣</w:t>
            </w:r>
            <w:r>
              <w:rPr>
                <w:rFonts w:eastAsia="標楷體" w:hint="eastAsia"/>
              </w:rPr>
              <w:t xml:space="preserve">                              </w:t>
            </w:r>
            <w:r>
              <w:rPr>
                <w:rFonts w:eastAsia="標楷體" w:hint="eastAsia"/>
              </w:rPr>
              <w:t>元整</w:t>
            </w:r>
          </w:p>
        </w:tc>
      </w:tr>
      <w:tr w:rsidR="00B63B74">
        <w:trPr>
          <w:cantSplit/>
          <w:trHeight w:val="964"/>
        </w:trPr>
        <w:tc>
          <w:tcPr>
            <w:tcW w:w="2162" w:type="dxa"/>
            <w:gridSpan w:val="3"/>
            <w:tcBorders>
              <w:top w:val="double" w:sz="6" w:space="0" w:color="auto"/>
              <w:left w:val="single" w:sz="12" w:space="0" w:color="auto"/>
              <w:bottom w:val="nil"/>
            </w:tcBorders>
            <w:vAlign w:val="center"/>
          </w:tcPr>
          <w:p w:rsidR="00B63B74" w:rsidRDefault="00FA51D0">
            <w:pPr>
              <w:spacing w:line="36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業務類別及營業項目</w:t>
            </w:r>
          </w:p>
        </w:tc>
        <w:tc>
          <w:tcPr>
            <w:tcW w:w="7929" w:type="dxa"/>
            <w:tcBorders>
              <w:top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B63B74" w:rsidRDefault="00B63B74">
            <w:pPr>
              <w:spacing w:after="80"/>
              <w:rPr>
                <w:rFonts w:ascii="標楷體" w:eastAsia="標楷體"/>
                <w:sz w:val="22"/>
              </w:rPr>
            </w:pPr>
          </w:p>
        </w:tc>
      </w:tr>
      <w:tr w:rsidR="00160922">
        <w:trPr>
          <w:cantSplit/>
          <w:trHeight w:hRule="exact" w:val="4831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EA2" w:rsidRDefault="00160922" w:rsidP="00160922">
            <w:pPr>
              <w:spacing w:line="440" w:lineRule="exact"/>
              <w:ind w:left="119" w:right="-136" w:firstLine="601"/>
              <w:jc w:val="both"/>
              <w:rPr>
                <w:rFonts w:ascii="標楷體" w:eastAsia="標楷體"/>
                <w:snapToGrid w:val="0"/>
                <w:szCs w:val="24"/>
              </w:rPr>
            </w:pPr>
            <w:r w:rsidRPr="000E0DE3">
              <w:rPr>
                <w:rFonts w:ascii="標楷體" w:eastAsia="標楷體" w:hint="eastAsia"/>
                <w:snapToGrid w:val="0"/>
                <w:szCs w:val="24"/>
              </w:rPr>
              <w:t>茲依據電信事業網路互連管理辦法</w:t>
            </w:r>
            <w:r w:rsidR="00252EA2">
              <w:rPr>
                <w:rFonts w:ascii="標楷體" w:eastAsia="標楷體" w:hint="eastAsia"/>
                <w:snapToGrid w:val="0"/>
                <w:szCs w:val="24"/>
              </w:rPr>
              <w:t>□</w:t>
            </w:r>
            <w:r w:rsidRPr="000E0DE3">
              <w:rPr>
                <w:rFonts w:ascii="標楷體" w:eastAsia="標楷體" w:hint="eastAsia"/>
                <w:snapToGrid w:val="0"/>
                <w:szCs w:val="24"/>
              </w:rPr>
              <w:t>第二十八條</w:t>
            </w:r>
            <w:r w:rsidR="00252EA2">
              <w:rPr>
                <w:rFonts w:ascii="標楷體" w:eastAsia="標楷體" w:hint="eastAsia"/>
                <w:snapToGrid w:val="0"/>
                <w:szCs w:val="24"/>
              </w:rPr>
              <w:t>□</w:t>
            </w:r>
            <w:r w:rsidRPr="000E0DE3">
              <w:rPr>
                <w:rFonts w:ascii="標楷體" w:eastAsia="標楷體" w:hint="eastAsia"/>
                <w:snapToGrid w:val="0"/>
                <w:szCs w:val="24"/>
              </w:rPr>
              <w:t>第三十七條之規定</w:t>
            </w:r>
            <w:r w:rsidR="000E0DE3" w:rsidRPr="000E0DE3">
              <w:rPr>
                <w:rFonts w:ascii="標楷體" w:eastAsia="標楷體" w:hint="eastAsia"/>
                <w:snapToGrid w:val="0"/>
                <w:szCs w:val="24"/>
              </w:rPr>
              <w:t>申請裁決</w:t>
            </w:r>
            <w:r w:rsidR="00E4091C">
              <w:rPr>
                <w:rFonts w:ascii="標楷體" w:eastAsia="標楷體" w:hint="eastAsia"/>
                <w:snapToGrid w:val="0"/>
                <w:szCs w:val="24"/>
              </w:rPr>
              <w:t>；</w:t>
            </w:r>
            <w:r w:rsidRPr="000E0DE3">
              <w:rPr>
                <w:rFonts w:ascii="標楷體" w:eastAsia="標楷體" w:hint="eastAsia"/>
                <w:snapToGrid w:val="0"/>
                <w:szCs w:val="24"/>
              </w:rPr>
              <w:t>檢</w:t>
            </w:r>
            <w:r w:rsidR="00A05228">
              <w:rPr>
                <w:rFonts w:ascii="標楷體" w:eastAsia="標楷體" w:hint="eastAsia"/>
                <w:snapToGrid w:val="0"/>
                <w:szCs w:val="24"/>
              </w:rPr>
              <w:t>附</w:t>
            </w:r>
            <w:r w:rsidRPr="000E0DE3">
              <w:rPr>
                <w:rFonts w:ascii="標楷體" w:eastAsia="標楷體" w:hint="eastAsia"/>
                <w:snapToGrid w:val="0"/>
                <w:szCs w:val="24"/>
              </w:rPr>
              <w:t>申</w:t>
            </w:r>
          </w:p>
          <w:p w:rsidR="00160922" w:rsidRPr="000E0DE3" w:rsidRDefault="00160922" w:rsidP="00A05228">
            <w:pPr>
              <w:spacing w:line="440" w:lineRule="exact"/>
              <w:ind w:right="-136"/>
              <w:jc w:val="both"/>
              <w:rPr>
                <w:rFonts w:ascii="標楷體" w:eastAsia="標楷體"/>
                <w:snapToGrid w:val="0"/>
                <w:szCs w:val="24"/>
              </w:rPr>
            </w:pPr>
            <w:r w:rsidRPr="000E0DE3">
              <w:rPr>
                <w:rFonts w:ascii="標楷體" w:eastAsia="標楷體" w:hint="eastAsia"/>
                <w:snapToGrid w:val="0"/>
                <w:szCs w:val="24"/>
              </w:rPr>
              <w:t>請書</w:t>
            </w:r>
            <w:r w:rsidR="00A05228">
              <w:rPr>
                <w:rFonts w:ascii="標楷體" w:eastAsia="標楷體" w:hint="eastAsia"/>
                <w:snapToGrid w:val="0"/>
                <w:szCs w:val="24"/>
              </w:rPr>
              <w:t>及</w:t>
            </w:r>
            <w:r w:rsidRPr="000E0DE3">
              <w:rPr>
                <w:rFonts w:ascii="標楷體" w:eastAsia="標楷體" w:hint="eastAsia"/>
                <w:snapToGrid w:val="0"/>
                <w:szCs w:val="24"/>
              </w:rPr>
              <w:t>裁決書文件各一份，如有虛偽不實，願負一切責任。</w:t>
            </w:r>
          </w:p>
          <w:p w:rsidR="00160922" w:rsidRPr="000E0DE3" w:rsidRDefault="00160922" w:rsidP="00160922">
            <w:pPr>
              <w:spacing w:line="440" w:lineRule="exact"/>
              <w:ind w:left="119" w:right="-136" w:firstLine="1"/>
              <w:jc w:val="both"/>
              <w:rPr>
                <w:rFonts w:ascii="標楷體" w:eastAsia="標楷體"/>
                <w:snapToGrid w:val="0"/>
                <w:szCs w:val="24"/>
              </w:rPr>
            </w:pPr>
            <w:r w:rsidRPr="000E0DE3">
              <w:rPr>
                <w:rFonts w:ascii="標楷體" w:eastAsia="標楷體" w:hint="eastAsia"/>
                <w:snapToGrid w:val="0"/>
                <w:szCs w:val="24"/>
              </w:rPr>
              <w:t xml:space="preserve">    此  致</w:t>
            </w:r>
          </w:p>
          <w:p w:rsidR="00160922" w:rsidRDefault="00160922" w:rsidP="00160922">
            <w:pPr>
              <w:spacing w:line="240" w:lineRule="atLeast"/>
              <w:rPr>
                <w:rFonts w:ascii="標楷體" w:eastAsia="標楷體"/>
                <w:snapToGrid w:val="0"/>
                <w:szCs w:val="24"/>
              </w:rPr>
            </w:pPr>
            <w:r w:rsidRPr="000E0DE3">
              <w:rPr>
                <w:rFonts w:ascii="標楷體" w:eastAsia="標楷體" w:hint="eastAsia"/>
                <w:snapToGrid w:val="0"/>
                <w:szCs w:val="24"/>
              </w:rPr>
              <w:t>國家通訊傳播委員會</w:t>
            </w:r>
          </w:p>
          <w:p w:rsidR="00373970" w:rsidRDefault="00A05228" w:rsidP="00160922">
            <w:pPr>
              <w:spacing w:line="240" w:lineRule="atLeast"/>
              <w:rPr>
                <w:rFonts w:ascii="標楷體" w:eastAsia="標楷體"/>
                <w:snapToGrid w:val="0"/>
                <w:szCs w:val="24"/>
              </w:rPr>
            </w:pPr>
            <w:r>
              <w:rPr>
                <w:rFonts w:ascii="標楷體" w:eastAsia="標楷體" w:hint="eastAsia"/>
                <w:snapToGrid w:val="0"/>
                <w:szCs w:val="24"/>
              </w:rPr>
              <w:t xml:space="preserve">                                              </w:t>
            </w:r>
          </w:p>
          <w:p w:rsidR="00A05228" w:rsidRDefault="00373970" w:rsidP="00160922">
            <w:pPr>
              <w:spacing w:line="240" w:lineRule="atLeast"/>
              <w:rPr>
                <w:rFonts w:ascii="標楷體" w:eastAsia="標楷體"/>
                <w:snapToGrid w:val="0"/>
                <w:szCs w:val="24"/>
              </w:rPr>
            </w:pPr>
            <w:r>
              <w:rPr>
                <w:rFonts w:ascii="標楷體" w:eastAsia="標楷體" w:hint="eastAsia"/>
                <w:snapToGrid w:val="0"/>
                <w:szCs w:val="24"/>
              </w:rPr>
              <w:t xml:space="preserve">                                       </w:t>
            </w:r>
            <w:r w:rsidR="00A05228">
              <w:rPr>
                <w:rFonts w:ascii="標楷體" w:eastAsia="標楷體" w:hint="eastAsia"/>
                <w:snapToGrid w:val="0"/>
                <w:szCs w:val="24"/>
              </w:rPr>
              <w:t>公司及負責人印章：</w:t>
            </w:r>
          </w:p>
          <w:p w:rsidR="001A4AEB" w:rsidRDefault="001A4AEB" w:rsidP="00160922">
            <w:pPr>
              <w:spacing w:line="240" w:lineRule="atLeast"/>
              <w:rPr>
                <w:rFonts w:eastAsia="標楷體"/>
              </w:rPr>
            </w:pPr>
          </w:p>
        </w:tc>
      </w:tr>
    </w:tbl>
    <w:p w:rsidR="00D16A31" w:rsidRDefault="00D16A31" w:rsidP="00D16A31">
      <w:pPr>
        <w:ind w:left="600" w:hanging="6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備註：請檢具本申請書及</w:t>
      </w:r>
      <w:r w:rsidR="00CC5657">
        <w:rPr>
          <w:rFonts w:ascii="標楷體" w:eastAsia="標楷體" w:hint="eastAsia"/>
          <w:sz w:val="20"/>
        </w:rPr>
        <w:t>裁決書文</w:t>
      </w:r>
      <w:r>
        <w:rPr>
          <w:rFonts w:ascii="標楷體" w:eastAsia="標楷體" w:hint="eastAsia"/>
          <w:sz w:val="20"/>
        </w:rPr>
        <w:t>件資料各一份，向國家通訊傳播委員會提出申請</w:t>
      </w:r>
      <w:r w:rsidR="002339A8">
        <w:rPr>
          <w:rFonts w:ascii="標楷體" w:eastAsia="標楷體" w:hint="eastAsia"/>
          <w:sz w:val="20"/>
        </w:rPr>
        <w:t>；另將申請書</w:t>
      </w:r>
      <w:r w:rsidR="00CC5657">
        <w:rPr>
          <w:rFonts w:ascii="標楷體" w:eastAsia="標楷體" w:hint="eastAsia"/>
          <w:sz w:val="20"/>
        </w:rPr>
        <w:t>（含裁決書）</w:t>
      </w:r>
      <w:r w:rsidR="002339A8">
        <w:rPr>
          <w:rFonts w:ascii="標楷體" w:eastAsia="標楷體" w:hint="eastAsia"/>
          <w:sz w:val="20"/>
        </w:rPr>
        <w:t>副本送達他方當事人</w:t>
      </w:r>
      <w:r>
        <w:rPr>
          <w:rFonts w:ascii="標楷體" w:eastAsia="標楷體" w:hint="eastAsia"/>
          <w:sz w:val="20"/>
        </w:rPr>
        <w:t>。</w:t>
      </w:r>
    </w:p>
    <w:p w:rsidR="00B63B74" w:rsidRDefault="002339A8" w:rsidP="00D16A31">
      <w:pPr>
        <w:spacing w:line="240" w:lineRule="atLeas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國家通訊傳播委員會</w:t>
      </w:r>
      <w:r w:rsidR="00D16A31">
        <w:rPr>
          <w:rFonts w:ascii="標楷體" w:eastAsia="標楷體" w:hint="eastAsia"/>
          <w:sz w:val="20"/>
        </w:rPr>
        <w:t>地址：台北市中正區仁愛路1段50號</w:t>
      </w:r>
      <w:r w:rsidR="00D16A31">
        <w:rPr>
          <w:rFonts w:ascii="標楷體" w:eastAsia="標楷體"/>
          <w:sz w:val="20"/>
        </w:rPr>
        <w:t xml:space="preserve">        </w:t>
      </w:r>
      <w:r w:rsidR="00D16A31">
        <w:rPr>
          <w:rFonts w:ascii="標楷體" w:eastAsia="標楷體" w:hint="eastAsia"/>
          <w:sz w:val="20"/>
        </w:rPr>
        <w:t>電話：</w:t>
      </w:r>
      <w:r w:rsidR="00D16A31">
        <w:rPr>
          <w:rFonts w:ascii="標楷體" w:eastAsia="標楷體"/>
          <w:sz w:val="20"/>
        </w:rPr>
        <w:t>02-</w:t>
      </w:r>
      <w:r w:rsidR="00D16A31">
        <w:rPr>
          <w:rFonts w:ascii="標楷體" w:eastAsia="標楷體" w:hint="eastAsia"/>
          <w:sz w:val="20"/>
        </w:rPr>
        <w:t>3343</w:t>
      </w:r>
      <w:r w:rsidR="00BA503A">
        <w:rPr>
          <w:rFonts w:ascii="標楷體" w:eastAsia="標楷體" w:hint="eastAsia"/>
          <w:sz w:val="20"/>
        </w:rPr>
        <w:t>8798</w:t>
      </w:r>
      <w:r w:rsidR="00D16A31">
        <w:rPr>
          <w:rFonts w:ascii="標楷體" w:eastAsia="標楷體"/>
          <w:sz w:val="20"/>
        </w:rPr>
        <w:t xml:space="preserve">  </w:t>
      </w:r>
    </w:p>
    <w:p w:rsidR="00B808F8" w:rsidRDefault="00B808F8" w:rsidP="00D16A31">
      <w:pPr>
        <w:spacing w:line="240" w:lineRule="atLeast"/>
        <w:rPr>
          <w:rFonts w:ascii="標楷體" w:eastAsia="標楷體"/>
          <w:sz w:val="20"/>
        </w:rPr>
      </w:pPr>
    </w:p>
    <w:p w:rsidR="00B808F8" w:rsidRDefault="00B808F8" w:rsidP="00B808F8">
      <w:pPr>
        <w:spacing w:line="240" w:lineRule="atLeast"/>
        <w:jc w:val="center"/>
        <w:rPr>
          <w:rFonts w:ascii="標楷體" w:eastAsia="標楷體"/>
          <w:sz w:val="28"/>
          <w:szCs w:val="28"/>
        </w:rPr>
      </w:pPr>
      <w:r w:rsidRPr="00B808F8">
        <w:rPr>
          <w:rFonts w:ascii="標楷體" w:eastAsia="標楷體" w:hint="eastAsia"/>
          <w:sz w:val="28"/>
          <w:szCs w:val="28"/>
        </w:rPr>
        <w:lastRenderedPageBreak/>
        <w:t>裁決書</w:t>
      </w:r>
      <w:r w:rsidR="00DF000B">
        <w:rPr>
          <w:rFonts w:ascii="標楷體" w:eastAsia="標楷體" w:hint="eastAsia"/>
          <w:sz w:val="28"/>
          <w:szCs w:val="28"/>
        </w:rPr>
        <w:t>（</w:t>
      </w:r>
      <w:r w:rsidR="00DF000B" w:rsidRPr="00B808F8">
        <w:rPr>
          <w:rFonts w:ascii="標楷體" w:eastAsia="標楷體" w:hint="eastAsia"/>
          <w:sz w:val="28"/>
          <w:szCs w:val="28"/>
        </w:rPr>
        <w:t>格式</w:t>
      </w:r>
      <w:r w:rsidR="00DF000B">
        <w:rPr>
          <w:rFonts w:ascii="標楷體" w:eastAsia="標楷體" w:hint="eastAsia"/>
          <w:sz w:val="28"/>
          <w:szCs w:val="28"/>
        </w:rPr>
        <w:t>範例）</w:t>
      </w:r>
    </w:p>
    <w:p w:rsidR="00B808F8" w:rsidRDefault="00B808F8" w:rsidP="00B808F8">
      <w:pPr>
        <w:spacing w:line="24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申請人：                       地址：</w:t>
      </w:r>
    </w:p>
    <w:p w:rsidR="00B808F8" w:rsidRDefault="00B808F8" w:rsidP="00B808F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808F8">
        <w:rPr>
          <w:rFonts w:ascii="標楷體" w:eastAsia="標楷體" w:hAnsi="標楷體" w:hint="eastAsia"/>
          <w:sz w:val="28"/>
          <w:szCs w:val="28"/>
        </w:rPr>
        <w:t>代表人：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地址：</w:t>
      </w:r>
    </w:p>
    <w:p w:rsidR="00B808F8" w:rsidRDefault="00B808F8" w:rsidP="00B808F8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統一編號：</w:t>
      </w:r>
    </w:p>
    <w:p w:rsidR="00DF000B" w:rsidRDefault="00DF000B" w:rsidP="00B808F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F000B" w:rsidRDefault="00DF000B" w:rsidP="00DF000B">
      <w:pPr>
        <w:spacing w:line="24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相對人：                       地址：</w:t>
      </w:r>
    </w:p>
    <w:p w:rsidR="00DF000B" w:rsidRDefault="00DF000B" w:rsidP="00DF000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808F8">
        <w:rPr>
          <w:rFonts w:ascii="標楷體" w:eastAsia="標楷體" w:hAnsi="標楷體" w:hint="eastAsia"/>
          <w:sz w:val="28"/>
          <w:szCs w:val="28"/>
        </w:rPr>
        <w:t>代表人：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地址：</w:t>
      </w:r>
    </w:p>
    <w:p w:rsidR="00DF000B" w:rsidRDefault="00DF000B" w:rsidP="00DF000B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統一編號：</w:t>
      </w:r>
    </w:p>
    <w:p w:rsidR="00DF000B" w:rsidRDefault="00DF000B" w:rsidP="00DF000B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F000B" w:rsidRDefault="00DF000B" w:rsidP="00DF000B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為申請人與相對人針對「○○○○○○○○○○○○」一事，謹依法申請裁決：</w:t>
      </w:r>
    </w:p>
    <w:p w:rsidR="009D7512" w:rsidRDefault="009D7512" w:rsidP="00DF000B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9D7512" w:rsidRDefault="009D7512" w:rsidP="009D7512">
      <w:pPr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應受裁決事項之聲明：</w:t>
      </w:r>
    </w:p>
    <w:p w:rsidR="009D7512" w:rsidRDefault="009D7512" w:rsidP="009D7512">
      <w:pPr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9D7512" w:rsidRDefault="009D7512" w:rsidP="009D7512">
      <w:pPr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應受裁決事項之理由：</w:t>
      </w:r>
    </w:p>
    <w:p w:rsidR="009D7512" w:rsidRDefault="009D7512" w:rsidP="009D7512">
      <w:pPr>
        <w:pStyle w:val="af2"/>
        <w:rPr>
          <w:rFonts w:ascii="標楷體" w:eastAsia="標楷體" w:hAnsi="標楷體"/>
          <w:sz w:val="28"/>
          <w:szCs w:val="28"/>
        </w:rPr>
      </w:pPr>
    </w:p>
    <w:p w:rsidR="009D7512" w:rsidRDefault="009D7512" w:rsidP="009D7512">
      <w:pPr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開始協商日期及協商過程：</w:t>
      </w:r>
    </w:p>
    <w:p w:rsidR="009D7512" w:rsidRDefault="009D7512" w:rsidP="009D7512">
      <w:pPr>
        <w:pStyle w:val="af2"/>
        <w:rPr>
          <w:rFonts w:ascii="標楷體" w:eastAsia="標楷體" w:hAnsi="標楷體"/>
          <w:sz w:val="28"/>
          <w:szCs w:val="28"/>
        </w:rPr>
      </w:pPr>
    </w:p>
    <w:p w:rsidR="009D7512" w:rsidRDefault="009D7512" w:rsidP="009D7512">
      <w:pPr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協商已達成及未達成之事項：</w:t>
      </w:r>
    </w:p>
    <w:p w:rsidR="009D7512" w:rsidRDefault="009D7512" w:rsidP="009D7512">
      <w:pPr>
        <w:pStyle w:val="af2"/>
        <w:rPr>
          <w:rFonts w:ascii="標楷體" w:eastAsia="標楷體" w:hAnsi="標楷體"/>
          <w:sz w:val="28"/>
          <w:szCs w:val="28"/>
        </w:rPr>
      </w:pPr>
    </w:p>
    <w:p w:rsidR="009D7512" w:rsidRPr="00B808F8" w:rsidRDefault="009D7512" w:rsidP="009D7512">
      <w:pPr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</w:t>
      </w:r>
    </w:p>
    <w:sectPr w:rsidR="009D7512" w:rsidRPr="00B808F8" w:rsidSect="007E5F3D">
      <w:pgSz w:w="11906" w:h="16838" w:code="9"/>
      <w:pgMar w:top="851" w:right="851" w:bottom="539" w:left="851" w:header="567" w:footer="567" w:gutter="0"/>
      <w:pgNumType w:start="10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8B" w:rsidRDefault="008B468B">
      <w:r>
        <w:separator/>
      </w:r>
    </w:p>
  </w:endnote>
  <w:endnote w:type="continuationSeparator" w:id="0">
    <w:p w:rsidR="008B468B" w:rsidRDefault="008B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中楷">
    <w:charset w:val="00"/>
    <w:family w:val="modern"/>
    <w:pitch w:val="fixed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華康中楷體">
    <w:charset w:val="00"/>
    <w:family w:val="modern"/>
    <w:pitch w:val="fixed"/>
    <w:sig w:usb0="00000000" w:usb1="00000000" w:usb2="00000000" w:usb3="00000000" w:csb0="00000000" w:csb1="00000000"/>
  </w:font>
  <w:font w:name="華康標楷體W5(P)">
    <w:charset w:val="00"/>
    <w:family w:val="auto"/>
    <w:pitch w:val="variable"/>
    <w:sig w:usb0="00000000" w:usb1="00000000" w:usb2="00000000" w:usb3="00000000" w:csb0="00000000" w:csb1="00000000"/>
  </w:font>
  <w:font w:name="華康標楷體W7(P)">
    <w:charset w:val="00"/>
    <w:family w:val="auto"/>
    <w:pitch w:val="variable"/>
    <w:sig w:usb0="00000000" w:usb1="00000000" w:usb2="00000000" w:usb3="00000000" w:csb0="00000000" w:csb1="00000000"/>
  </w:font>
  <w:font w:name="MS Sans Serif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8B" w:rsidRDefault="008B468B">
      <w:r>
        <w:separator/>
      </w:r>
    </w:p>
  </w:footnote>
  <w:footnote w:type="continuationSeparator" w:id="0">
    <w:p w:rsidR="008B468B" w:rsidRDefault="008B4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54F"/>
    <w:multiLevelType w:val="hybridMultilevel"/>
    <w:tmpl w:val="8A043646"/>
    <w:lvl w:ilvl="0" w:tplc="B73AA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B679C"/>
    <w:multiLevelType w:val="singleLevel"/>
    <w:tmpl w:val="3336257C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>
    <w:nsid w:val="76A208D7"/>
    <w:multiLevelType w:val="hybridMultilevel"/>
    <w:tmpl w:val="3AE6D7EA"/>
    <w:lvl w:ilvl="0" w:tplc="8BD84B1E">
      <w:numFmt w:val="bullet"/>
      <w:lvlText w:val="□"/>
      <w:lvlJc w:val="left"/>
      <w:pPr>
        <w:tabs>
          <w:tab w:val="num" w:pos="2580"/>
        </w:tabs>
        <w:ind w:left="2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60"/>
        </w:tabs>
        <w:ind w:left="6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40"/>
        </w:tabs>
        <w:ind w:left="65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7157"/>
    <w:rsid w:val="000C4DF3"/>
    <w:rsid w:val="000E0DE3"/>
    <w:rsid w:val="000E3206"/>
    <w:rsid w:val="00150F9C"/>
    <w:rsid w:val="00160922"/>
    <w:rsid w:val="001A4AEB"/>
    <w:rsid w:val="002339A8"/>
    <w:rsid w:val="00252EA2"/>
    <w:rsid w:val="00373970"/>
    <w:rsid w:val="00447157"/>
    <w:rsid w:val="00455A9B"/>
    <w:rsid w:val="005F3721"/>
    <w:rsid w:val="007C2B5B"/>
    <w:rsid w:val="007D642F"/>
    <w:rsid w:val="007E5F3D"/>
    <w:rsid w:val="0081254B"/>
    <w:rsid w:val="008B468B"/>
    <w:rsid w:val="00927A7B"/>
    <w:rsid w:val="00932CE6"/>
    <w:rsid w:val="009650DD"/>
    <w:rsid w:val="009D7512"/>
    <w:rsid w:val="00A05228"/>
    <w:rsid w:val="00B018EB"/>
    <w:rsid w:val="00B63B74"/>
    <w:rsid w:val="00B808F8"/>
    <w:rsid w:val="00BA503A"/>
    <w:rsid w:val="00BE0F9C"/>
    <w:rsid w:val="00C3128C"/>
    <w:rsid w:val="00CC5657"/>
    <w:rsid w:val="00CE1DA5"/>
    <w:rsid w:val="00D16A31"/>
    <w:rsid w:val="00D54D16"/>
    <w:rsid w:val="00D97A2D"/>
    <w:rsid w:val="00DD0940"/>
    <w:rsid w:val="00DF000B"/>
    <w:rsid w:val="00E4091C"/>
    <w:rsid w:val="00FA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F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E5F3D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7E5F3D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E5F3D"/>
    <w:pPr>
      <w:ind w:left="480"/>
    </w:pPr>
  </w:style>
  <w:style w:type="paragraph" w:styleId="a4">
    <w:name w:val="Body Text"/>
    <w:basedOn w:val="a"/>
    <w:rsid w:val="007E5F3D"/>
    <w:rPr>
      <w:sz w:val="32"/>
    </w:rPr>
  </w:style>
  <w:style w:type="paragraph" w:styleId="a5">
    <w:name w:val="Body Text Indent"/>
    <w:basedOn w:val="a"/>
    <w:rsid w:val="007E5F3D"/>
    <w:pPr>
      <w:ind w:left="600" w:hanging="600"/>
    </w:pPr>
    <w:rPr>
      <w:rFonts w:ascii="標楷體" w:eastAsia="標楷體"/>
      <w:sz w:val="34"/>
    </w:rPr>
  </w:style>
  <w:style w:type="paragraph" w:styleId="10">
    <w:name w:val="toc 1"/>
    <w:basedOn w:val="a"/>
    <w:next w:val="a"/>
    <w:autoRedefine/>
    <w:semiHidden/>
    <w:rsid w:val="007E5F3D"/>
    <w:pPr>
      <w:jc w:val="both"/>
    </w:pPr>
    <w:rPr>
      <w:rFonts w:eastAsia="標楷體"/>
      <w:b/>
      <w:sz w:val="48"/>
    </w:rPr>
  </w:style>
  <w:style w:type="paragraph" w:customStyle="1" w:styleId="a6">
    <w:name w:val="目錄"/>
    <w:basedOn w:val="10"/>
    <w:rsid w:val="007E5F3D"/>
  </w:style>
  <w:style w:type="paragraph" w:customStyle="1" w:styleId="11">
    <w:name w:val="內文1"/>
    <w:rsid w:val="007E5F3D"/>
    <w:pPr>
      <w:widowControl w:val="0"/>
      <w:adjustRightInd w:val="0"/>
      <w:jc w:val="both"/>
      <w:textAlignment w:val="baseline"/>
    </w:pPr>
    <w:rPr>
      <w:rFonts w:eastAsia="文新字海-中楷"/>
      <w:sz w:val="26"/>
    </w:rPr>
  </w:style>
  <w:style w:type="paragraph" w:customStyle="1" w:styleId="a7">
    <w:name w:val="a"/>
    <w:rsid w:val="007E5F3D"/>
    <w:pPr>
      <w:widowControl w:val="0"/>
      <w:adjustRightInd w:val="0"/>
      <w:spacing w:line="360" w:lineRule="atLeast"/>
      <w:textAlignment w:val="baseline"/>
    </w:pPr>
    <w:rPr>
      <w:rFonts w:ascii="Tms Rmn" w:eastAsia="細明體" w:hAnsi="Tms Rmn"/>
      <w:sz w:val="24"/>
    </w:rPr>
  </w:style>
  <w:style w:type="paragraph" w:styleId="3">
    <w:name w:val="Body Text Indent 3"/>
    <w:basedOn w:val="a"/>
    <w:rsid w:val="007E5F3D"/>
    <w:pPr>
      <w:adjustRightInd w:val="0"/>
      <w:spacing w:line="360" w:lineRule="atLeast"/>
      <w:ind w:left="482" w:hanging="510"/>
      <w:textAlignment w:val="baseline"/>
    </w:pPr>
    <w:rPr>
      <w:rFonts w:eastAsia="標楷體"/>
      <w:kern w:val="0"/>
      <w:sz w:val="28"/>
    </w:rPr>
  </w:style>
  <w:style w:type="paragraph" w:styleId="20">
    <w:name w:val="Body Text 2"/>
    <w:basedOn w:val="a"/>
    <w:rsid w:val="007E5F3D"/>
    <w:pPr>
      <w:adjustRightInd w:val="0"/>
      <w:spacing w:line="360" w:lineRule="atLeast"/>
      <w:ind w:right="112"/>
      <w:jc w:val="both"/>
      <w:textAlignment w:val="baseline"/>
    </w:pPr>
    <w:rPr>
      <w:rFonts w:eastAsia="華康楷書體W5"/>
      <w:kern w:val="0"/>
      <w:sz w:val="26"/>
    </w:rPr>
  </w:style>
  <w:style w:type="paragraph" w:customStyle="1" w:styleId="a8">
    <w:name w:val="內文(十)"/>
    <w:basedOn w:val="a"/>
    <w:rsid w:val="007E5F3D"/>
    <w:pPr>
      <w:widowControl/>
      <w:tabs>
        <w:tab w:val="left" w:pos="10915"/>
        <w:tab w:val="left" w:pos="11340"/>
      </w:tabs>
      <w:autoSpaceDE w:val="0"/>
      <w:autoSpaceDN w:val="0"/>
      <w:adjustRightInd w:val="0"/>
      <w:spacing w:line="384" w:lineRule="exact"/>
      <w:ind w:left="1680" w:right="313" w:hanging="600"/>
      <w:textAlignment w:val="baseline"/>
    </w:pPr>
    <w:rPr>
      <w:rFonts w:ascii="華康中楷體" w:eastAsia="華康中楷體"/>
      <w:spacing w:val="10"/>
      <w:kern w:val="0"/>
      <w:sz w:val="28"/>
    </w:rPr>
  </w:style>
  <w:style w:type="paragraph" w:customStyle="1" w:styleId="a9">
    <w:name w:val="內文二"/>
    <w:basedOn w:val="a"/>
    <w:rsid w:val="007E5F3D"/>
    <w:pPr>
      <w:widowControl/>
      <w:tabs>
        <w:tab w:val="left" w:pos="10915"/>
        <w:tab w:val="left" w:pos="11340"/>
      </w:tabs>
      <w:autoSpaceDE w:val="0"/>
      <w:autoSpaceDN w:val="0"/>
      <w:adjustRightInd w:val="0"/>
      <w:spacing w:line="240" w:lineRule="atLeast"/>
      <w:ind w:left="1080" w:right="313" w:hanging="840"/>
      <w:textAlignment w:val="center"/>
    </w:pPr>
    <w:rPr>
      <w:rFonts w:ascii="華康中楷體" w:eastAsia="華康中楷體"/>
      <w:spacing w:val="10"/>
      <w:kern w:val="0"/>
      <w:sz w:val="28"/>
    </w:rPr>
  </w:style>
  <w:style w:type="paragraph" w:customStyle="1" w:styleId="12">
    <w:name w:val="內文1"/>
    <w:basedOn w:val="a"/>
    <w:rsid w:val="007E5F3D"/>
    <w:pPr>
      <w:adjustRightInd w:val="0"/>
      <w:spacing w:before="120" w:after="120" w:line="720" w:lineRule="atLeast"/>
      <w:ind w:left="640" w:hanging="640"/>
      <w:textAlignment w:val="baseline"/>
    </w:pPr>
    <w:rPr>
      <w:rFonts w:eastAsia="華康楷書體W5"/>
      <w:spacing w:val="20"/>
      <w:kern w:val="0"/>
      <w:sz w:val="30"/>
    </w:rPr>
  </w:style>
  <w:style w:type="paragraph" w:styleId="aa">
    <w:name w:val="header"/>
    <w:basedOn w:val="a"/>
    <w:rsid w:val="007E5F3D"/>
    <w:pPr>
      <w:tabs>
        <w:tab w:val="center" w:pos="4153"/>
        <w:tab w:val="right" w:pos="8306"/>
      </w:tabs>
      <w:adjustRightInd w:val="0"/>
      <w:spacing w:before="120" w:after="120" w:line="360" w:lineRule="auto"/>
      <w:textAlignment w:val="baseline"/>
    </w:pPr>
    <w:rPr>
      <w:rFonts w:eastAsia="華康楷書體W5"/>
      <w:noProof/>
      <w:kern w:val="0"/>
      <w:sz w:val="16"/>
    </w:rPr>
  </w:style>
  <w:style w:type="paragraph" w:styleId="ab">
    <w:name w:val="footer"/>
    <w:basedOn w:val="a"/>
    <w:rsid w:val="007E5F3D"/>
    <w:pPr>
      <w:tabs>
        <w:tab w:val="center" w:pos="4153"/>
        <w:tab w:val="right" w:pos="8306"/>
      </w:tabs>
      <w:kinsoku w:val="0"/>
      <w:adjustRightInd w:val="0"/>
      <w:spacing w:before="120" w:after="120" w:line="360" w:lineRule="auto"/>
      <w:textAlignment w:val="baseline"/>
    </w:pPr>
    <w:rPr>
      <w:rFonts w:eastAsia="華康楷書體W5"/>
      <w:kern w:val="0"/>
      <w:sz w:val="16"/>
    </w:rPr>
  </w:style>
  <w:style w:type="character" w:styleId="ac">
    <w:name w:val="page number"/>
    <w:basedOn w:val="a1"/>
    <w:rsid w:val="007E5F3D"/>
  </w:style>
  <w:style w:type="paragraph" w:styleId="ad">
    <w:name w:val="Document Map"/>
    <w:basedOn w:val="a"/>
    <w:semiHidden/>
    <w:rsid w:val="007E5F3D"/>
    <w:pPr>
      <w:shd w:val="clear" w:color="auto" w:fill="000080"/>
    </w:pPr>
    <w:rPr>
      <w:rFonts w:ascii="Arial" w:hAnsi="Arial"/>
    </w:rPr>
  </w:style>
  <w:style w:type="paragraph" w:customStyle="1" w:styleId="13">
    <w:name w:val="日期1"/>
    <w:basedOn w:val="a"/>
    <w:next w:val="a"/>
    <w:rsid w:val="007E5F3D"/>
    <w:pPr>
      <w:autoSpaceDE w:val="0"/>
      <w:autoSpaceDN w:val="0"/>
      <w:adjustRightInd w:val="0"/>
      <w:jc w:val="right"/>
      <w:textAlignment w:val="baseline"/>
    </w:pPr>
    <w:rPr>
      <w:rFonts w:ascii="華康標楷體W5(P)" w:eastAsia="華康標楷體W5(P)"/>
      <w:kern w:val="0"/>
      <w:sz w:val="40"/>
    </w:rPr>
  </w:style>
  <w:style w:type="paragraph" w:customStyle="1" w:styleId="14">
    <w:name w:val="1"/>
    <w:basedOn w:val="a"/>
    <w:rsid w:val="007E5F3D"/>
    <w:pPr>
      <w:tabs>
        <w:tab w:val="left" w:pos="9720"/>
      </w:tabs>
      <w:autoSpaceDE w:val="0"/>
      <w:autoSpaceDN w:val="0"/>
      <w:spacing w:line="240" w:lineRule="atLeast"/>
      <w:ind w:left="590" w:right="-448" w:hanging="240"/>
      <w:jc w:val="both"/>
      <w:textAlignment w:val="center"/>
    </w:pPr>
    <w:rPr>
      <w:rFonts w:ascii="標楷體" w:eastAsia="標楷體"/>
      <w:b/>
      <w:snapToGrid w:val="0"/>
    </w:rPr>
  </w:style>
  <w:style w:type="paragraph" w:styleId="21">
    <w:name w:val="Body Text Indent 2"/>
    <w:basedOn w:val="a"/>
    <w:rsid w:val="007E5F3D"/>
    <w:pPr>
      <w:spacing w:after="120" w:line="240" w:lineRule="atLeast"/>
      <w:ind w:left="480" w:hanging="480"/>
    </w:pPr>
    <w:rPr>
      <w:rFonts w:ascii="標楷體" w:eastAsia="標楷體"/>
    </w:rPr>
  </w:style>
  <w:style w:type="paragraph" w:styleId="ae">
    <w:name w:val="Block Text"/>
    <w:basedOn w:val="a"/>
    <w:rsid w:val="007E5F3D"/>
    <w:pPr>
      <w:autoSpaceDE w:val="0"/>
      <w:autoSpaceDN w:val="0"/>
      <w:adjustRightInd w:val="0"/>
      <w:spacing w:before="120" w:after="240"/>
      <w:ind w:left="-555" w:right="542" w:hanging="284"/>
      <w:jc w:val="both"/>
      <w:textAlignment w:val="baseline"/>
    </w:pPr>
    <w:rPr>
      <w:rFonts w:ascii="標楷體" w:eastAsia="標楷體"/>
      <w:kern w:val="0"/>
      <w:sz w:val="28"/>
    </w:rPr>
  </w:style>
  <w:style w:type="paragraph" w:customStyle="1" w:styleId="210">
    <w:name w:val="本文 21"/>
    <w:basedOn w:val="a"/>
    <w:rsid w:val="007E5F3D"/>
    <w:pPr>
      <w:autoSpaceDE w:val="0"/>
      <w:autoSpaceDN w:val="0"/>
      <w:adjustRightInd w:val="0"/>
      <w:ind w:left="-600" w:hanging="240"/>
      <w:jc w:val="both"/>
      <w:textAlignment w:val="baseline"/>
    </w:pPr>
    <w:rPr>
      <w:rFonts w:ascii="標楷體" w:eastAsia="標楷體"/>
      <w:kern w:val="0"/>
    </w:rPr>
  </w:style>
  <w:style w:type="paragraph" w:customStyle="1" w:styleId="15">
    <w:name w:val="樣式1"/>
    <w:basedOn w:val="a"/>
    <w:rsid w:val="007E5F3D"/>
    <w:pPr>
      <w:adjustRightInd w:val="0"/>
      <w:textAlignment w:val="baseline"/>
    </w:pPr>
    <w:rPr>
      <w:rFonts w:ascii="Arial" w:eastAsia="華康標楷體W7(P)" w:hAnsi="MS Sans Serif"/>
      <w:kern w:val="0"/>
      <w:sz w:val="28"/>
    </w:rPr>
  </w:style>
  <w:style w:type="paragraph" w:styleId="af">
    <w:name w:val="Note Heading"/>
    <w:basedOn w:val="a"/>
    <w:next w:val="a"/>
    <w:rsid w:val="007E5F3D"/>
    <w:pPr>
      <w:jc w:val="center"/>
    </w:pPr>
    <w:rPr>
      <w:rFonts w:ascii="標楷體" w:eastAsia="標楷體"/>
      <w:b/>
      <w:snapToGrid w:val="0"/>
    </w:rPr>
  </w:style>
  <w:style w:type="paragraph" w:styleId="af0">
    <w:name w:val="Closing"/>
    <w:basedOn w:val="a"/>
    <w:next w:val="a"/>
    <w:rsid w:val="007E5F3D"/>
    <w:pPr>
      <w:ind w:left="4320"/>
    </w:pPr>
    <w:rPr>
      <w:rFonts w:ascii="標楷體" w:eastAsia="標楷體"/>
      <w:b/>
      <w:snapToGrid w:val="0"/>
    </w:rPr>
  </w:style>
  <w:style w:type="paragraph" w:styleId="af1">
    <w:name w:val="Date"/>
    <w:basedOn w:val="a"/>
    <w:next w:val="a"/>
    <w:rsid w:val="007E5F3D"/>
    <w:pPr>
      <w:ind w:left="5670"/>
      <w:jc w:val="both"/>
    </w:pPr>
    <w:rPr>
      <w:rFonts w:eastAsia="標楷體"/>
    </w:rPr>
  </w:style>
  <w:style w:type="paragraph" w:styleId="af2">
    <w:name w:val="List Paragraph"/>
    <w:basedOn w:val="a"/>
    <w:uiPriority w:val="34"/>
    <w:qFormat/>
    <w:rsid w:val="009D751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電  信  局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落實固定通信業務開放之目標，提供消費者多元化之選擇與服務，促進電信市場之有效競爭，帶動電信相關產業之建設與商機繁榮，有效推動電信自由化政策及國家整體發展，爰依據固定通信業務管理規則第七條規定並參酌相關法規，訂定本須知，俾作為有意投入固定通信業務市場之</dc:title>
  <dc:creator>USERS</dc:creator>
  <cp:lastModifiedBy>平臺事業管理處網路互連科郭淑枝</cp:lastModifiedBy>
  <cp:revision>2</cp:revision>
  <cp:lastPrinted>2010-08-11T06:29:00Z</cp:lastPrinted>
  <dcterms:created xsi:type="dcterms:W3CDTF">2016-02-03T05:47:00Z</dcterms:created>
  <dcterms:modified xsi:type="dcterms:W3CDTF">2016-02-03T05:47:00Z</dcterms:modified>
</cp:coreProperties>
</file>