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4B" w:rsidRDefault="00B1214B" w:rsidP="00146269">
      <w:pPr>
        <w:snapToGrid w:val="0"/>
        <w:spacing w:afterLines="30" w:after="108"/>
        <w:jc w:val="center"/>
        <w:rPr>
          <w:rFonts w:asciiTheme="minorEastAsia" w:eastAsiaTheme="minorEastAsia" w:hAnsiTheme="minorEastAsia"/>
          <w:b/>
          <w:noProof/>
          <w:snapToGrid w:val="0"/>
          <w:spacing w:val="40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國</w:t>
      </w:r>
      <w:r>
        <w:rPr>
          <w:rFonts w:asciiTheme="minorEastAsia" w:eastAsiaTheme="minorEastAsia" w:hAnsiTheme="minorEastAsia"/>
          <w:b/>
          <w:noProof/>
          <w:snapToGrid w:val="0"/>
          <w:spacing w:val="40"/>
          <w:kern w:val="0"/>
          <w:sz w:val="32"/>
          <w:szCs w:val="32"/>
        </w:rPr>
        <w:t>家通訊傳播委員會</w:t>
      </w:r>
    </w:p>
    <w:p w:rsidR="006953D5" w:rsidRPr="007877E5" w:rsidRDefault="00AF7D5C" w:rsidP="00146269">
      <w:pPr>
        <w:snapToGrid w:val="0"/>
        <w:spacing w:afterLines="30" w:after="108"/>
        <w:jc w:val="center"/>
        <w:rPr>
          <w:rFonts w:asciiTheme="minorEastAsia" w:eastAsiaTheme="minorEastAsia" w:hAnsiTheme="minorEastAsia"/>
          <w:b/>
          <w:snapToGrid w:val="0"/>
          <w:spacing w:val="40"/>
          <w:kern w:val="0"/>
          <w:sz w:val="32"/>
          <w:szCs w:val="32"/>
        </w:rPr>
      </w:pPr>
      <w:r w:rsidRPr="007877E5"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行動式</w:t>
      </w:r>
      <w:r w:rsidR="006953D5" w:rsidRPr="007877E5"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業餘無線</w:t>
      </w:r>
      <w:r w:rsidR="006953D5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電臺</w:t>
      </w:r>
      <w:r w:rsidR="00B609B6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設置</w:t>
      </w:r>
      <w:r w:rsidR="006953D5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申請書</w:t>
      </w:r>
    </w:p>
    <w:tbl>
      <w:tblPr>
        <w:tblW w:w="9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"/>
        <w:gridCol w:w="109"/>
        <w:gridCol w:w="2118"/>
        <w:gridCol w:w="2268"/>
        <w:gridCol w:w="1276"/>
        <w:gridCol w:w="1134"/>
        <w:gridCol w:w="709"/>
        <w:gridCol w:w="709"/>
        <w:gridCol w:w="992"/>
      </w:tblGrid>
      <w:tr w:rsidR="00D10381" w:rsidTr="00146269">
        <w:trPr>
          <w:cantSplit/>
          <w:trHeight w:hRule="exact" w:val="567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10381" w:rsidRDefault="00F90B2B" w:rsidP="00F90B2B">
            <w:pPr>
              <w:ind w:left="113" w:right="113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申請人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D10381">
            <w:pPr>
              <w:ind w:leftChars="152" w:left="365" w:rightChars="224" w:right="538"/>
              <w:jc w:val="distribute"/>
              <w:rPr>
                <w:rFonts w:ascii="Antique Olive" w:eastAsia="細明體" w:hAnsi="Antique Olive" w:cstheme="majorBidi"/>
                <w:noProof/>
                <w:snapToGrid w:val="0"/>
                <w:spacing w:val="20"/>
                <w:kern w:val="0"/>
                <w:sz w:val="36"/>
                <w:szCs w:val="36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姓名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381" w:rsidRDefault="00D10381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B609B6" w:rsidTr="00F90B2B">
        <w:trPr>
          <w:cantSplit/>
          <w:trHeight w:val="737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9B6" w:rsidRDefault="00B609B6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Pr="00F90B2B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業餘無線電人員</w:t>
            </w:r>
          </w:p>
          <w:p w:rsidR="00B609B6" w:rsidRPr="00326654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 w:val="22"/>
                <w:szCs w:val="22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執照號碼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326654" w:rsidRDefault="00B609B6">
            <w:pPr>
              <w:rPr>
                <w:rFonts w:ascii="Antique Olive" w:eastAsia="細明體" w:hAnsi="Antique Olive"/>
                <w:noProof/>
                <w:snapToGrid w:val="0"/>
                <w:color w:val="FF0000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資格級別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電臺等級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9B6" w:rsidRPr="000779B2" w:rsidRDefault="00A8128D" w:rsidP="00861813">
            <w:pPr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等</w:t>
            </w:r>
          </w:p>
        </w:tc>
      </w:tr>
      <w:tr w:rsidR="00F90B2B" w:rsidTr="00146269">
        <w:trPr>
          <w:cantSplit/>
          <w:trHeight w:hRule="exact" w:val="510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已申請臺數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535459" w:rsidTr="00146269">
        <w:trPr>
          <w:cantSplit/>
          <w:trHeight w:hRule="exact" w:val="567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59" w:rsidRDefault="00535459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lang w:eastAsia="zh-HK"/>
              </w:rPr>
              <w:t>設置目的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459" w:rsidRDefault="00535459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3C0E4F" w:rsidRDefault="00F90B2B">
            <w:pPr>
              <w:ind w:left="113" w:right="113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40"/>
                <w:kern w:val="0"/>
                <w:szCs w:val="24"/>
              </w:rPr>
              <w:t>行動式</w:t>
            </w:r>
            <w:r w:rsidRPr="00525549">
              <w:rPr>
                <w:rFonts w:ascii="Antique Olive" w:eastAsia="細明體" w:hAnsi="Antique Olive" w:hint="eastAsia"/>
                <w:noProof/>
                <w:snapToGrid w:val="0"/>
                <w:spacing w:val="40"/>
                <w:kern w:val="0"/>
                <w:szCs w:val="24"/>
              </w:rPr>
              <w:t>業餘無線</w:t>
            </w:r>
            <w:r w:rsidRPr="00525549">
              <w:rPr>
                <w:rFonts w:ascii="Antique Olive" w:eastAsia="細明體" w:hAnsi="Antique Olive" w:hint="eastAsia"/>
                <w:snapToGrid w:val="0"/>
                <w:spacing w:val="40"/>
                <w:kern w:val="0"/>
                <w:szCs w:val="24"/>
              </w:rPr>
              <w:t>電機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0B2B" w:rsidRPr="00525549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F90B2B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經型式認證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90B2B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未經型式認證</w:t>
            </w: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型式認證號碼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廠牌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型號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機件序號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發射功率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(W)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b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F90B2B" w:rsidRPr="00DE3E82" w:rsidRDefault="00F90B2B" w:rsidP="00F90B2B">
            <w:pPr>
              <w:jc w:val="center"/>
              <w:rPr>
                <w:rFonts w:ascii="Antique Olive" w:eastAsia="細明體" w:hAnsi="Antique Olive"/>
                <w:b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發射頻段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(MHZ)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C0E4F" w:rsidRDefault="003C0E4F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 w:val="restart"/>
            <w:tcBorders>
              <w:top w:val="thinThickSmallGap" w:sz="24" w:space="0" w:color="auto"/>
              <w:bottom w:val="single" w:sz="6" w:space="0" w:color="auto"/>
            </w:tcBorders>
            <w:textDirection w:val="tbRlV"/>
            <w:vAlign w:val="center"/>
          </w:tcPr>
          <w:p w:rsidR="000779B2" w:rsidRPr="001E461C" w:rsidRDefault="000779B2" w:rsidP="00EA3D40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1E461C">
              <w:rPr>
                <w:rFonts w:ascii="Antique Olive" w:hAnsi="Antique Olive" w:hint="eastAsia"/>
              </w:rPr>
              <w:t>代理申請人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廠商名稱</w:t>
            </w:r>
          </w:p>
        </w:tc>
        <w:tc>
          <w:tcPr>
            <w:tcW w:w="4678" w:type="dxa"/>
            <w:gridSpan w:val="3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9B2" w:rsidRDefault="000779B2" w:rsidP="000779B2">
            <w:pPr>
              <w:jc w:val="both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簽章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79B2" w:rsidRDefault="000779B2" w:rsidP="000779B2">
            <w:pPr>
              <w:jc w:val="both"/>
              <w:rPr>
                <w:rFonts w:ascii="Antique Olive" w:hAnsi="Antique Olive"/>
              </w:rPr>
            </w:pP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身分證號碼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統一編號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wordWrap w:val="0"/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79B2" w:rsidRDefault="000779B2" w:rsidP="000779B2">
            <w:pPr>
              <w:wordWrap w:val="0"/>
              <w:jc w:val="both"/>
              <w:rPr>
                <w:sz w:val="16"/>
              </w:rPr>
            </w:pPr>
            <w:r w:rsidRPr="003C4BD0">
              <w:rPr>
                <w:rFonts w:ascii="Antique Olive" w:hAnsi="Antique Olive" w:hint="eastAsia"/>
                <w:sz w:val="20"/>
              </w:rPr>
              <w:t>身分證號碼後四碼隱碼</w:t>
            </w: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住址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營業所地址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E4F" w:rsidRDefault="003C0E4F">
            <w:pPr>
              <w:jc w:val="both"/>
              <w:rPr>
                <w:rFonts w:ascii="Antique Olive" w:hAnsi="Antique Olive"/>
              </w:rPr>
            </w:pPr>
          </w:p>
        </w:tc>
      </w:tr>
      <w:tr w:rsidR="000779B2" w:rsidTr="001462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聯絡人及電話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C0E4F" w:rsidRDefault="003C0E4F">
            <w:pPr>
              <w:wordWrap w:val="0"/>
              <w:jc w:val="both"/>
              <w:rPr>
                <w:sz w:val="16"/>
              </w:rPr>
            </w:pPr>
          </w:p>
        </w:tc>
      </w:tr>
      <w:tr w:rsidR="000779B2" w:rsidTr="00E17D2A">
        <w:trPr>
          <w:cantSplit/>
          <w:trHeight w:val="4131"/>
        </w:trPr>
        <w:tc>
          <w:tcPr>
            <w:tcW w:w="9951" w:type="dxa"/>
            <w:gridSpan w:val="10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9B2" w:rsidRDefault="000779B2">
            <w:pPr>
              <w:spacing w:before="120"/>
              <w:ind w:left="240"/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（以下申請人免填）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射頻性能：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="00A8128D" w:rsidRPr="00A8128D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依業餘無線電機技術規範一、二、三等規定及電波監理業務管理辦法附件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2</w:t>
            </w:r>
            <w:r w:rsidR="00A8128D" w:rsidRPr="00A8128D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  <w:r w:rsidDel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發射功率：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瓦特</w:t>
            </w:r>
          </w:p>
          <w:p w:rsidR="000779B2" w:rsidRPr="000779B2" w:rsidRDefault="00A8128D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發射頻段</w:t>
            </w:r>
            <w:r w:rsid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：</w:t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百萬赫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頻率穩定度：</w:t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</w:p>
          <w:p w:rsidR="000779B2" w:rsidRDefault="000779B2">
            <w:pPr>
              <w:spacing w:before="120"/>
              <w:ind w:left="212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審驗結果：</w:t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□ 合格</w:t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>（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電臺呼號：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）</w:t>
            </w:r>
          </w:p>
          <w:p w:rsidR="000779B2" w:rsidRDefault="000779B2">
            <w:pPr>
              <w:spacing w:before="120"/>
              <w:ind w:left="212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>（</w:t>
            </w:r>
            <w:r w:rsidRPr="00AF7D5C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執照字</w:t>
            </w:r>
            <w:r w:rsidRPr="00AF7D5C">
              <w:rPr>
                <w:rFonts w:ascii="細明體" w:eastAsia="細明體" w:hAnsi="細明體" w:hint="eastAsia"/>
                <w:noProof/>
                <w:snapToGrid w:val="0"/>
                <w:spacing w:val="20"/>
                <w:kern w:val="0"/>
              </w:rPr>
              <w:t>號</w:t>
            </w:r>
            <w:r>
              <w:rPr>
                <w:rFonts w:ascii="細明體" w:eastAsia="細明體" w:hAnsi="細明體" w:hint="eastAsia"/>
                <w:noProof/>
                <w:snapToGrid w:val="0"/>
                <w:spacing w:val="20"/>
                <w:kern w:val="0"/>
              </w:rPr>
              <w:t>：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30"/>
                <w:kern w:val="0"/>
              </w:rPr>
              <w:t>第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 xml:space="preserve">                 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號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）</w:t>
            </w:r>
          </w:p>
          <w:p w:rsidR="000779B2" w:rsidRDefault="000779B2">
            <w:pPr>
              <w:spacing w:before="120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 xml:space="preserve"> □ 不合格（                                  ）</w:t>
            </w:r>
          </w:p>
          <w:p w:rsidR="000779B2" w:rsidRDefault="000779B2">
            <w:pPr>
              <w:spacing w:before="120" w:line="480" w:lineRule="exact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審驗單位：國家通訊傳播委員會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區監理處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審驗日期：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年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月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 w:val="32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日</w:t>
            </w:r>
          </w:p>
          <w:p w:rsidR="000779B2" w:rsidRPr="00D10381" w:rsidRDefault="000779B2" w:rsidP="00196C26">
            <w:pPr>
              <w:spacing w:before="120"/>
              <w:ind w:left="238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審驗人員：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     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       </w:t>
            </w:r>
          </w:p>
        </w:tc>
      </w:tr>
    </w:tbl>
    <w:p w:rsidR="002C221E" w:rsidRPr="002C221E" w:rsidRDefault="002C221E" w:rsidP="00146269">
      <w:pPr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D10381" w:rsidRDefault="006953D5" w:rsidP="00714A1B">
      <w:pPr>
        <w:spacing w:line="560" w:lineRule="exact"/>
        <w:ind w:left="4440"/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eastAsia="細明體" w:hAnsi="Antique Olive" w:hint="eastAsia"/>
          <w:snapToGrid w:val="0"/>
          <w:spacing w:val="20"/>
          <w:kern w:val="0"/>
        </w:rPr>
        <w:t>申請</w:t>
      </w:r>
      <w:r w:rsidR="00196C26">
        <w:rPr>
          <w:rFonts w:ascii="Antique Olive" w:eastAsia="細明體" w:hAnsi="Antique Olive" w:hint="eastAsia"/>
          <w:snapToGrid w:val="0"/>
          <w:spacing w:val="20"/>
          <w:kern w:val="0"/>
        </w:rPr>
        <w:t>人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：</w:t>
      </w:r>
      <w:r>
        <w:rPr>
          <w:rFonts w:ascii="Antique Olive" w:eastAsia="細明體" w:hAnsi="Antique Olive" w:hint="eastAsia"/>
          <w:snapToGrid w:val="0"/>
          <w:spacing w:val="20"/>
          <w:kern w:val="0"/>
          <w:u w:val="single"/>
        </w:rPr>
        <w:t xml:space="preserve">           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（簽章）</w:t>
      </w:r>
    </w:p>
    <w:p w:rsidR="006953D5" w:rsidRPr="00714A1B" w:rsidRDefault="006953D5" w:rsidP="00714A1B">
      <w:pPr>
        <w:spacing w:line="560" w:lineRule="exact"/>
        <w:ind w:left="4440"/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eastAsia="細明體" w:hAnsi="Antique Olive" w:hint="eastAsia"/>
          <w:snapToGrid w:val="0"/>
          <w:spacing w:val="20"/>
          <w:kern w:val="0"/>
        </w:rPr>
        <w:t>申請日期：中華民國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年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月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日</w:t>
      </w:r>
    </w:p>
    <w:sectPr w:rsidR="006953D5" w:rsidRPr="00714A1B" w:rsidSect="00FC6231">
      <w:pgSz w:w="11906" w:h="16838" w:code="9"/>
      <w:pgMar w:top="426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A9" w:rsidRDefault="00973FA9" w:rsidP="00A02764">
      <w:r>
        <w:separator/>
      </w:r>
    </w:p>
  </w:endnote>
  <w:endnote w:type="continuationSeparator" w:id="0">
    <w:p w:rsidR="00973FA9" w:rsidRDefault="00973FA9" w:rsidP="00A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A9" w:rsidRDefault="00973FA9" w:rsidP="00A02764">
      <w:r>
        <w:separator/>
      </w:r>
    </w:p>
  </w:footnote>
  <w:footnote w:type="continuationSeparator" w:id="0">
    <w:p w:rsidR="00973FA9" w:rsidRDefault="00973FA9" w:rsidP="00A0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6"/>
    <w:rsid w:val="00020927"/>
    <w:rsid w:val="0005082D"/>
    <w:rsid w:val="00061710"/>
    <w:rsid w:val="000762BA"/>
    <w:rsid w:val="000779B2"/>
    <w:rsid w:val="000A386F"/>
    <w:rsid w:val="000B1134"/>
    <w:rsid w:val="000F30BA"/>
    <w:rsid w:val="001261CE"/>
    <w:rsid w:val="00146269"/>
    <w:rsid w:val="00155AB0"/>
    <w:rsid w:val="00196C26"/>
    <w:rsid w:val="001A0ABE"/>
    <w:rsid w:val="001C323C"/>
    <w:rsid w:val="0020241E"/>
    <w:rsid w:val="0022509C"/>
    <w:rsid w:val="002354F4"/>
    <w:rsid w:val="00266642"/>
    <w:rsid w:val="0029531E"/>
    <w:rsid w:val="00295C1C"/>
    <w:rsid w:val="002B193A"/>
    <w:rsid w:val="002C221E"/>
    <w:rsid w:val="002C3924"/>
    <w:rsid w:val="0032493B"/>
    <w:rsid w:val="00326654"/>
    <w:rsid w:val="003538C4"/>
    <w:rsid w:val="00353F9A"/>
    <w:rsid w:val="003C0E4F"/>
    <w:rsid w:val="003C29AA"/>
    <w:rsid w:val="003C637A"/>
    <w:rsid w:val="004456D8"/>
    <w:rsid w:val="0046356C"/>
    <w:rsid w:val="004641C0"/>
    <w:rsid w:val="004D3537"/>
    <w:rsid w:val="004D409F"/>
    <w:rsid w:val="004E7BE4"/>
    <w:rsid w:val="004F2488"/>
    <w:rsid w:val="00522D6B"/>
    <w:rsid w:val="00525549"/>
    <w:rsid w:val="00535459"/>
    <w:rsid w:val="005637DA"/>
    <w:rsid w:val="00575241"/>
    <w:rsid w:val="00595BCB"/>
    <w:rsid w:val="005C09BD"/>
    <w:rsid w:val="005F39D6"/>
    <w:rsid w:val="005F3E09"/>
    <w:rsid w:val="005F7298"/>
    <w:rsid w:val="0060147F"/>
    <w:rsid w:val="006409DF"/>
    <w:rsid w:val="00670040"/>
    <w:rsid w:val="00674B0C"/>
    <w:rsid w:val="006776D4"/>
    <w:rsid w:val="006953D5"/>
    <w:rsid w:val="0069717B"/>
    <w:rsid w:val="006A0856"/>
    <w:rsid w:val="006D759A"/>
    <w:rsid w:val="00714A1B"/>
    <w:rsid w:val="00721370"/>
    <w:rsid w:val="0072206B"/>
    <w:rsid w:val="007411C0"/>
    <w:rsid w:val="00751C16"/>
    <w:rsid w:val="0075504D"/>
    <w:rsid w:val="007707C7"/>
    <w:rsid w:val="007877E5"/>
    <w:rsid w:val="00795336"/>
    <w:rsid w:val="007A58F7"/>
    <w:rsid w:val="007B4733"/>
    <w:rsid w:val="007D0F12"/>
    <w:rsid w:val="007E2611"/>
    <w:rsid w:val="007F7272"/>
    <w:rsid w:val="00801D51"/>
    <w:rsid w:val="00817A7F"/>
    <w:rsid w:val="00861813"/>
    <w:rsid w:val="00874103"/>
    <w:rsid w:val="00880263"/>
    <w:rsid w:val="008D2130"/>
    <w:rsid w:val="008D39BF"/>
    <w:rsid w:val="009463C0"/>
    <w:rsid w:val="00973FA9"/>
    <w:rsid w:val="009A0D5D"/>
    <w:rsid w:val="009B2201"/>
    <w:rsid w:val="009D2C72"/>
    <w:rsid w:val="009F0393"/>
    <w:rsid w:val="00A02764"/>
    <w:rsid w:val="00A35369"/>
    <w:rsid w:val="00A359AB"/>
    <w:rsid w:val="00A43CA1"/>
    <w:rsid w:val="00A63F26"/>
    <w:rsid w:val="00A8128D"/>
    <w:rsid w:val="00A84629"/>
    <w:rsid w:val="00A95B25"/>
    <w:rsid w:val="00AF7D5C"/>
    <w:rsid w:val="00B1214B"/>
    <w:rsid w:val="00B21A82"/>
    <w:rsid w:val="00B609B6"/>
    <w:rsid w:val="00B7199E"/>
    <w:rsid w:val="00B74D55"/>
    <w:rsid w:val="00C0721F"/>
    <w:rsid w:val="00C46104"/>
    <w:rsid w:val="00C52BBA"/>
    <w:rsid w:val="00C54DA1"/>
    <w:rsid w:val="00CA1404"/>
    <w:rsid w:val="00D10381"/>
    <w:rsid w:val="00D16A40"/>
    <w:rsid w:val="00D17043"/>
    <w:rsid w:val="00D171D7"/>
    <w:rsid w:val="00D90BC7"/>
    <w:rsid w:val="00DB38A4"/>
    <w:rsid w:val="00DE3E82"/>
    <w:rsid w:val="00DF4224"/>
    <w:rsid w:val="00E17D2A"/>
    <w:rsid w:val="00E24B55"/>
    <w:rsid w:val="00E5429C"/>
    <w:rsid w:val="00E711F7"/>
    <w:rsid w:val="00EB5C66"/>
    <w:rsid w:val="00ED1042"/>
    <w:rsid w:val="00F006F2"/>
    <w:rsid w:val="00F41601"/>
    <w:rsid w:val="00F427DF"/>
    <w:rsid w:val="00F46078"/>
    <w:rsid w:val="00F552FF"/>
    <w:rsid w:val="00F70A25"/>
    <w:rsid w:val="00F72E34"/>
    <w:rsid w:val="00F7468C"/>
    <w:rsid w:val="00F90B2B"/>
    <w:rsid w:val="00FA0E73"/>
    <w:rsid w:val="00FC11DD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4479E4-AFAE-4F1F-A26B-686FB46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02764"/>
    <w:rPr>
      <w:kern w:val="2"/>
    </w:rPr>
  </w:style>
  <w:style w:type="paragraph" w:styleId="a5">
    <w:name w:val="footer"/>
    <w:basedOn w:val="a"/>
    <w:link w:val="a6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02764"/>
    <w:rPr>
      <w:kern w:val="2"/>
    </w:rPr>
  </w:style>
  <w:style w:type="paragraph" w:styleId="a7">
    <w:name w:val="Balloon Text"/>
    <w:basedOn w:val="a"/>
    <w:link w:val="a8"/>
    <w:rsid w:val="00F90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90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電信總局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業餘無線電話電臺執照申請書</dc:title>
  <dc:creator>陳坤中</dc:creator>
  <cp:lastModifiedBy>鄧志聖(資源)</cp:lastModifiedBy>
  <cp:revision>2</cp:revision>
  <cp:lastPrinted>2008-11-11T02:01:00Z</cp:lastPrinted>
  <dcterms:created xsi:type="dcterms:W3CDTF">2018-02-07T01:51:00Z</dcterms:created>
  <dcterms:modified xsi:type="dcterms:W3CDTF">2018-02-07T01:51:00Z</dcterms:modified>
</cp:coreProperties>
</file>