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7" w:rsidRPr="00ED1507" w:rsidRDefault="00ED1507" w:rsidP="00ED1507">
      <w:pPr>
        <w:jc w:val="center"/>
        <w:rPr>
          <w:rFonts w:ascii="標楷體" w:eastAsia="標楷體" w:hAnsi="標楷體"/>
          <w:sz w:val="32"/>
          <w:szCs w:val="32"/>
        </w:rPr>
      </w:pPr>
      <w:r w:rsidRPr="00ED1507">
        <w:rPr>
          <w:rFonts w:ascii="標楷體" w:eastAsia="標楷體" w:hAnsi="標楷體" w:hint="eastAsia"/>
          <w:sz w:val="32"/>
          <w:szCs w:val="32"/>
        </w:rPr>
        <w:t>委託研究計畫研究主題及其重點</w:t>
      </w:r>
    </w:p>
    <w:tbl>
      <w:tblPr>
        <w:tblStyle w:val="a3"/>
        <w:tblW w:w="0" w:type="auto"/>
        <w:tblLook w:val="04A0"/>
      </w:tblPr>
      <w:tblGrid>
        <w:gridCol w:w="2093"/>
        <w:gridCol w:w="6237"/>
      </w:tblGrid>
      <w:tr w:rsidR="00B33AB7" w:rsidRPr="00B33AB7" w:rsidTr="00B33AB7">
        <w:tc>
          <w:tcPr>
            <w:tcW w:w="2093" w:type="dxa"/>
          </w:tcPr>
          <w:p w:rsidR="00B33AB7" w:rsidRPr="00B33AB7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237" w:type="dxa"/>
          </w:tcPr>
          <w:p w:rsidR="00B33AB7" w:rsidRPr="00B33AB7" w:rsidRDefault="00D27E05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7E05">
              <w:rPr>
                <w:rFonts w:ascii="標楷體" w:eastAsia="標楷體" w:hAnsi="標楷體" w:hint="eastAsia"/>
                <w:sz w:val="28"/>
                <w:szCs w:val="28"/>
              </w:rPr>
              <w:t>「特殊干擾處理技術與方法之評估研究」</w:t>
            </w:r>
          </w:p>
        </w:tc>
      </w:tr>
      <w:tr w:rsidR="00B33AB7" w:rsidRPr="00B33AB7" w:rsidTr="00B33AB7">
        <w:tc>
          <w:tcPr>
            <w:tcW w:w="2093" w:type="dxa"/>
          </w:tcPr>
          <w:p w:rsidR="00B33AB7" w:rsidRPr="00B33AB7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7B1095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6237" w:type="dxa"/>
          </w:tcPr>
          <w:p w:rsidR="00B33AB7" w:rsidRPr="00B33AB7" w:rsidRDefault="00D27E05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="00755B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B33AB7" w:rsidRPr="00B33AB7" w:rsidTr="00B33AB7">
        <w:tc>
          <w:tcPr>
            <w:tcW w:w="2093" w:type="dxa"/>
          </w:tcPr>
          <w:p w:rsidR="00B33AB7" w:rsidRPr="00B33AB7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承辦計畫單位</w:t>
            </w:r>
          </w:p>
        </w:tc>
        <w:tc>
          <w:tcPr>
            <w:tcW w:w="6237" w:type="dxa"/>
          </w:tcPr>
          <w:p w:rsidR="00B33AB7" w:rsidRPr="00B33AB7" w:rsidRDefault="00D27E05" w:rsidP="00755B8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資源管理處</w:t>
            </w:r>
          </w:p>
        </w:tc>
      </w:tr>
      <w:tr w:rsidR="00B33AB7" w:rsidRPr="00B33AB7" w:rsidTr="00B33AB7">
        <w:tc>
          <w:tcPr>
            <w:tcW w:w="2093" w:type="dxa"/>
          </w:tcPr>
          <w:p w:rsidR="00B33AB7" w:rsidRPr="00B33AB7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受委託研究機構</w:t>
            </w:r>
          </w:p>
        </w:tc>
        <w:tc>
          <w:tcPr>
            <w:tcW w:w="6237" w:type="dxa"/>
          </w:tcPr>
          <w:p w:rsidR="00B33AB7" w:rsidRPr="00B33AB7" w:rsidRDefault="00D27E05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高苑科技大學</w:t>
            </w:r>
          </w:p>
        </w:tc>
      </w:tr>
      <w:tr w:rsidR="00B33AB7" w:rsidRPr="00B33AB7" w:rsidTr="00B33AB7">
        <w:tc>
          <w:tcPr>
            <w:tcW w:w="2093" w:type="dxa"/>
          </w:tcPr>
          <w:p w:rsidR="00B33AB7" w:rsidRPr="00B33AB7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755B80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6237" w:type="dxa"/>
          </w:tcPr>
          <w:p w:rsidR="00B33AB7" w:rsidRPr="00B33AB7" w:rsidRDefault="00D27E05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張耀堂</w:t>
            </w:r>
            <w:r w:rsidR="00550718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B33AB7" w:rsidRPr="00B33AB7" w:rsidTr="00B33AB7">
        <w:tc>
          <w:tcPr>
            <w:tcW w:w="2093" w:type="dxa"/>
          </w:tcPr>
          <w:p w:rsidR="00B33AB7" w:rsidRPr="00B33AB7" w:rsidRDefault="00B33AB7" w:rsidP="006E0F0C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3AB7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6E0F0C">
              <w:rPr>
                <w:rFonts w:ascii="標楷體" w:eastAsia="標楷體" w:hAnsi="標楷體" w:hint="eastAsia"/>
                <w:sz w:val="28"/>
                <w:szCs w:val="28"/>
              </w:rPr>
              <w:t xml:space="preserve">內容摘要 </w:t>
            </w:r>
          </w:p>
        </w:tc>
        <w:tc>
          <w:tcPr>
            <w:tcW w:w="6237" w:type="dxa"/>
          </w:tcPr>
          <w:p w:rsidR="00187D81" w:rsidRDefault="00B33AB7" w:rsidP="00187D81">
            <w:pPr>
              <w:spacing w:line="420" w:lineRule="exact"/>
              <w:ind w:left="456" w:hangingChars="163" w:hanging="45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D27E05" w:rsidRPr="00D27E05">
              <w:rPr>
                <w:rFonts w:ascii="標楷體" w:eastAsia="標楷體" w:hAnsi="標楷體" w:hint="eastAsia"/>
                <w:sz w:val="28"/>
                <w:szCs w:val="28"/>
              </w:rPr>
              <w:t>國外特殊干擾案件處理之最新技術及方法之蒐集及研析</w:t>
            </w:r>
            <w:r w:rsidR="00D27E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33AB7" w:rsidRDefault="00187D81" w:rsidP="00187D81">
            <w:pPr>
              <w:spacing w:line="420" w:lineRule="exac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27E05" w:rsidRPr="00D27E05">
              <w:rPr>
                <w:rFonts w:ascii="標楷體" w:eastAsia="標楷體" w:hAnsi="標楷體" w:hint="eastAsia"/>
                <w:sz w:val="28"/>
                <w:szCs w:val="28"/>
              </w:rPr>
              <w:t>TDOA、AOA/TDOA定位技術發展現況之蒐集及研析</w:t>
            </w:r>
            <w:r w:rsidR="00D27E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33AB7" w:rsidRPr="00D27E05" w:rsidRDefault="00B33AB7" w:rsidP="00B33AB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27E05" w:rsidRPr="00D27E05">
              <w:rPr>
                <w:rFonts w:ascii="標楷體" w:eastAsia="標楷體" w:hAnsi="標楷體" w:hint="eastAsia"/>
                <w:sz w:val="28"/>
                <w:szCs w:val="28"/>
              </w:rPr>
              <w:t>分析並比較TDOA、AOA定位技術之適用情境</w:t>
            </w:r>
            <w:r w:rsidR="00D27E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7E05" w:rsidRPr="00D27E05" w:rsidRDefault="00B33AB7" w:rsidP="00D27E0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D27E05" w:rsidRPr="00D27E05">
              <w:rPr>
                <w:rFonts w:ascii="標楷體" w:eastAsia="標楷體" w:hAnsi="標楷體" w:hint="eastAsia"/>
                <w:sz w:val="28"/>
                <w:szCs w:val="28"/>
              </w:rPr>
              <w:t>TDOA系統架構及規格之研析</w:t>
            </w:r>
            <w:r w:rsidR="00D27E0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B33AB7" w:rsidRPr="00B33AB7" w:rsidRDefault="007D653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備註：本表「承辦計畫單位」及「受委託研究機構」請寫完整名稱。</w:t>
      </w:r>
    </w:p>
    <w:sectPr w:rsidR="00B33AB7" w:rsidRPr="00B33AB7" w:rsidSect="007A4B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1E" w:rsidRDefault="0049611E" w:rsidP="00B33AB7">
      <w:r>
        <w:separator/>
      </w:r>
    </w:p>
  </w:endnote>
  <w:endnote w:type="continuationSeparator" w:id="1">
    <w:p w:rsidR="0049611E" w:rsidRDefault="0049611E" w:rsidP="00B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1E" w:rsidRDefault="0049611E" w:rsidP="00B33AB7">
      <w:r>
        <w:separator/>
      </w:r>
    </w:p>
  </w:footnote>
  <w:footnote w:type="continuationSeparator" w:id="1">
    <w:p w:rsidR="0049611E" w:rsidRDefault="0049611E" w:rsidP="00B33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AB7"/>
    <w:rsid w:val="00064B47"/>
    <w:rsid w:val="00085245"/>
    <w:rsid w:val="0010688B"/>
    <w:rsid w:val="00187D81"/>
    <w:rsid w:val="00245C62"/>
    <w:rsid w:val="00264C1D"/>
    <w:rsid w:val="003B0FCC"/>
    <w:rsid w:val="0049611E"/>
    <w:rsid w:val="00534E48"/>
    <w:rsid w:val="00550718"/>
    <w:rsid w:val="005A60F6"/>
    <w:rsid w:val="005B784D"/>
    <w:rsid w:val="005F1727"/>
    <w:rsid w:val="00633E1D"/>
    <w:rsid w:val="0068534F"/>
    <w:rsid w:val="006C17D7"/>
    <w:rsid w:val="006C5574"/>
    <w:rsid w:val="006E0F0C"/>
    <w:rsid w:val="007517CF"/>
    <w:rsid w:val="00755B80"/>
    <w:rsid w:val="007A4BA5"/>
    <w:rsid w:val="007B1095"/>
    <w:rsid w:val="007D653A"/>
    <w:rsid w:val="007E467F"/>
    <w:rsid w:val="00853044"/>
    <w:rsid w:val="008B3294"/>
    <w:rsid w:val="00914318"/>
    <w:rsid w:val="00A2152B"/>
    <w:rsid w:val="00A37399"/>
    <w:rsid w:val="00AC3E26"/>
    <w:rsid w:val="00B33AB7"/>
    <w:rsid w:val="00C0239E"/>
    <w:rsid w:val="00C40781"/>
    <w:rsid w:val="00D27E05"/>
    <w:rsid w:val="00E618F3"/>
    <w:rsid w:val="00EB4719"/>
    <w:rsid w:val="00ED1507"/>
    <w:rsid w:val="00F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33AB7"/>
    <w:rPr>
      <w:kern w:val="2"/>
    </w:rPr>
  </w:style>
  <w:style w:type="paragraph" w:styleId="a6">
    <w:name w:val="footer"/>
    <w:basedOn w:val="a"/>
    <w:link w:val="a7"/>
    <w:rsid w:val="00B33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33A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lki/AppData/Roaming/Microsoft/Templates/Normal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2011-12-19T03:42:00Z</dcterms:created>
  <dc:creator>綜合企劃處綜合業務科黃瑜瑛</dc:creator>
  <lastModifiedBy>資源管理處電波管理科梁坤烟</lastModifiedBy>
  <dcterms:modified xsi:type="dcterms:W3CDTF">2012-07-03T03:53:00Z</dcterms:modified>
  <revision>5</revision>
</coreProperties>
</file>